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964181">
      <w:pPr>
        <w:pStyle w:val="2"/>
        <w:spacing w:line="254" w:lineRule="auto"/>
      </w:pPr>
    </w:p>
    <w:p w14:paraId="02857FAC">
      <w:pPr>
        <w:pStyle w:val="2"/>
        <w:spacing w:line="254" w:lineRule="auto"/>
      </w:pPr>
    </w:p>
    <w:p w14:paraId="7BEEEBE3">
      <w:pPr>
        <w:pStyle w:val="2"/>
        <w:spacing w:line="254" w:lineRule="auto"/>
      </w:pPr>
    </w:p>
    <w:p w14:paraId="2B6C1250">
      <w:pPr>
        <w:pStyle w:val="2"/>
        <w:spacing w:line="254" w:lineRule="auto"/>
      </w:pPr>
    </w:p>
    <w:p w14:paraId="2411B312">
      <w:pPr>
        <w:pStyle w:val="2"/>
        <w:spacing w:line="255" w:lineRule="auto"/>
      </w:pPr>
    </w:p>
    <w:p w14:paraId="4EF9D625">
      <w:pPr>
        <w:pStyle w:val="2"/>
        <w:spacing w:line="255" w:lineRule="auto"/>
      </w:pPr>
    </w:p>
    <w:p w14:paraId="5ED6CBD9">
      <w:pPr>
        <w:pStyle w:val="2"/>
        <w:spacing w:line="268" w:lineRule="auto"/>
      </w:pPr>
    </w:p>
    <w:p w14:paraId="0E150792">
      <w:pPr>
        <w:pStyle w:val="2"/>
        <w:spacing w:line="268" w:lineRule="auto"/>
      </w:pPr>
    </w:p>
    <w:p w14:paraId="056A5FDB">
      <w:pPr>
        <w:pStyle w:val="2"/>
        <w:spacing w:line="268" w:lineRule="auto"/>
      </w:pPr>
    </w:p>
    <w:p w14:paraId="7B71CFD1">
      <w:pPr>
        <w:pStyle w:val="2"/>
        <w:spacing w:line="246" w:lineRule="auto"/>
      </w:pPr>
    </w:p>
    <w:p w14:paraId="0C86A6B6">
      <w:pPr>
        <w:pStyle w:val="2"/>
        <w:spacing w:line="246" w:lineRule="auto"/>
      </w:pPr>
    </w:p>
    <w:p w14:paraId="196CDB71">
      <w:pPr>
        <w:pStyle w:val="2"/>
        <w:spacing w:line="246" w:lineRule="auto"/>
      </w:pPr>
    </w:p>
    <w:p w14:paraId="3458B5E2">
      <w:pPr>
        <w:pStyle w:val="2"/>
        <w:spacing w:line="246" w:lineRule="auto"/>
      </w:pPr>
    </w:p>
    <w:p w14:paraId="0A71672A">
      <w:pPr>
        <w:pStyle w:val="2"/>
        <w:spacing w:line="246" w:lineRule="auto"/>
      </w:pPr>
    </w:p>
    <w:p w14:paraId="6E9AE531">
      <w:pPr>
        <w:pStyle w:val="2"/>
        <w:spacing w:line="246" w:lineRule="auto"/>
      </w:pPr>
    </w:p>
    <w:p w14:paraId="529FC23A">
      <w:pPr>
        <w:pStyle w:val="2"/>
        <w:spacing w:line="246" w:lineRule="auto"/>
      </w:pPr>
    </w:p>
    <w:p w14:paraId="3818D797">
      <w:pPr>
        <w:spacing w:before="322" w:line="222" w:lineRule="auto"/>
        <w:ind w:left="1509"/>
        <w:rPr>
          <w:rFonts w:ascii="黑体" w:hAnsi="黑体" w:eastAsia="黑体" w:cs="黑体"/>
          <w:sz w:val="99"/>
          <w:szCs w:val="99"/>
        </w:rPr>
      </w:pPr>
      <w:r>
        <w:rPr>
          <w:rFonts w:ascii="黑体" w:hAnsi="黑体" w:eastAsia="黑体" w:cs="黑体"/>
          <w:b/>
          <w:bCs/>
          <w:spacing w:val="18"/>
          <w:sz w:val="99"/>
          <w:szCs w:val="99"/>
        </w:rPr>
        <w:t>容积式制冷剂压缩机性能试验方法</w:t>
      </w:r>
    </w:p>
    <w:p w14:paraId="633C55AB">
      <w:pPr>
        <w:pStyle w:val="2"/>
        <w:spacing w:line="252" w:lineRule="auto"/>
      </w:pPr>
    </w:p>
    <w:p w14:paraId="37595353">
      <w:pPr>
        <w:pStyle w:val="2"/>
        <w:spacing w:line="252" w:lineRule="auto"/>
      </w:pPr>
    </w:p>
    <w:p w14:paraId="58557AE6">
      <w:pPr>
        <w:pStyle w:val="2"/>
        <w:spacing w:line="253" w:lineRule="auto"/>
      </w:pPr>
    </w:p>
    <w:p w14:paraId="6233AFD2">
      <w:pPr>
        <w:pStyle w:val="2"/>
        <w:spacing w:line="241" w:lineRule="auto"/>
        <w:rPr>
          <w:sz w:val="44"/>
          <w:szCs w:val="44"/>
        </w:rPr>
      </w:pPr>
    </w:p>
    <w:p w14:paraId="6A9CF6D4">
      <w:pPr>
        <w:pStyle w:val="2"/>
        <w:spacing w:line="241" w:lineRule="auto"/>
        <w:rPr>
          <w:sz w:val="72"/>
          <w:szCs w:val="72"/>
        </w:rPr>
      </w:pPr>
      <w:r>
        <w:rPr>
          <w:rFonts w:hint="default"/>
          <w:sz w:val="72"/>
          <w:szCs w:val="72"/>
          <w:lang w:val="en-US" w:eastAsia="zh-CN"/>
        </w:rPr>
        <w:fldChar w:fldCharType="begin"/>
      </w:r>
      <w:r>
        <w:rPr>
          <w:rFonts w:hint="default"/>
          <w:sz w:val="72"/>
          <w:szCs w:val="72"/>
          <w:lang w:val="en-US" w:eastAsia="zh-CN"/>
        </w:rPr>
        <w:instrText xml:space="preserve"> HYPERLINK "https://www.shjcedu.com" </w:instrText>
      </w:r>
      <w:r>
        <w:rPr>
          <w:rFonts w:hint="default"/>
          <w:sz w:val="72"/>
          <w:szCs w:val="72"/>
          <w:lang w:val="en-US" w:eastAsia="zh-CN"/>
        </w:rPr>
        <w:fldChar w:fldCharType="separate"/>
      </w:r>
      <w:r>
        <w:rPr>
          <w:rStyle w:val="5"/>
          <w:rFonts w:hint="default"/>
          <w:sz w:val="72"/>
          <w:szCs w:val="72"/>
          <w:lang w:val="en-US" w:eastAsia="zh-CN"/>
        </w:rPr>
        <w:t>http</w:t>
      </w:r>
      <w:r>
        <w:rPr>
          <w:rStyle w:val="5"/>
          <w:rFonts w:hint="eastAsia"/>
          <w:sz w:val="72"/>
          <w:szCs w:val="72"/>
          <w:lang w:val="en-US" w:eastAsia="zh-CN"/>
        </w:rPr>
        <w:t>s</w:t>
      </w:r>
      <w:r>
        <w:rPr>
          <w:rStyle w:val="5"/>
          <w:rFonts w:hint="default"/>
          <w:sz w:val="72"/>
          <w:szCs w:val="72"/>
          <w:lang w:val="en-US" w:eastAsia="zh-CN"/>
        </w:rPr>
        <w:t>://www.shjcedu.c</w:t>
      </w:r>
      <w:r>
        <w:rPr>
          <w:rStyle w:val="5"/>
          <w:rFonts w:hint="eastAsia"/>
          <w:sz w:val="72"/>
          <w:szCs w:val="72"/>
          <w:lang w:val="en-US" w:eastAsia="zh-CN"/>
        </w:rPr>
        <w:t>om</w:t>
      </w:r>
      <w:r>
        <w:rPr>
          <w:rFonts w:hint="default"/>
          <w:sz w:val="72"/>
          <w:szCs w:val="72"/>
          <w:lang w:val="en-US" w:eastAsia="zh-CN"/>
        </w:rPr>
        <w:fldChar w:fldCharType="end"/>
      </w:r>
      <w:r>
        <w:rPr>
          <w:rFonts w:hint="eastAsia"/>
          <w:sz w:val="72"/>
          <w:szCs w:val="72"/>
          <w:lang w:val="en-US" w:eastAsia="zh-CN"/>
        </w:rPr>
        <w:t xml:space="preserve">   </w:t>
      </w:r>
      <w:r>
        <w:rPr>
          <w:rFonts w:hint="eastAsia"/>
          <w:sz w:val="72"/>
          <w:szCs w:val="72"/>
          <w:lang w:val="en-US" w:eastAsia="zh-CN"/>
        </w:rPr>
        <w:fldChar w:fldCharType="begin"/>
      </w:r>
      <w:r>
        <w:rPr>
          <w:rFonts w:hint="eastAsia"/>
          <w:sz w:val="72"/>
          <w:szCs w:val="72"/>
          <w:lang w:val="en-US" w:eastAsia="zh-CN"/>
        </w:rPr>
        <w:instrText xml:space="preserve"> HYPERLINK "https://www.shjcedu.com" </w:instrText>
      </w:r>
      <w:r>
        <w:rPr>
          <w:rFonts w:hint="eastAsia"/>
          <w:sz w:val="72"/>
          <w:szCs w:val="72"/>
          <w:lang w:val="en-US" w:eastAsia="zh-CN"/>
        </w:rPr>
        <w:fldChar w:fldCharType="separate"/>
      </w:r>
      <w:r>
        <w:rPr>
          <w:rStyle w:val="5"/>
          <w:rFonts w:hint="eastAsia"/>
          <w:sz w:val="72"/>
          <w:szCs w:val="72"/>
          <w:lang w:val="en-US" w:eastAsia="zh-CN"/>
        </w:rPr>
        <w:t>上海计呈教学设备</w:t>
      </w:r>
      <w:r>
        <w:rPr>
          <w:rFonts w:hint="eastAsia"/>
          <w:sz w:val="72"/>
          <w:szCs w:val="72"/>
          <w:lang w:val="en-US" w:eastAsia="zh-CN"/>
        </w:rPr>
        <w:fldChar w:fldCharType="end"/>
      </w:r>
    </w:p>
    <w:p w14:paraId="5B907B53">
      <w:pPr>
        <w:pStyle w:val="2"/>
        <w:spacing w:line="241" w:lineRule="auto"/>
      </w:pPr>
    </w:p>
    <w:p w14:paraId="7B83E4CB">
      <w:pPr>
        <w:pStyle w:val="2"/>
        <w:spacing w:line="241" w:lineRule="auto"/>
      </w:pPr>
    </w:p>
    <w:p w14:paraId="1A1C6A9D">
      <w:pPr>
        <w:pStyle w:val="2"/>
        <w:spacing w:line="241" w:lineRule="auto"/>
      </w:pPr>
    </w:p>
    <w:p w14:paraId="03A85F8F">
      <w:pPr>
        <w:pStyle w:val="2"/>
        <w:spacing w:line="241" w:lineRule="auto"/>
      </w:pPr>
    </w:p>
    <w:p w14:paraId="614D9F34">
      <w:pPr>
        <w:pStyle w:val="2"/>
        <w:spacing w:line="242" w:lineRule="auto"/>
      </w:pPr>
      <w:bookmarkStart w:id="33" w:name="_GoBack"/>
      <w:bookmarkEnd w:id="33"/>
    </w:p>
    <w:p w14:paraId="5627B3A3">
      <w:pPr>
        <w:pStyle w:val="2"/>
        <w:spacing w:line="242" w:lineRule="auto"/>
      </w:pPr>
    </w:p>
    <w:p w14:paraId="3C2167DC">
      <w:pPr>
        <w:spacing w:before="53" w:line="191" w:lineRule="auto"/>
        <w:rPr>
          <w:rFonts w:ascii="Times New Roman" w:hAnsi="Times New Roman" w:eastAsia="Times New Roman" w:cs="Times New Roman"/>
          <w:sz w:val="37"/>
          <w:szCs w:val="37"/>
        </w:rPr>
      </w:pPr>
      <w:r>
        <w:rPr>
          <w:rFonts w:ascii="Times New Roman" w:hAnsi="Times New Roman" w:eastAsia="Times New Roman" w:cs="Times New Roman"/>
          <w:b/>
          <w:bCs/>
          <w:sz w:val="37"/>
          <w:szCs w:val="37"/>
        </w:rPr>
        <w:t>GB</w:t>
      </w:r>
      <w:r>
        <w:rPr>
          <w:rFonts w:ascii="Times New Roman" w:hAnsi="Times New Roman" w:eastAsia="Times New Roman" w:cs="Times New Roman"/>
          <w:b/>
          <w:bCs/>
          <w:spacing w:val="1"/>
          <w:sz w:val="37"/>
          <w:szCs w:val="37"/>
        </w:rPr>
        <w:t>/T</w:t>
      </w:r>
      <w:r>
        <w:rPr>
          <w:rFonts w:ascii="Times New Roman" w:hAnsi="Times New Roman" w:eastAsia="Times New Roman" w:cs="Times New Roman"/>
          <w:b/>
          <w:bCs/>
          <w:spacing w:val="9"/>
          <w:sz w:val="37"/>
          <w:szCs w:val="37"/>
        </w:rPr>
        <w:t xml:space="preserve">    </w:t>
      </w:r>
      <w:r>
        <w:rPr>
          <w:rFonts w:ascii="Times New Roman" w:hAnsi="Times New Roman" w:eastAsia="Times New Roman" w:cs="Times New Roman"/>
          <w:b/>
          <w:bCs/>
          <w:spacing w:val="1"/>
          <w:sz w:val="37"/>
          <w:szCs w:val="37"/>
        </w:rPr>
        <w:t>5773—2016</w:t>
      </w:r>
    </w:p>
    <w:p w14:paraId="7616EFF2">
      <w:pPr>
        <w:pStyle w:val="2"/>
        <w:spacing w:line="276" w:lineRule="auto"/>
      </w:pPr>
    </w:p>
    <w:p w14:paraId="0B457D9D">
      <w:pPr>
        <w:pStyle w:val="2"/>
        <w:spacing w:line="276" w:lineRule="auto"/>
      </w:pPr>
    </w:p>
    <w:p w14:paraId="17A8C91E">
      <w:pPr>
        <w:pStyle w:val="2"/>
        <w:spacing w:line="276" w:lineRule="auto"/>
      </w:pPr>
    </w:p>
    <w:p w14:paraId="35911F8A">
      <w:pPr>
        <w:pStyle w:val="2"/>
        <w:spacing w:line="277" w:lineRule="auto"/>
      </w:pPr>
    </w:p>
    <w:p w14:paraId="2E306D0B">
      <w:pPr>
        <w:pStyle w:val="2"/>
        <w:spacing w:line="277" w:lineRule="auto"/>
      </w:pPr>
    </w:p>
    <w:p w14:paraId="21A0115A">
      <w:pPr>
        <w:spacing w:before="166" w:line="225" w:lineRule="auto"/>
        <w:ind w:left="7513"/>
        <w:outlineLvl w:val="0"/>
        <w:rPr>
          <w:rFonts w:ascii="黑体" w:hAnsi="黑体" w:eastAsia="黑体" w:cs="黑体"/>
          <w:sz w:val="51"/>
          <w:szCs w:val="51"/>
        </w:rPr>
      </w:pPr>
      <w:bookmarkStart w:id="0" w:name="bookmark1"/>
      <w:bookmarkEnd w:id="0"/>
      <w:r>
        <w:rPr>
          <w:rFonts w:ascii="黑体" w:hAnsi="黑体" w:eastAsia="黑体" w:cs="黑体"/>
          <w:b/>
          <w:bCs/>
          <w:spacing w:val="-12"/>
          <w:sz w:val="51"/>
          <w:szCs w:val="51"/>
        </w:rPr>
        <w:t>前</w:t>
      </w:r>
      <w:r>
        <w:rPr>
          <w:rFonts w:ascii="黑体" w:hAnsi="黑体" w:eastAsia="黑体" w:cs="黑体"/>
          <w:spacing w:val="4"/>
          <w:sz w:val="51"/>
          <w:szCs w:val="51"/>
        </w:rPr>
        <w:t xml:space="preserve">     </w:t>
      </w:r>
      <w:r>
        <w:rPr>
          <w:rFonts w:ascii="黑体" w:hAnsi="黑体" w:eastAsia="黑体" w:cs="黑体"/>
          <w:b/>
          <w:bCs/>
          <w:spacing w:val="-12"/>
          <w:sz w:val="51"/>
          <w:szCs w:val="51"/>
        </w:rPr>
        <w:t>言</w:t>
      </w:r>
    </w:p>
    <w:p w14:paraId="38067D96">
      <w:pPr>
        <w:pStyle w:val="2"/>
        <w:spacing w:line="259" w:lineRule="auto"/>
      </w:pPr>
    </w:p>
    <w:p w14:paraId="6B487686">
      <w:pPr>
        <w:pStyle w:val="2"/>
        <w:spacing w:line="260" w:lineRule="auto"/>
      </w:pPr>
    </w:p>
    <w:p w14:paraId="59BD023E">
      <w:pPr>
        <w:pStyle w:val="2"/>
        <w:spacing w:line="260" w:lineRule="auto"/>
      </w:pPr>
    </w:p>
    <w:p w14:paraId="5365FC6C">
      <w:pPr>
        <w:pStyle w:val="2"/>
        <w:spacing w:line="260" w:lineRule="auto"/>
      </w:pPr>
    </w:p>
    <w:p w14:paraId="4D7FBA4D">
      <w:pPr>
        <w:spacing w:before="120" w:line="222" w:lineRule="auto"/>
        <w:ind w:left="799"/>
        <w:rPr>
          <w:rFonts w:ascii="宋体" w:hAnsi="宋体" w:eastAsia="宋体" w:cs="宋体"/>
          <w:sz w:val="37"/>
          <w:szCs w:val="37"/>
        </w:rPr>
      </w:pPr>
      <w:r>
        <w:rPr>
          <w:rFonts w:ascii="宋体" w:hAnsi="宋体" w:eastAsia="宋体" w:cs="宋体"/>
          <w:spacing w:val="15"/>
          <w:sz w:val="37"/>
          <w:szCs w:val="37"/>
        </w:rPr>
        <w:t>本标准按照</w:t>
      </w:r>
      <w:r>
        <w:rPr>
          <w:rFonts w:ascii="Times New Roman" w:hAnsi="Times New Roman" w:eastAsia="Times New Roman" w:cs="Times New Roman"/>
          <w:sz w:val="37"/>
          <w:szCs w:val="37"/>
        </w:rPr>
        <w:t>GB</w:t>
      </w:r>
      <w:r>
        <w:rPr>
          <w:rFonts w:ascii="Times New Roman" w:hAnsi="Times New Roman" w:eastAsia="Times New Roman" w:cs="Times New Roman"/>
          <w:spacing w:val="15"/>
          <w:sz w:val="37"/>
          <w:szCs w:val="37"/>
        </w:rPr>
        <w:t xml:space="preserve">/T1.1—2009     </w:t>
      </w:r>
      <w:r>
        <w:rPr>
          <w:rFonts w:ascii="宋体" w:hAnsi="宋体" w:eastAsia="宋体" w:cs="宋体"/>
          <w:spacing w:val="15"/>
          <w:sz w:val="37"/>
          <w:szCs w:val="37"/>
        </w:rPr>
        <w:t>给出的规</w:t>
      </w:r>
      <w:r>
        <w:rPr>
          <w:rFonts w:ascii="宋体" w:hAnsi="宋体" w:eastAsia="宋体" w:cs="宋体"/>
          <w:spacing w:val="14"/>
          <w:sz w:val="37"/>
          <w:szCs w:val="37"/>
        </w:rPr>
        <w:t>则起草。</w:t>
      </w:r>
    </w:p>
    <w:p w14:paraId="2EFA6D07">
      <w:pPr>
        <w:spacing w:before="165" w:line="289" w:lineRule="auto"/>
        <w:ind w:firstLine="799"/>
        <w:rPr>
          <w:rFonts w:ascii="宋体" w:hAnsi="宋体" w:eastAsia="宋体" w:cs="宋体"/>
          <w:sz w:val="37"/>
          <w:szCs w:val="37"/>
        </w:rPr>
      </w:pPr>
      <w:r>
        <w:rPr>
          <w:rFonts w:ascii="宋体" w:hAnsi="宋体" w:eastAsia="宋体" w:cs="宋体"/>
          <w:spacing w:val="11"/>
          <w:sz w:val="37"/>
          <w:szCs w:val="37"/>
        </w:rPr>
        <w:t>本标准代替</w:t>
      </w:r>
      <w:r>
        <w:rPr>
          <w:rFonts w:ascii="Times New Roman" w:hAnsi="Times New Roman" w:eastAsia="Times New Roman" w:cs="Times New Roman"/>
          <w:sz w:val="37"/>
          <w:szCs w:val="37"/>
        </w:rPr>
        <w:t>GB</w:t>
      </w:r>
      <w:r>
        <w:rPr>
          <w:rFonts w:ascii="Times New Roman" w:hAnsi="Times New Roman" w:eastAsia="Times New Roman" w:cs="Times New Roman"/>
          <w:spacing w:val="11"/>
          <w:sz w:val="37"/>
          <w:szCs w:val="37"/>
        </w:rPr>
        <w:t>/T5773—2004</w:t>
      </w:r>
      <w:r>
        <w:rPr>
          <w:rFonts w:ascii="宋体" w:hAnsi="宋体" w:eastAsia="宋体" w:cs="宋体"/>
          <w:spacing w:val="11"/>
          <w:sz w:val="37"/>
          <w:szCs w:val="37"/>
        </w:rPr>
        <w:t>《</w:t>
      </w:r>
      <w:r>
        <w:rPr>
          <w:rFonts w:ascii="宋体" w:hAnsi="宋体" w:eastAsia="宋体" w:cs="宋体"/>
          <w:spacing w:val="97"/>
          <w:sz w:val="37"/>
          <w:szCs w:val="37"/>
        </w:rPr>
        <w:t xml:space="preserve"> </w:t>
      </w:r>
      <w:r>
        <w:rPr>
          <w:rFonts w:ascii="宋体" w:hAnsi="宋体" w:eastAsia="宋体" w:cs="宋体"/>
          <w:spacing w:val="11"/>
          <w:sz w:val="37"/>
          <w:szCs w:val="37"/>
        </w:rPr>
        <w:t>容积式制冷剂压缩机性能试验方法》。与</w:t>
      </w:r>
      <w:r>
        <w:rPr>
          <w:rFonts w:ascii="Times New Roman" w:hAnsi="Times New Roman" w:eastAsia="Times New Roman" w:cs="Times New Roman"/>
          <w:sz w:val="37"/>
          <w:szCs w:val="37"/>
        </w:rPr>
        <w:t>GB</w:t>
      </w:r>
      <w:r>
        <w:rPr>
          <w:rFonts w:ascii="Times New Roman" w:hAnsi="Times New Roman" w:eastAsia="Times New Roman" w:cs="Times New Roman"/>
          <w:spacing w:val="11"/>
          <w:sz w:val="37"/>
          <w:szCs w:val="37"/>
        </w:rPr>
        <w:t>/T    5773—2004</w:t>
      </w:r>
      <w:r>
        <w:rPr>
          <w:rFonts w:ascii="Times New Roman" w:hAnsi="Times New Roman" w:eastAsia="Times New Roman" w:cs="Times New Roman"/>
          <w:spacing w:val="-31"/>
          <w:sz w:val="37"/>
          <w:szCs w:val="37"/>
        </w:rPr>
        <w:t xml:space="preserve"> </w:t>
      </w:r>
      <w:r>
        <w:rPr>
          <w:rFonts w:ascii="宋体" w:hAnsi="宋体" w:eastAsia="宋体" w:cs="宋体"/>
          <w:spacing w:val="11"/>
          <w:sz w:val="37"/>
          <w:szCs w:val="37"/>
        </w:rPr>
        <w:t>相比，</w:t>
      </w:r>
      <w:r>
        <w:rPr>
          <w:rFonts w:ascii="宋体" w:hAnsi="宋体" w:eastAsia="宋体" w:cs="宋体"/>
          <w:sz w:val="37"/>
          <w:szCs w:val="37"/>
        </w:rPr>
        <w:t xml:space="preserve"> </w:t>
      </w:r>
      <w:r>
        <w:rPr>
          <w:rFonts w:ascii="宋体" w:hAnsi="宋体" w:eastAsia="宋体" w:cs="宋体"/>
          <w:spacing w:val="18"/>
          <w:sz w:val="37"/>
          <w:szCs w:val="37"/>
        </w:rPr>
        <w:t>主要技术内容变化如下：</w:t>
      </w:r>
    </w:p>
    <w:p w14:paraId="26497931">
      <w:pPr>
        <w:spacing w:before="8" w:line="222" w:lineRule="auto"/>
        <w:ind w:left="874"/>
        <w:rPr>
          <w:rFonts w:ascii="宋体" w:hAnsi="宋体" w:eastAsia="宋体" w:cs="宋体"/>
          <w:sz w:val="37"/>
          <w:szCs w:val="37"/>
        </w:rPr>
      </w:pPr>
      <w:r>
        <w:rPr>
          <w:rFonts w:ascii="宋体" w:hAnsi="宋体" w:eastAsia="宋体" w:cs="宋体"/>
          <w:spacing w:val="17"/>
          <w:sz w:val="37"/>
          <w:szCs w:val="37"/>
        </w:rPr>
        <w:t>——增加了配用经济器和闪发器的压缩机的性能试验方法；</w:t>
      </w:r>
    </w:p>
    <w:p w14:paraId="5153EDCB">
      <w:pPr>
        <w:spacing w:before="147" w:line="222" w:lineRule="auto"/>
        <w:ind w:left="799"/>
        <w:rPr>
          <w:rFonts w:ascii="宋体" w:hAnsi="宋体" w:eastAsia="宋体" w:cs="宋体"/>
          <w:sz w:val="37"/>
          <w:szCs w:val="37"/>
        </w:rPr>
      </w:pPr>
      <w:r>
        <w:rPr>
          <w:rFonts w:ascii="宋体" w:hAnsi="宋体" w:eastAsia="宋体" w:cs="宋体"/>
          <w:spacing w:val="19"/>
          <w:sz w:val="37"/>
          <w:szCs w:val="37"/>
        </w:rPr>
        <w:t>——增加了跨临界循环压缩机的性能试验方法；</w:t>
      </w:r>
    </w:p>
    <w:p w14:paraId="7E1C8505">
      <w:pPr>
        <w:spacing w:before="148" w:line="222" w:lineRule="auto"/>
        <w:ind w:left="799"/>
        <w:rPr>
          <w:rFonts w:ascii="宋体" w:hAnsi="宋体" w:eastAsia="宋体" w:cs="宋体"/>
          <w:sz w:val="37"/>
          <w:szCs w:val="37"/>
        </w:rPr>
      </w:pPr>
      <w:r>
        <w:rPr>
          <w:rFonts w:ascii="宋体" w:hAnsi="宋体" w:eastAsia="宋体" w:cs="宋体"/>
          <w:spacing w:val="19"/>
          <w:sz w:val="37"/>
          <w:szCs w:val="37"/>
        </w:rPr>
        <w:t>——增加了压缩机制热量的评定；</w:t>
      </w:r>
    </w:p>
    <w:p w14:paraId="610C7906">
      <w:pPr>
        <w:spacing w:before="148" w:line="222" w:lineRule="auto"/>
        <w:ind w:left="799"/>
        <w:rPr>
          <w:rFonts w:ascii="宋体" w:hAnsi="宋体" w:eastAsia="宋体" w:cs="宋体"/>
          <w:sz w:val="37"/>
          <w:szCs w:val="37"/>
        </w:rPr>
      </w:pPr>
      <w:r>
        <w:rPr>
          <w:rFonts w:ascii="宋体" w:hAnsi="宋体" w:eastAsia="宋体" w:cs="宋体"/>
          <w:spacing w:val="20"/>
          <w:sz w:val="37"/>
          <w:szCs w:val="37"/>
        </w:rPr>
        <w:t>——增加了压缩机性能测量不确定度分析示</w:t>
      </w:r>
      <w:r>
        <w:rPr>
          <w:rFonts w:ascii="宋体" w:hAnsi="宋体" w:eastAsia="宋体" w:cs="宋体"/>
          <w:spacing w:val="19"/>
          <w:sz w:val="37"/>
          <w:szCs w:val="37"/>
        </w:rPr>
        <w:t>例。</w:t>
      </w:r>
    </w:p>
    <w:p w14:paraId="52E0EF4C">
      <w:pPr>
        <w:spacing w:before="138" w:line="222" w:lineRule="auto"/>
        <w:ind w:left="799"/>
        <w:rPr>
          <w:rFonts w:ascii="宋体" w:hAnsi="宋体" w:eastAsia="宋体" w:cs="宋体"/>
          <w:sz w:val="37"/>
          <w:szCs w:val="37"/>
        </w:rPr>
      </w:pPr>
      <w:r>
        <w:rPr>
          <w:rFonts w:ascii="宋体" w:hAnsi="宋体" w:eastAsia="宋体" w:cs="宋体"/>
          <w:spacing w:val="20"/>
          <w:sz w:val="37"/>
          <w:szCs w:val="37"/>
        </w:rPr>
        <w:t>本标准由中国机械工业联合会提出。</w:t>
      </w:r>
    </w:p>
    <w:p w14:paraId="1699FDDC">
      <w:pPr>
        <w:spacing w:before="117" w:line="215" w:lineRule="auto"/>
        <w:ind w:left="799"/>
        <w:rPr>
          <w:rFonts w:ascii="宋体" w:hAnsi="宋体" w:eastAsia="宋体" w:cs="宋体"/>
          <w:sz w:val="37"/>
          <w:szCs w:val="37"/>
        </w:rPr>
      </w:pPr>
      <w:r>
        <w:rPr>
          <w:rFonts w:ascii="宋体" w:hAnsi="宋体" w:eastAsia="宋体" w:cs="宋体"/>
          <w:spacing w:val="16"/>
          <w:sz w:val="37"/>
          <w:szCs w:val="37"/>
        </w:rPr>
        <w:t>本标准由全国冷冻空调设备标准化技术委员会</w:t>
      </w:r>
      <w:r>
        <w:rPr>
          <w:rFonts w:ascii="Times New Roman" w:hAnsi="Times New Roman" w:eastAsia="Times New Roman" w:cs="Times New Roman"/>
          <w:spacing w:val="16"/>
          <w:sz w:val="37"/>
          <w:szCs w:val="37"/>
        </w:rPr>
        <w:t>(</w:t>
      </w:r>
      <w:r>
        <w:rPr>
          <w:rFonts w:ascii="Times New Roman" w:hAnsi="Times New Roman" w:eastAsia="Times New Roman" w:cs="Times New Roman"/>
          <w:sz w:val="37"/>
          <w:szCs w:val="37"/>
        </w:rPr>
        <w:t>SAC</w:t>
      </w:r>
      <w:r>
        <w:rPr>
          <w:rFonts w:ascii="Times New Roman" w:hAnsi="Times New Roman" w:eastAsia="Times New Roman" w:cs="Times New Roman"/>
          <w:spacing w:val="16"/>
          <w:sz w:val="37"/>
          <w:szCs w:val="37"/>
        </w:rPr>
        <w:t>/</w:t>
      </w:r>
      <w:r>
        <w:rPr>
          <w:rFonts w:ascii="Times New Roman" w:hAnsi="Times New Roman" w:eastAsia="Times New Roman" w:cs="Times New Roman"/>
          <w:sz w:val="37"/>
          <w:szCs w:val="37"/>
        </w:rPr>
        <w:t>TC</w:t>
      </w:r>
      <w:r>
        <w:rPr>
          <w:rFonts w:ascii="Times New Roman" w:hAnsi="Times New Roman" w:eastAsia="Times New Roman" w:cs="Times New Roman"/>
          <w:spacing w:val="16"/>
          <w:sz w:val="37"/>
          <w:szCs w:val="37"/>
        </w:rPr>
        <w:t xml:space="preserve">     238)</w:t>
      </w:r>
      <w:r>
        <w:rPr>
          <w:rFonts w:ascii="宋体" w:hAnsi="宋体" w:eastAsia="宋体" w:cs="宋体"/>
          <w:spacing w:val="16"/>
          <w:sz w:val="37"/>
          <w:szCs w:val="37"/>
        </w:rPr>
        <w:t>归口。</w:t>
      </w:r>
    </w:p>
    <w:p w14:paraId="39FC159F">
      <w:pPr>
        <w:spacing w:before="202" w:line="284" w:lineRule="auto"/>
        <w:ind w:right="166" w:firstLine="799"/>
        <w:rPr>
          <w:rFonts w:ascii="宋体" w:hAnsi="宋体" w:eastAsia="宋体" w:cs="宋体"/>
          <w:sz w:val="37"/>
          <w:szCs w:val="37"/>
        </w:rPr>
      </w:pPr>
      <w:r>
        <w:rPr>
          <w:rFonts w:ascii="宋体" w:hAnsi="宋体" w:eastAsia="宋体" w:cs="宋体"/>
          <w:spacing w:val="14"/>
          <w:sz w:val="37"/>
          <w:szCs w:val="37"/>
        </w:rPr>
        <w:t>本标准负责起草单位：合肥通用机械研究院、合肥通用环境控制技术有限责任公司、合肥通</w:t>
      </w:r>
      <w:r>
        <w:rPr>
          <w:rFonts w:ascii="宋体" w:hAnsi="宋体" w:eastAsia="宋体" w:cs="宋体"/>
          <w:spacing w:val="13"/>
          <w:sz w:val="37"/>
          <w:szCs w:val="37"/>
        </w:rPr>
        <w:t>用机电</w:t>
      </w:r>
      <w:r>
        <w:rPr>
          <w:rFonts w:ascii="宋体" w:hAnsi="宋体" w:eastAsia="宋体" w:cs="宋体"/>
          <w:sz w:val="37"/>
          <w:szCs w:val="37"/>
        </w:rPr>
        <w:t xml:space="preserve"> </w:t>
      </w:r>
      <w:r>
        <w:rPr>
          <w:rFonts w:ascii="宋体" w:hAnsi="宋体" w:eastAsia="宋体" w:cs="宋体"/>
          <w:spacing w:val="16"/>
          <w:sz w:val="37"/>
          <w:szCs w:val="37"/>
        </w:rPr>
        <w:t>产品检测院有限公司。</w:t>
      </w:r>
    </w:p>
    <w:p w14:paraId="53A8E85B">
      <w:pPr>
        <w:spacing w:before="37" w:line="293" w:lineRule="auto"/>
        <w:ind w:right="142" w:firstLine="799"/>
        <w:rPr>
          <w:rFonts w:ascii="宋体" w:hAnsi="宋体" w:eastAsia="宋体" w:cs="宋体"/>
          <w:sz w:val="37"/>
          <w:szCs w:val="37"/>
        </w:rPr>
      </w:pPr>
      <w:r>
        <w:rPr>
          <w:rFonts w:ascii="宋体" w:hAnsi="宋体" w:eastAsia="宋体" w:cs="宋体"/>
          <w:spacing w:val="14"/>
          <w:sz w:val="37"/>
          <w:szCs w:val="37"/>
        </w:rPr>
        <w:t>本标准参加起草单位：丹佛斯(天津)有限公司、南京奥特佳新能源科技有限公司、浙江春晖空调压</w:t>
      </w:r>
      <w:r>
        <w:rPr>
          <w:rFonts w:ascii="宋体" w:hAnsi="宋体" w:eastAsia="宋体" w:cs="宋体"/>
          <w:spacing w:val="7"/>
          <w:sz w:val="37"/>
          <w:szCs w:val="37"/>
        </w:rPr>
        <w:t xml:space="preserve"> </w:t>
      </w:r>
      <w:r>
        <w:rPr>
          <w:rFonts w:ascii="宋体" w:hAnsi="宋体" w:eastAsia="宋体" w:cs="宋体"/>
          <w:spacing w:val="15"/>
          <w:sz w:val="37"/>
          <w:szCs w:val="37"/>
        </w:rPr>
        <w:t>缩机有限公司。</w:t>
      </w:r>
    </w:p>
    <w:p w14:paraId="3B0C3B56">
      <w:pPr>
        <w:spacing w:before="20" w:line="222" w:lineRule="auto"/>
        <w:ind w:left="799"/>
        <w:rPr>
          <w:rFonts w:ascii="宋体" w:hAnsi="宋体" w:eastAsia="宋体" w:cs="宋体"/>
          <w:sz w:val="37"/>
          <w:szCs w:val="37"/>
        </w:rPr>
      </w:pPr>
      <w:r>
        <w:rPr>
          <w:rFonts w:ascii="宋体" w:hAnsi="宋体" w:eastAsia="宋体" w:cs="宋体"/>
          <w:spacing w:val="-18"/>
          <w:sz w:val="37"/>
          <w:szCs w:val="37"/>
        </w:rPr>
        <w:t>本标准主要起草人：王汝金、张秀平、马金平、马海云、易丰收、徐少峰、杨坤、许</w:t>
      </w:r>
      <w:r>
        <w:rPr>
          <w:rFonts w:ascii="宋体" w:hAnsi="宋体" w:eastAsia="宋体" w:cs="宋体"/>
          <w:spacing w:val="-19"/>
          <w:sz w:val="37"/>
          <w:szCs w:val="37"/>
        </w:rPr>
        <w:t>敬德、周全。</w:t>
      </w:r>
    </w:p>
    <w:p w14:paraId="0F1503B4">
      <w:pPr>
        <w:spacing w:before="129" w:line="222" w:lineRule="auto"/>
        <w:ind w:left="799"/>
        <w:rPr>
          <w:rFonts w:ascii="宋体" w:hAnsi="宋体" w:eastAsia="宋体" w:cs="宋体"/>
          <w:sz w:val="37"/>
          <w:szCs w:val="37"/>
        </w:rPr>
      </w:pPr>
      <w:r>
        <w:rPr>
          <w:rFonts w:ascii="宋体" w:hAnsi="宋体" w:eastAsia="宋体" w:cs="宋体"/>
          <w:spacing w:val="18"/>
          <w:sz w:val="37"/>
          <w:szCs w:val="37"/>
        </w:rPr>
        <w:t>本标准所代替标准的历次版本发布情况为：</w:t>
      </w:r>
    </w:p>
    <w:p w14:paraId="5C3BC0EA">
      <w:pPr>
        <w:spacing w:before="221" w:line="186" w:lineRule="auto"/>
        <w:ind w:left="893"/>
        <w:rPr>
          <w:rFonts w:ascii="宋体" w:hAnsi="宋体" w:eastAsia="宋体" w:cs="宋体"/>
          <w:sz w:val="37"/>
          <w:szCs w:val="37"/>
        </w:rPr>
      </w:pPr>
      <w:r>
        <w:rPr>
          <w:rFonts w:ascii="Times New Roman" w:hAnsi="Times New Roman" w:eastAsia="Times New Roman" w:cs="Times New Roman"/>
          <w:spacing w:val="2"/>
          <w:sz w:val="37"/>
          <w:szCs w:val="37"/>
        </w:rPr>
        <w:t>——</w:t>
      </w:r>
      <w:r>
        <w:rPr>
          <w:rFonts w:ascii="Times New Roman" w:hAnsi="Times New Roman" w:eastAsia="Times New Roman" w:cs="Times New Roman"/>
          <w:sz w:val="37"/>
          <w:szCs w:val="37"/>
        </w:rPr>
        <w:t>GB</w:t>
      </w:r>
      <w:r>
        <w:rPr>
          <w:rFonts w:ascii="Times New Roman" w:hAnsi="Times New Roman" w:eastAsia="Times New Roman" w:cs="Times New Roman"/>
          <w:spacing w:val="2"/>
          <w:sz w:val="37"/>
          <w:szCs w:val="37"/>
        </w:rPr>
        <w:t>/T</w:t>
      </w:r>
      <w:r>
        <w:rPr>
          <w:rFonts w:ascii="Times New Roman" w:hAnsi="Times New Roman" w:eastAsia="Times New Roman" w:cs="Times New Roman"/>
          <w:spacing w:val="25"/>
          <w:sz w:val="37"/>
          <w:szCs w:val="37"/>
        </w:rPr>
        <w:t xml:space="preserve">   </w:t>
      </w:r>
      <w:r>
        <w:rPr>
          <w:rFonts w:ascii="Times New Roman" w:hAnsi="Times New Roman" w:eastAsia="Times New Roman" w:cs="Times New Roman"/>
          <w:spacing w:val="2"/>
          <w:sz w:val="37"/>
          <w:szCs w:val="37"/>
        </w:rPr>
        <w:t>5773—2004</w:t>
      </w:r>
      <w:r>
        <w:rPr>
          <w:rFonts w:ascii="宋体" w:hAnsi="宋体" w:eastAsia="宋体" w:cs="宋体"/>
          <w:spacing w:val="2"/>
          <w:sz w:val="37"/>
          <w:szCs w:val="37"/>
        </w:rPr>
        <w:t>。</w:t>
      </w:r>
    </w:p>
    <w:p w14:paraId="2918283C">
      <w:pPr>
        <w:spacing w:line="186" w:lineRule="auto"/>
        <w:rPr>
          <w:rFonts w:ascii="宋体" w:hAnsi="宋体" w:eastAsia="宋体" w:cs="宋体"/>
          <w:sz w:val="37"/>
          <w:szCs w:val="37"/>
        </w:rPr>
        <w:sectPr>
          <w:footerReference r:id="rId5" w:type="default"/>
          <w:pgSz w:w="22387" w:h="31680"/>
          <w:pgMar w:top="2457" w:right="2398" w:bottom="2830" w:left="2511" w:header="0" w:footer="2446" w:gutter="0"/>
          <w:cols w:space="720" w:num="1"/>
        </w:sectPr>
      </w:pPr>
    </w:p>
    <w:p w14:paraId="102B0C4A">
      <w:pPr>
        <w:spacing w:before="54" w:line="191" w:lineRule="auto"/>
        <w:jc w:val="right"/>
        <w:rPr>
          <w:rFonts w:ascii="Times New Roman" w:hAnsi="Times New Roman" w:eastAsia="Times New Roman" w:cs="Times New Roman"/>
          <w:sz w:val="39"/>
          <w:szCs w:val="39"/>
        </w:rPr>
      </w:pPr>
      <w:r>
        <w:rPr>
          <w:rFonts w:ascii="Times New Roman" w:hAnsi="Times New Roman" w:eastAsia="Times New Roman" w:cs="Times New Roman"/>
          <w:b/>
          <w:bCs/>
          <w:sz w:val="39"/>
          <w:szCs w:val="39"/>
        </w:rPr>
        <w:t>GB/T</w:t>
      </w:r>
      <w:r>
        <w:rPr>
          <w:rFonts w:ascii="Times New Roman" w:hAnsi="Times New Roman" w:eastAsia="Times New Roman" w:cs="Times New Roman"/>
          <w:b/>
          <w:bCs/>
          <w:spacing w:val="37"/>
          <w:sz w:val="39"/>
          <w:szCs w:val="39"/>
        </w:rPr>
        <w:t xml:space="preserve">  </w:t>
      </w:r>
      <w:r>
        <w:rPr>
          <w:rFonts w:ascii="Times New Roman" w:hAnsi="Times New Roman" w:eastAsia="Times New Roman" w:cs="Times New Roman"/>
          <w:b/>
          <w:bCs/>
          <w:sz w:val="39"/>
          <w:szCs w:val="39"/>
        </w:rPr>
        <w:t>5773—2016</w:t>
      </w:r>
    </w:p>
    <w:p w14:paraId="0F92D622">
      <w:pPr>
        <w:pStyle w:val="2"/>
        <w:spacing w:line="262" w:lineRule="auto"/>
      </w:pPr>
    </w:p>
    <w:p w14:paraId="4223949B">
      <w:pPr>
        <w:pStyle w:val="2"/>
        <w:spacing w:line="262" w:lineRule="auto"/>
      </w:pPr>
    </w:p>
    <w:p w14:paraId="5631B7A7">
      <w:pPr>
        <w:pStyle w:val="2"/>
        <w:spacing w:line="263" w:lineRule="auto"/>
      </w:pPr>
    </w:p>
    <w:p w14:paraId="2DB059DC">
      <w:pPr>
        <w:pStyle w:val="2"/>
        <w:spacing w:line="263" w:lineRule="auto"/>
      </w:pPr>
    </w:p>
    <w:p w14:paraId="1C1744D3">
      <w:pPr>
        <w:pStyle w:val="2"/>
        <w:spacing w:line="263" w:lineRule="auto"/>
      </w:pPr>
    </w:p>
    <w:p w14:paraId="53C8AED3">
      <w:pPr>
        <w:spacing w:before="182" w:line="222" w:lineRule="auto"/>
        <w:ind w:left="4316"/>
        <w:rPr>
          <w:rFonts w:ascii="黑体" w:hAnsi="黑体" w:eastAsia="黑体" w:cs="黑体"/>
          <w:sz w:val="56"/>
          <w:szCs w:val="56"/>
        </w:rPr>
      </w:pPr>
      <w:r>
        <w:rPr>
          <w:rFonts w:ascii="黑体" w:hAnsi="黑体" w:eastAsia="黑体" w:cs="黑体"/>
          <w:b/>
          <w:bCs/>
          <w:spacing w:val="18"/>
          <w:sz w:val="56"/>
          <w:szCs w:val="56"/>
        </w:rPr>
        <w:t>容积式制冷剂压缩机性能试验方法</w:t>
      </w:r>
    </w:p>
    <w:p w14:paraId="303AF0A8">
      <w:pPr>
        <w:pStyle w:val="2"/>
        <w:spacing w:line="281" w:lineRule="auto"/>
      </w:pPr>
    </w:p>
    <w:p w14:paraId="0F3BA58F">
      <w:pPr>
        <w:pStyle w:val="2"/>
        <w:spacing w:line="282" w:lineRule="auto"/>
      </w:pPr>
    </w:p>
    <w:p w14:paraId="1CED70A1">
      <w:pPr>
        <w:pStyle w:val="2"/>
        <w:spacing w:line="282" w:lineRule="auto"/>
      </w:pPr>
    </w:p>
    <w:p w14:paraId="4ACF28CD">
      <w:pPr>
        <w:pStyle w:val="2"/>
        <w:spacing w:line="282" w:lineRule="auto"/>
      </w:pPr>
    </w:p>
    <w:p w14:paraId="7C9DC932">
      <w:pPr>
        <w:spacing w:before="120" w:line="226" w:lineRule="auto"/>
        <w:ind w:left="5"/>
        <w:outlineLvl w:val="0"/>
        <w:rPr>
          <w:rFonts w:ascii="黑体" w:hAnsi="黑体" w:eastAsia="黑体" w:cs="黑体"/>
          <w:sz w:val="37"/>
          <w:szCs w:val="37"/>
        </w:rPr>
      </w:pPr>
      <w:bookmarkStart w:id="1" w:name="bookmark2"/>
      <w:bookmarkEnd w:id="1"/>
      <w:r>
        <w:rPr>
          <w:rFonts w:ascii="宋体" w:hAnsi="宋体" w:eastAsia="宋体" w:cs="宋体"/>
          <w:b/>
          <w:bCs/>
          <w:spacing w:val="-5"/>
          <w:sz w:val="37"/>
          <w:szCs w:val="37"/>
        </w:rPr>
        <w:t>1</w:t>
      </w:r>
      <w:r>
        <w:rPr>
          <w:rFonts w:ascii="宋体" w:hAnsi="宋体" w:eastAsia="宋体" w:cs="宋体"/>
          <w:spacing w:val="20"/>
          <w:sz w:val="37"/>
          <w:szCs w:val="37"/>
        </w:rPr>
        <w:t xml:space="preserve">  </w:t>
      </w:r>
      <w:r>
        <w:rPr>
          <w:rFonts w:ascii="黑体" w:hAnsi="黑体" w:eastAsia="黑体" w:cs="黑体"/>
          <w:b/>
          <w:bCs/>
          <w:spacing w:val="-5"/>
          <w:sz w:val="37"/>
          <w:szCs w:val="37"/>
        </w:rPr>
        <w:t>范围</w:t>
      </w:r>
    </w:p>
    <w:p w14:paraId="65D95F97">
      <w:pPr>
        <w:pStyle w:val="2"/>
        <w:spacing w:line="323" w:lineRule="auto"/>
      </w:pPr>
    </w:p>
    <w:p w14:paraId="2E6B24A2">
      <w:pPr>
        <w:pStyle w:val="2"/>
        <w:spacing w:line="323" w:lineRule="auto"/>
      </w:pPr>
    </w:p>
    <w:p w14:paraId="0100407D">
      <w:pPr>
        <w:spacing w:before="121" w:line="289" w:lineRule="auto"/>
        <w:ind w:right="72" w:firstLine="780"/>
        <w:rPr>
          <w:rFonts w:ascii="宋体" w:hAnsi="宋体" w:eastAsia="宋体" w:cs="宋体"/>
          <w:sz w:val="37"/>
          <w:szCs w:val="37"/>
        </w:rPr>
      </w:pPr>
      <w:r>
        <w:rPr>
          <w:rFonts w:ascii="宋体" w:hAnsi="宋体" w:eastAsia="宋体" w:cs="宋体"/>
          <w:spacing w:val="14"/>
          <w:sz w:val="37"/>
          <w:szCs w:val="37"/>
        </w:rPr>
        <w:t>本标准规定了容积式制冷剂压缩机的术语和定义、试验规定、试验方法以及输入功率、制</w:t>
      </w:r>
      <w:r>
        <w:rPr>
          <w:rFonts w:ascii="宋体" w:hAnsi="宋体" w:eastAsia="宋体" w:cs="宋体"/>
          <w:spacing w:val="13"/>
          <w:sz w:val="37"/>
          <w:szCs w:val="37"/>
        </w:rPr>
        <w:t>冷(热)性</w:t>
      </w:r>
      <w:r>
        <w:rPr>
          <w:rFonts w:ascii="宋体" w:hAnsi="宋体" w:eastAsia="宋体" w:cs="宋体"/>
          <w:sz w:val="37"/>
          <w:szCs w:val="37"/>
        </w:rPr>
        <w:t xml:space="preserve"> </w:t>
      </w:r>
      <w:r>
        <w:rPr>
          <w:rFonts w:ascii="宋体" w:hAnsi="宋体" w:eastAsia="宋体" w:cs="宋体"/>
          <w:spacing w:val="3"/>
          <w:sz w:val="37"/>
          <w:szCs w:val="37"/>
        </w:rPr>
        <w:t>能系数、容积效率、等熵效率和试验偏差的计算等。</w:t>
      </w:r>
    </w:p>
    <w:p w14:paraId="359E9901">
      <w:pPr>
        <w:spacing w:before="26" w:line="283" w:lineRule="auto"/>
        <w:ind w:right="57" w:firstLine="780"/>
        <w:jc w:val="both"/>
        <w:rPr>
          <w:rFonts w:ascii="宋体" w:hAnsi="宋体" w:eastAsia="宋体" w:cs="宋体"/>
          <w:sz w:val="37"/>
          <w:szCs w:val="37"/>
        </w:rPr>
      </w:pPr>
      <w:r>
        <w:rPr>
          <w:rFonts w:ascii="宋体" w:hAnsi="宋体" w:eastAsia="宋体" w:cs="宋体"/>
          <w:spacing w:val="14"/>
          <w:sz w:val="37"/>
          <w:szCs w:val="37"/>
        </w:rPr>
        <w:t>本标准适用于单级容积式制冷剂压缩机(以下简称“单级压缩机”)、配用经济器的容积式制冷</w:t>
      </w:r>
      <w:r>
        <w:rPr>
          <w:rFonts w:ascii="宋体" w:hAnsi="宋体" w:eastAsia="宋体" w:cs="宋体"/>
          <w:spacing w:val="13"/>
          <w:sz w:val="37"/>
          <w:szCs w:val="37"/>
        </w:rPr>
        <w:t>剂压</w:t>
      </w:r>
      <w:r>
        <w:rPr>
          <w:rFonts w:ascii="宋体" w:hAnsi="宋体" w:eastAsia="宋体" w:cs="宋体"/>
          <w:sz w:val="37"/>
          <w:szCs w:val="37"/>
        </w:rPr>
        <w:t xml:space="preserve"> </w:t>
      </w:r>
      <w:r>
        <w:rPr>
          <w:rFonts w:ascii="宋体" w:hAnsi="宋体" w:eastAsia="宋体" w:cs="宋体"/>
          <w:spacing w:val="10"/>
          <w:sz w:val="37"/>
          <w:szCs w:val="37"/>
        </w:rPr>
        <w:t>缩机(以下简称“配用经济器的压缩机”)和配用闪发器的容积式制冷剂压缩机(以下简称“配用闪发器的</w:t>
      </w:r>
      <w:r>
        <w:rPr>
          <w:rFonts w:ascii="宋体" w:hAnsi="宋体" w:eastAsia="宋体" w:cs="宋体"/>
          <w:spacing w:val="12"/>
          <w:sz w:val="37"/>
          <w:szCs w:val="37"/>
        </w:rPr>
        <w:t xml:space="preserve"> </w:t>
      </w:r>
      <w:r>
        <w:rPr>
          <w:rFonts w:ascii="宋体" w:hAnsi="宋体" w:eastAsia="宋体" w:cs="宋体"/>
          <w:spacing w:val="13"/>
          <w:sz w:val="37"/>
          <w:szCs w:val="37"/>
        </w:rPr>
        <w:t>压缩机”)的性能试验。其他型式的压缩机试验可参照执行。</w:t>
      </w:r>
    </w:p>
    <w:p w14:paraId="5FE5CC72">
      <w:pPr>
        <w:pStyle w:val="2"/>
        <w:spacing w:line="256" w:lineRule="auto"/>
      </w:pPr>
    </w:p>
    <w:p w14:paraId="0537DD84">
      <w:pPr>
        <w:pStyle w:val="2"/>
        <w:spacing w:line="257" w:lineRule="auto"/>
      </w:pPr>
    </w:p>
    <w:p w14:paraId="3EF6EEFA">
      <w:pPr>
        <w:spacing w:before="121" w:line="225" w:lineRule="auto"/>
        <w:ind w:left="5"/>
        <w:outlineLvl w:val="0"/>
        <w:rPr>
          <w:rFonts w:ascii="黑体" w:hAnsi="黑体" w:eastAsia="黑体" w:cs="黑体"/>
          <w:sz w:val="37"/>
          <w:szCs w:val="37"/>
        </w:rPr>
      </w:pPr>
      <w:bookmarkStart w:id="2" w:name="bookmark3"/>
      <w:bookmarkEnd w:id="2"/>
      <w:r>
        <w:rPr>
          <w:rFonts w:ascii="宋体" w:hAnsi="宋体" w:eastAsia="宋体" w:cs="宋体"/>
          <w:b/>
          <w:bCs/>
          <w:spacing w:val="13"/>
          <w:sz w:val="37"/>
          <w:szCs w:val="37"/>
        </w:rPr>
        <w:t>2</w:t>
      </w:r>
      <w:r>
        <w:rPr>
          <w:rFonts w:ascii="宋体" w:hAnsi="宋体" w:eastAsia="宋体" w:cs="宋体"/>
          <w:spacing w:val="32"/>
          <w:sz w:val="37"/>
          <w:szCs w:val="37"/>
        </w:rPr>
        <w:t xml:space="preserve">  </w:t>
      </w:r>
      <w:r>
        <w:rPr>
          <w:rFonts w:ascii="黑体" w:hAnsi="黑体" w:eastAsia="黑体" w:cs="黑体"/>
          <w:b/>
          <w:bCs/>
          <w:spacing w:val="13"/>
          <w:sz w:val="37"/>
          <w:szCs w:val="37"/>
        </w:rPr>
        <w:t>规范性引用文件</w:t>
      </w:r>
    </w:p>
    <w:p w14:paraId="1442B2BC">
      <w:pPr>
        <w:pStyle w:val="2"/>
        <w:spacing w:line="312" w:lineRule="auto"/>
      </w:pPr>
    </w:p>
    <w:p w14:paraId="6B9247A6">
      <w:pPr>
        <w:pStyle w:val="2"/>
        <w:spacing w:line="313" w:lineRule="auto"/>
      </w:pPr>
    </w:p>
    <w:p w14:paraId="46B21795">
      <w:pPr>
        <w:spacing w:before="121" w:line="297" w:lineRule="auto"/>
        <w:ind w:right="29" w:firstLine="874"/>
        <w:rPr>
          <w:rFonts w:ascii="宋体" w:hAnsi="宋体" w:eastAsia="宋体" w:cs="宋体"/>
          <w:sz w:val="37"/>
          <w:szCs w:val="37"/>
        </w:rPr>
      </w:pPr>
      <w:r>
        <w:rPr>
          <w:rFonts w:ascii="宋体" w:hAnsi="宋体" w:eastAsia="宋体" w:cs="宋体"/>
          <w:spacing w:val="22"/>
          <w:sz w:val="37"/>
          <w:szCs w:val="37"/>
        </w:rPr>
        <w:t>下列文件对于本文件的应用是必不可少的。凡是注日期的引用文件，仅注日期的版本适用于本文</w:t>
      </w:r>
      <w:r>
        <w:rPr>
          <w:rFonts w:ascii="宋体" w:hAnsi="宋体" w:eastAsia="宋体" w:cs="宋体"/>
          <w:spacing w:val="6"/>
          <w:sz w:val="37"/>
          <w:szCs w:val="37"/>
        </w:rPr>
        <w:t xml:space="preserve"> </w:t>
      </w:r>
      <w:r>
        <w:rPr>
          <w:rFonts w:ascii="宋体" w:hAnsi="宋体" w:eastAsia="宋体" w:cs="宋体"/>
          <w:spacing w:val="17"/>
          <w:sz w:val="37"/>
          <w:szCs w:val="37"/>
        </w:rPr>
        <w:t>件。凡是不注日期的引用文件，其最新版本(包括所有</w:t>
      </w:r>
      <w:r>
        <w:rPr>
          <w:rFonts w:ascii="宋体" w:hAnsi="宋体" w:eastAsia="宋体" w:cs="宋体"/>
          <w:spacing w:val="16"/>
          <w:sz w:val="37"/>
          <w:szCs w:val="37"/>
        </w:rPr>
        <w:t>的修改单)适用于本文件。</w:t>
      </w:r>
    </w:p>
    <w:p w14:paraId="0A44B593">
      <w:pPr>
        <w:spacing w:before="33" w:line="281" w:lineRule="auto"/>
        <w:ind w:right="18" w:firstLine="780"/>
        <w:rPr>
          <w:rFonts w:ascii="宋体" w:hAnsi="宋体" w:eastAsia="宋体" w:cs="宋体"/>
          <w:sz w:val="37"/>
          <w:szCs w:val="37"/>
        </w:rPr>
      </w:pPr>
      <w:r>
        <w:rPr>
          <w:rFonts w:ascii="Times New Roman" w:hAnsi="Times New Roman" w:eastAsia="Times New Roman" w:cs="Times New Roman"/>
          <w:sz w:val="37"/>
          <w:szCs w:val="37"/>
        </w:rPr>
        <w:t>GB</w:t>
      </w:r>
      <w:r>
        <w:rPr>
          <w:rFonts w:ascii="Times New Roman" w:hAnsi="Times New Roman" w:eastAsia="Times New Roman" w:cs="Times New Roman"/>
          <w:spacing w:val="19"/>
          <w:sz w:val="37"/>
          <w:szCs w:val="37"/>
        </w:rPr>
        <w:t xml:space="preserve">/T    2624.1    </w:t>
      </w:r>
      <w:r>
        <w:rPr>
          <w:rFonts w:ascii="宋体" w:hAnsi="宋体" w:eastAsia="宋体" w:cs="宋体"/>
          <w:spacing w:val="19"/>
          <w:sz w:val="37"/>
          <w:szCs w:val="37"/>
        </w:rPr>
        <w:t>用安装在圆形截面管道中的差压装置测量满管流体流量  第1部分： 一般原理和</w:t>
      </w:r>
      <w:r>
        <w:rPr>
          <w:rFonts w:ascii="宋体" w:hAnsi="宋体" w:eastAsia="宋体" w:cs="宋体"/>
          <w:spacing w:val="17"/>
          <w:sz w:val="37"/>
          <w:szCs w:val="37"/>
        </w:rPr>
        <w:t xml:space="preserve"> </w:t>
      </w:r>
      <w:r>
        <w:rPr>
          <w:rFonts w:ascii="宋体" w:hAnsi="宋体" w:eastAsia="宋体" w:cs="宋体"/>
          <w:spacing w:val="29"/>
          <w:sz w:val="37"/>
          <w:szCs w:val="37"/>
        </w:rPr>
        <w:t>要求</w:t>
      </w:r>
    </w:p>
    <w:p w14:paraId="3A673FF5">
      <w:pPr>
        <w:spacing w:before="38" w:line="222" w:lineRule="auto"/>
        <w:ind w:left="780"/>
        <w:rPr>
          <w:rFonts w:ascii="宋体" w:hAnsi="宋体" w:eastAsia="宋体" w:cs="宋体"/>
          <w:sz w:val="37"/>
          <w:szCs w:val="37"/>
        </w:rPr>
      </w:pPr>
      <w:r>
        <w:rPr>
          <w:rFonts w:ascii="Times New Roman" w:hAnsi="Times New Roman" w:eastAsia="Times New Roman" w:cs="Times New Roman"/>
          <w:sz w:val="37"/>
          <w:szCs w:val="37"/>
        </w:rPr>
        <w:t>GB</w:t>
      </w:r>
      <w:r>
        <w:rPr>
          <w:rFonts w:ascii="Times New Roman" w:hAnsi="Times New Roman" w:eastAsia="Times New Roman" w:cs="Times New Roman"/>
          <w:spacing w:val="18"/>
          <w:sz w:val="37"/>
          <w:szCs w:val="37"/>
        </w:rPr>
        <w:t xml:space="preserve">/T    2624.2    </w:t>
      </w:r>
      <w:r>
        <w:rPr>
          <w:rFonts w:ascii="宋体" w:hAnsi="宋体" w:eastAsia="宋体" w:cs="宋体"/>
          <w:spacing w:val="18"/>
          <w:sz w:val="37"/>
          <w:szCs w:val="37"/>
        </w:rPr>
        <w:t>用安装在</w:t>
      </w:r>
      <w:r>
        <w:rPr>
          <w:rFonts w:ascii="宋体" w:hAnsi="宋体" w:eastAsia="宋体" w:cs="宋体"/>
          <w:spacing w:val="17"/>
          <w:sz w:val="37"/>
          <w:szCs w:val="37"/>
        </w:rPr>
        <w:t>圆形截面管道中的差压装置测量满管流体流量</w:t>
      </w:r>
      <w:r>
        <w:rPr>
          <w:rFonts w:ascii="宋体" w:hAnsi="宋体" w:eastAsia="宋体" w:cs="宋体"/>
          <w:spacing w:val="177"/>
          <w:sz w:val="37"/>
          <w:szCs w:val="37"/>
        </w:rPr>
        <w:t xml:space="preserve"> </w:t>
      </w:r>
      <w:r>
        <w:rPr>
          <w:rFonts w:ascii="宋体" w:hAnsi="宋体" w:eastAsia="宋体" w:cs="宋体"/>
          <w:spacing w:val="17"/>
          <w:sz w:val="37"/>
          <w:szCs w:val="37"/>
        </w:rPr>
        <w:t>第2部分：孔板</w:t>
      </w:r>
    </w:p>
    <w:p w14:paraId="063E0C73">
      <w:pPr>
        <w:spacing w:before="131" w:line="288" w:lineRule="auto"/>
        <w:ind w:right="34" w:firstLine="780"/>
        <w:rPr>
          <w:rFonts w:ascii="宋体" w:hAnsi="宋体" w:eastAsia="宋体" w:cs="宋体"/>
          <w:sz w:val="37"/>
          <w:szCs w:val="37"/>
        </w:rPr>
      </w:pPr>
      <w:r>
        <w:rPr>
          <w:rFonts w:ascii="Times New Roman" w:hAnsi="Times New Roman" w:eastAsia="Times New Roman" w:cs="Times New Roman"/>
          <w:sz w:val="37"/>
          <w:szCs w:val="37"/>
        </w:rPr>
        <w:t>GB</w:t>
      </w:r>
      <w:r>
        <w:rPr>
          <w:rFonts w:ascii="Times New Roman" w:hAnsi="Times New Roman" w:eastAsia="Times New Roman" w:cs="Times New Roman"/>
          <w:spacing w:val="23"/>
          <w:sz w:val="37"/>
          <w:szCs w:val="37"/>
        </w:rPr>
        <w:t xml:space="preserve">/T    2624.3    </w:t>
      </w:r>
      <w:r>
        <w:rPr>
          <w:rFonts w:ascii="宋体" w:hAnsi="宋体" w:eastAsia="宋体" w:cs="宋体"/>
          <w:spacing w:val="23"/>
          <w:sz w:val="37"/>
          <w:szCs w:val="37"/>
        </w:rPr>
        <w:t>用安装在圆形截面管道中的差压装置测量满管流体流量  第3部分：喷嘴</w:t>
      </w:r>
      <w:r>
        <w:rPr>
          <w:rFonts w:ascii="宋体" w:hAnsi="宋体" w:eastAsia="宋体" w:cs="宋体"/>
          <w:spacing w:val="22"/>
          <w:sz w:val="37"/>
          <w:szCs w:val="37"/>
        </w:rPr>
        <w:t>和文丘</w:t>
      </w:r>
      <w:r>
        <w:rPr>
          <w:rFonts w:ascii="宋体" w:hAnsi="宋体" w:eastAsia="宋体" w:cs="宋体"/>
          <w:sz w:val="37"/>
          <w:szCs w:val="37"/>
        </w:rPr>
        <w:t xml:space="preserve"> </w:t>
      </w:r>
      <w:r>
        <w:rPr>
          <w:rFonts w:ascii="宋体" w:hAnsi="宋体" w:eastAsia="宋体" w:cs="宋体"/>
          <w:spacing w:val="11"/>
          <w:sz w:val="37"/>
          <w:szCs w:val="37"/>
        </w:rPr>
        <w:t>里喷嘴</w:t>
      </w:r>
    </w:p>
    <w:p w14:paraId="460CFC3C">
      <w:pPr>
        <w:spacing w:before="86" w:line="291" w:lineRule="auto"/>
        <w:ind w:left="780" w:right="696"/>
        <w:rPr>
          <w:rFonts w:ascii="宋体" w:hAnsi="宋体" w:eastAsia="宋体" w:cs="宋体"/>
          <w:sz w:val="37"/>
          <w:szCs w:val="37"/>
        </w:rPr>
      </w:pPr>
      <w:r>
        <w:rPr>
          <w:rFonts w:ascii="Times New Roman" w:hAnsi="Times New Roman" w:eastAsia="Times New Roman" w:cs="Times New Roman"/>
          <w:sz w:val="37"/>
          <w:szCs w:val="37"/>
        </w:rPr>
        <w:t>GB</w:t>
      </w:r>
      <w:r>
        <w:rPr>
          <w:rFonts w:ascii="Times New Roman" w:hAnsi="Times New Roman" w:eastAsia="Times New Roman" w:cs="Times New Roman"/>
          <w:spacing w:val="19"/>
          <w:sz w:val="37"/>
          <w:szCs w:val="37"/>
        </w:rPr>
        <w:t>/T</w:t>
      </w:r>
      <w:r>
        <w:rPr>
          <w:rFonts w:ascii="Times New Roman" w:hAnsi="Times New Roman" w:eastAsia="Times New Roman" w:cs="Times New Roman"/>
          <w:spacing w:val="5"/>
          <w:sz w:val="37"/>
          <w:szCs w:val="37"/>
        </w:rPr>
        <w:t xml:space="preserve">    </w:t>
      </w:r>
      <w:r>
        <w:rPr>
          <w:rFonts w:ascii="Times New Roman" w:hAnsi="Times New Roman" w:eastAsia="Times New Roman" w:cs="Times New Roman"/>
          <w:spacing w:val="19"/>
          <w:sz w:val="37"/>
          <w:szCs w:val="37"/>
        </w:rPr>
        <w:t xml:space="preserve">2624.4    </w:t>
      </w:r>
      <w:r>
        <w:rPr>
          <w:rFonts w:ascii="宋体" w:hAnsi="宋体" w:eastAsia="宋体" w:cs="宋体"/>
          <w:spacing w:val="19"/>
          <w:sz w:val="37"/>
          <w:szCs w:val="37"/>
        </w:rPr>
        <w:t>用安装在圆形截面管道中的差压装置测量满管流体</w:t>
      </w:r>
      <w:r>
        <w:rPr>
          <w:rFonts w:ascii="宋体" w:hAnsi="宋体" w:eastAsia="宋体" w:cs="宋体"/>
          <w:spacing w:val="18"/>
          <w:sz w:val="37"/>
          <w:szCs w:val="37"/>
        </w:rPr>
        <w:t>流量  第4部分：文丘里管</w:t>
      </w:r>
      <w:r>
        <w:rPr>
          <w:rFonts w:ascii="宋体" w:hAnsi="宋体" w:eastAsia="宋体" w:cs="宋体"/>
          <w:spacing w:val="1"/>
          <w:sz w:val="37"/>
          <w:szCs w:val="37"/>
        </w:rPr>
        <w:t xml:space="preserve"> </w:t>
      </w:r>
      <w:r>
        <w:rPr>
          <w:rFonts w:ascii="Times New Roman" w:hAnsi="Times New Roman" w:eastAsia="Times New Roman" w:cs="Times New Roman"/>
          <w:sz w:val="37"/>
          <w:szCs w:val="37"/>
        </w:rPr>
        <w:t>GB</w:t>
      </w:r>
      <w:r>
        <w:rPr>
          <w:rFonts w:ascii="Times New Roman" w:hAnsi="Times New Roman" w:eastAsia="Times New Roman" w:cs="Times New Roman"/>
          <w:spacing w:val="16"/>
          <w:sz w:val="37"/>
          <w:szCs w:val="37"/>
        </w:rPr>
        <w:t xml:space="preserve">  9237    </w:t>
      </w:r>
      <w:r>
        <w:rPr>
          <w:rFonts w:ascii="宋体" w:hAnsi="宋体" w:eastAsia="宋体" w:cs="宋体"/>
          <w:spacing w:val="16"/>
          <w:sz w:val="37"/>
          <w:szCs w:val="37"/>
        </w:rPr>
        <w:t>制冷和供热用机械制冷系统安全要求</w:t>
      </w:r>
    </w:p>
    <w:p w14:paraId="0775AA5F">
      <w:pPr>
        <w:spacing w:before="1" w:line="221" w:lineRule="auto"/>
        <w:ind w:left="780"/>
        <w:rPr>
          <w:rFonts w:ascii="宋体" w:hAnsi="宋体" w:eastAsia="宋体" w:cs="宋体"/>
          <w:sz w:val="37"/>
          <w:szCs w:val="37"/>
        </w:rPr>
      </w:pPr>
      <w:r>
        <w:rPr>
          <w:rFonts w:ascii="Times New Roman" w:hAnsi="Times New Roman" w:eastAsia="Times New Roman" w:cs="Times New Roman"/>
          <w:sz w:val="37"/>
          <w:szCs w:val="37"/>
        </w:rPr>
        <w:t>GB</w:t>
      </w:r>
      <w:r>
        <w:rPr>
          <w:rFonts w:ascii="Times New Roman" w:hAnsi="Times New Roman" w:eastAsia="Times New Roman" w:cs="Times New Roman"/>
          <w:spacing w:val="15"/>
          <w:sz w:val="37"/>
          <w:szCs w:val="37"/>
        </w:rPr>
        <w:t xml:space="preserve">/T    29030—2012    </w:t>
      </w:r>
      <w:r>
        <w:rPr>
          <w:rFonts w:ascii="宋体" w:hAnsi="宋体" w:eastAsia="宋体" w:cs="宋体"/>
          <w:spacing w:val="15"/>
          <w:sz w:val="37"/>
          <w:szCs w:val="37"/>
        </w:rPr>
        <w:t>容积式</w:t>
      </w:r>
      <w:r>
        <w:rPr>
          <w:rFonts w:ascii="Times New Roman" w:hAnsi="Times New Roman" w:eastAsia="Times New Roman" w:cs="Times New Roman"/>
          <w:sz w:val="37"/>
          <w:szCs w:val="37"/>
        </w:rPr>
        <w:t>CO</w:t>
      </w:r>
      <w:r>
        <w:rPr>
          <w:rFonts w:ascii="Times New Roman" w:hAnsi="Times New Roman" w:eastAsia="Times New Roman" w:cs="Times New Roman"/>
          <w:spacing w:val="15"/>
          <w:sz w:val="37"/>
          <w:szCs w:val="37"/>
        </w:rPr>
        <w:t>₂</w:t>
      </w:r>
      <w:r>
        <w:rPr>
          <w:rFonts w:ascii="Times New Roman" w:hAnsi="Times New Roman" w:eastAsia="Times New Roman" w:cs="Times New Roman"/>
          <w:spacing w:val="20"/>
          <w:sz w:val="37"/>
          <w:szCs w:val="37"/>
        </w:rPr>
        <w:t xml:space="preserve">  </w:t>
      </w:r>
      <w:r>
        <w:rPr>
          <w:rFonts w:ascii="宋体" w:hAnsi="宋体" w:eastAsia="宋体" w:cs="宋体"/>
          <w:spacing w:val="15"/>
          <w:sz w:val="37"/>
          <w:szCs w:val="37"/>
        </w:rPr>
        <w:t>制</w:t>
      </w:r>
      <w:r>
        <w:rPr>
          <w:rFonts w:ascii="宋体" w:hAnsi="宋体" w:eastAsia="宋体" w:cs="宋体"/>
          <w:spacing w:val="14"/>
          <w:sz w:val="37"/>
          <w:szCs w:val="37"/>
        </w:rPr>
        <w:t>冷压缩机(组)</w:t>
      </w:r>
    </w:p>
    <w:p w14:paraId="5A1EEB3A">
      <w:pPr>
        <w:spacing w:before="141" w:line="222" w:lineRule="auto"/>
        <w:ind w:left="780"/>
        <w:rPr>
          <w:rFonts w:ascii="宋体" w:hAnsi="宋体" w:eastAsia="宋体" w:cs="宋体"/>
          <w:sz w:val="37"/>
          <w:szCs w:val="37"/>
        </w:rPr>
      </w:pPr>
      <w:r>
        <w:rPr>
          <w:rFonts w:ascii="Times New Roman" w:hAnsi="Times New Roman" w:eastAsia="Times New Roman" w:cs="Times New Roman"/>
          <w:sz w:val="37"/>
          <w:szCs w:val="37"/>
        </w:rPr>
        <w:t>JB</w:t>
      </w:r>
      <w:r>
        <w:rPr>
          <w:rFonts w:ascii="Times New Roman" w:hAnsi="Times New Roman" w:eastAsia="Times New Roman" w:cs="Times New Roman"/>
          <w:spacing w:val="10"/>
          <w:sz w:val="37"/>
          <w:szCs w:val="37"/>
        </w:rPr>
        <w:t>/T</w:t>
      </w:r>
      <w:r>
        <w:rPr>
          <w:rFonts w:ascii="Times New Roman" w:hAnsi="Times New Roman" w:eastAsia="Times New Roman" w:cs="Times New Roman"/>
          <w:spacing w:val="1"/>
          <w:sz w:val="37"/>
          <w:szCs w:val="37"/>
        </w:rPr>
        <w:t xml:space="preserve">    </w:t>
      </w:r>
      <w:r>
        <w:rPr>
          <w:rFonts w:ascii="Times New Roman" w:hAnsi="Times New Roman" w:eastAsia="Times New Roman" w:cs="Times New Roman"/>
          <w:spacing w:val="10"/>
          <w:sz w:val="37"/>
          <w:szCs w:val="37"/>
        </w:rPr>
        <w:t xml:space="preserve">7249    </w:t>
      </w:r>
      <w:r>
        <w:rPr>
          <w:rFonts w:ascii="宋体" w:hAnsi="宋体" w:eastAsia="宋体" w:cs="宋体"/>
          <w:spacing w:val="10"/>
          <w:sz w:val="37"/>
          <w:szCs w:val="37"/>
        </w:rPr>
        <w:t>制冷设备</w:t>
      </w:r>
      <w:r>
        <w:rPr>
          <w:rFonts w:ascii="宋体" w:hAnsi="宋体" w:eastAsia="宋体" w:cs="宋体"/>
          <w:spacing w:val="18"/>
          <w:sz w:val="37"/>
          <w:szCs w:val="37"/>
        </w:rPr>
        <w:t xml:space="preserve">  </w:t>
      </w:r>
      <w:r>
        <w:rPr>
          <w:rFonts w:ascii="宋体" w:hAnsi="宋体" w:eastAsia="宋体" w:cs="宋体"/>
          <w:spacing w:val="10"/>
          <w:sz w:val="37"/>
          <w:szCs w:val="37"/>
        </w:rPr>
        <w:t>术语</w:t>
      </w:r>
    </w:p>
    <w:p w14:paraId="514EF1B0">
      <w:pPr>
        <w:pStyle w:val="2"/>
        <w:spacing w:line="296" w:lineRule="auto"/>
      </w:pPr>
    </w:p>
    <w:p w14:paraId="58A4FBD5">
      <w:pPr>
        <w:pStyle w:val="2"/>
        <w:spacing w:line="296" w:lineRule="auto"/>
      </w:pPr>
    </w:p>
    <w:p w14:paraId="517D86F3">
      <w:pPr>
        <w:spacing w:before="120" w:line="225" w:lineRule="auto"/>
        <w:ind w:left="5"/>
        <w:outlineLvl w:val="0"/>
        <w:rPr>
          <w:rFonts w:ascii="黑体" w:hAnsi="黑体" w:eastAsia="黑体" w:cs="黑体"/>
          <w:sz w:val="37"/>
          <w:szCs w:val="37"/>
        </w:rPr>
      </w:pPr>
      <w:bookmarkStart w:id="3" w:name="bookmark4"/>
      <w:bookmarkEnd w:id="3"/>
      <w:r>
        <w:rPr>
          <w:rFonts w:ascii="宋体" w:hAnsi="宋体" w:eastAsia="宋体" w:cs="宋体"/>
          <w:b/>
          <w:bCs/>
          <w:spacing w:val="3"/>
          <w:sz w:val="37"/>
          <w:szCs w:val="37"/>
        </w:rPr>
        <w:t>3</w:t>
      </w:r>
      <w:r>
        <w:rPr>
          <w:rFonts w:ascii="宋体" w:hAnsi="宋体" w:eastAsia="宋体" w:cs="宋体"/>
          <w:spacing w:val="33"/>
          <w:sz w:val="37"/>
          <w:szCs w:val="37"/>
        </w:rPr>
        <w:t xml:space="preserve">  </w:t>
      </w:r>
      <w:r>
        <w:rPr>
          <w:rFonts w:ascii="黑体" w:hAnsi="黑体" w:eastAsia="黑体" w:cs="黑体"/>
          <w:b/>
          <w:bCs/>
          <w:spacing w:val="3"/>
          <w:sz w:val="37"/>
          <w:szCs w:val="37"/>
        </w:rPr>
        <w:t>术语和定义</w:t>
      </w:r>
    </w:p>
    <w:p w14:paraId="0BF8A96F">
      <w:pPr>
        <w:pStyle w:val="2"/>
        <w:spacing w:line="303" w:lineRule="auto"/>
      </w:pPr>
    </w:p>
    <w:p w14:paraId="36E436D0">
      <w:pPr>
        <w:pStyle w:val="2"/>
        <w:spacing w:line="304" w:lineRule="auto"/>
      </w:pPr>
    </w:p>
    <w:p w14:paraId="4AD0AA5B">
      <w:pPr>
        <w:spacing w:before="128" w:line="221" w:lineRule="auto"/>
        <w:ind w:left="780"/>
        <w:rPr>
          <w:rFonts w:ascii="宋体" w:hAnsi="宋体" w:eastAsia="宋体" w:cs="宋体"/>
          <w:sz w:val="39"/>
          <w:szCs w:val="39"/>
        </w:rPr>
      </w:pPr>
      <w:r>
        <w:rPr>
          <w:rFonts w:ascii="Times New Roman" w:hAnsi="Times New Roman" w:eastAsia="Times New Roman" w:cs="Times New Roman"/>
          <w:sz w:val="39"/>
          <w:szCs w:val="39"/>
        </w:rPr>
        <w:t>JB</w:t>
      </w:r>
      <w:r>
        <w:rPr>
          <w:rFonts w:ascii="Times New Roman" w:hAnsi="Times New Roman" w:eastAsia="Times New Roman" w:cs="Times New Roman"/>
          <w:spacing w:val="5"/>
          <w:sz w:val="39"/>
          <w:szCs w:val="39"/>
        </w:rPr>
        <w:t>/T   7249</w:t>
      </w:r>
      <w:r>
        <w:rPr>
          <w:rFonts w:ascii="宋体" w:hAnsi="宋体" w:eastAsia="宋体" w:cs="宋体"/>
          <w:spacing w:val="5"/>
          <w:sz w:val="39"/>
          <w:szCs w:val="39"/>
        </w:rPr>
        <w:t>界定的以及下列术语和定义</w:t>
      </w:r>
      <w:r>
        <w:rPr>
          <w:rFonts w:ascii="宋体" w:hAnsi="宋体" w:eastAsia="宋体" w:cs="宋体"/>
          <w:spacing w:val="4"/>
          <w:sz w:val="39"/>
          <w:szCs w:val="39"/>
        </w:rPr>
        <w:t>适用于本文件。</w:t>
      </w:r>
    </w:p>
    <w:p w14:paraId="223849D3">
      <w:pPr>
        <w:spacing w:before="214" w:line="191" w:lineRule="auto"/>
        <w:rPr>
          <w:rFonts w:ascii="Times New Roman" w:hAnsi="Times New Roman" w:eastAsia="Times New Roman" w:cs="Times New Roman"/>
          <w:sz w:val="37"/>
          <w:szCs w:val="37"/>
        </w:rPr>
      </w:pPr>
      <w:r>
        <w:rPr>
          <w:rFonts w:ascii="Times New Roman" w:hAnsi="Times New Roman" w:eastAsia="Times New Roman" w:cs="Times New Roman"/>
          <w:b/>
          <w:bCs/>
          <w:sz w:val="37"/>
          <w:szCs w:val="37"/>
        </w:rPr>
        <w:t>3.1</w:t>
      </w:r>
    </w:p>
    <w:p w14:paraId="373905B4">
      <w:pPr>
        <w:spacing w:before="171" w:line="215" w:lineRule="auto"/>
        <w:ind w:left="786"/>
        <w:rPr>
          <w:rFonts w:ascii="Times New Roman" w:hAnsi="Times New Roman" w:eastAsia="Times New Roman" w:cs="Times New Roman"/>
          <w:sz w:val="37"/>
          <w:szCs w:val="37"/>
        </w:rPr>
      </w:pPr>
      <w:r>
        <w:rPr>
          <w:rFonts w:ascii="宋体" w:hAnsi="宋体" w:eastAsia="宋体" w:cs="宋体"/>
          <w:b/>
          <w:bCs/>
          <w:spacing w:val="22"/>
          <w:sz w:val="37"/>
          <w:szCs w:val="37"/>
        </w:rPr>
        <w:t>容积式制冷剂压缩机</w:t>
      </w:r>
      <w:r>
        <w:rPr>
          <w:rFonts w:ascii="宋体" w:hAnsi="宋体" w:eastAsia="宋体" w:cs="宋体"/>
          <w:spacing w:val="82"/>
          <w:sz w:val="37"/>
          <w:szCs w:val="37"/>
        </w:rPr>
        <w:t xml:space="preserve">  </w:t>
      </w:r>
      <w:r>
        <w:rPr>
          <w:rFonts w:ascii="Times New Roman" w:hAnsi="Times New Roman" w:eastAsia="Times New Roman" w:cs="Times New Roman"/>
          <w:b/>
          <w:bCs/>
          <w:sz w:val="37"/>
          <w:szCs w:val="37"/>
        </w:rPr>
        <w:t>positive</w:t>
      </w:r>
      <w:r>
        <w:rPr>
          <w:rFonts w:ascii="Times New Roman" w:hAnsi="Times New Roman" w:eastAsia="Times New Roman" w:cs="Times New Roman"/>
          <w:b/>
          <w:bCs/>
          <w:spacing w:val="51"/>
          <w:sz w:val="37"/>
          <w:szCs w:val="37"/>
        </w:rPr>
        <w:t xml:space="preserve"> </w:t>
      </w:r>
      <w:r>
        <w:rPr>
          <w:rFonts w:ascii="Times New Roman" w:hAnsi="Times New Roman" w:eastAsia="Times New Roman" w:cs="Times New Roman"/>
          <w:b/>
          <w:bCs/>
          <w:sz w:val="37"/>
          <w:szCs w:val="37"/>
        </w:rPr>
        <w:t>displacement</w:t>
      </w:r>
      <w:r>
        <w:rPr>
          <w:rFonts w:ascii="Times New Roman" w:hAnsi="Times New Roman" w:eastAsia="Times New Roman" w:cs="Times New Roman"/>
          <w:b/>
          <w:bCs/>
          <w:spacing w:val="50"/>
          <w:sz w:val="37"/>
          <w:szCs w:val="37"/>
        </w:rPr>
        <w:t xml:space="preserve"> </w:t>
      </w:r>
      <w:r>
        <w:rPr>
          <w:rFonts w:ascii="Times New Roman" w:hAnsi="Times New Roman" w:eastAsia="Times New Roman" w:cs="Times New Roman"/>
          <w:b/>
          <w:bCs/>
          <w:sz w:val="37"/>
          <w:szCs w:val="37"/>
        </w:rPr>
        <w:t>refrigerant</w:t>
      </w:r>
      <w:r>
        <w:rPr>
          <w:rFonts w:ascii="Times New Roman" w:hAnsi="Times New Roman" w:eastAsia="Times New Roman" w:cs="Times New Roman"/>
          <w:b/>
          <w:bCs/>
          <w:spacing w:val="50"/>
          <w:sz w:val="37"/>
          <w:szCs w:val="37"/>
        </w:rPr>
        <w:t xml:space="preserve"> </w:t>
      </w:r>
      <w:r>
        <w:rPr>
          <w:rFonts w:ascii="Times New Roman" w:hAnsi="Times New Roman" w:eastAsia="Times New Roman" w:cs="Times New Roman"/>
          <w:b/>
          <w:bCs/>
          <w:sz w:val="37"/>
          <w:szCs w:val="37"/>
        </w:rPr>
        <w:t>compressor</w:t>
      </w:r>
    </w:p>
    <w:p w14:paraId="51627762">
      <w:pPr>
        <w:spacing w:before="183" w:line="222" w:lineRule="auto"/>
        <w:ind w:left="780"/>
        <w:rPr>
          <w:rFonts w:ascii="宋体" w:hAnsi="宋体" w:eastAsia="宋体" w:cs="宋体"/>
          <w:sz w:val="37"/>
          <w:szCs w:val="37"/>
        </w:rPr>
      </w:pPr>
      <w:r>
        <w:rPr>
          <w:rFonts w:ascii="宋体" w:hAnsi="宋体" w:eastAsia="宋体" w:cs="宋体"/>
          <w:spacing w:val="21"/>
          <w:sz w:val="37"/>
          <w:szCs w:val="37"/>
        </w:rPr>
        <w:t>依靠压缩腔的内部容积缩小来提高制冷剂蒸气压力的制冷剂压缩机。</w:t>
      </w:r>
    </w:p>
    <w:p w14:paraId="156CDBF3">
      <w:pPr>
        <w:spacing w:before="235" w:line="190" w:lineRule="auto"/>
        <w:rPr>
          <w:rFonts w:ascii="Times New Roman" w:hAnsi="Times New Roman" w:eastAsia="Times New Roman" w:cs="Times New Roman"/>
          <w:sz w:val="39"/>
          <w:szCs w:val="39"/>
        </w:rPr>
      </w:pPr>
      <w:r>
        <w:rPr>
          <w:rFonts w:ascii="Times New Roman" w:hAnsi="Times New Roman" w:eastAsia="Times New Roman" w:cs="Times New Roman"/>
          <w:b/>
          <w:bCs/>
          <w:sz w:val="39"/>
          <w:szCs w:val="39"/>
        </w:rPr>
        <w:t>3.2</w:t>
      </w:r>
    </w:p>
    <w:p w14:paraId="33E1F009">
      <w:pPr>
        <w:spacing w:before="167" w:line="215" w:lineRule="auto"/>
        <w:ind w:left="786"/>
        <w:rPr>
          <w:rFonts w:ascii="Times New Roman" w:hAnsi="Times New Roman" w:eastAsia="Times New Roman" w:cs="Times New Roman"/>
          <w:sz w:val="37"/>
          <w:szCs w:val="37"/>
        </w:rPr>
      </w:pPr>
      <w:r>
        <w:rPr>
          <w:rFonts w:ascii="宋体" w:hAnsi="宋体" w:eastAsia="宋体" w:cs="宋体"/>
          <w:b/>
          <w:bCs/>
          <w:spacing w:val="20"/>
          <w:sz w:val="37"/>
          <w:szCs w:val="37"/>
        </w:rPr>
        <w:t>制冷量</w:t>
      </w:r>
      <w:r>
        <w:rPr>
          <w:rFonts w:ascii="宋体" w:hAnsi="宋体" w:eastAsia="宋体" w:cs="宋体"/>
          <w:spacing w:val="73"/>
          <w:sz w:val="37"/>
          <w:szCs w:val="37"/>
        </w:rPr>
        <w:t xml:space="preserve">  </w:t>
      </w:r>
      <w:r>
        <w:rPr>
          <w:rFonts w:ascii="Times New Roman" w:hAnsi="Times New Roman" w:eastAsia="Times New Roman" w:cs="Times New Roman"/>
          <w:b/>
          <w:bCs/>
          <w:sz w:val="37"/>
          <w:szCs w:val="37"/>
        </w:rPr>
        <w:t>compressor</w:t>
      </w:r>
      <w:r>
        <w:rPr>
          <w:rFonts w:ascii="Times New Roman" w:hAnsi="Times New Roman" w:eastAsia="Times New Roman" w:cs="Times New Roman"/>
          <w:b/>
          <w:bCs/>
          <w:spacing w:val="47"/>
          <w:sz w:val="37"/>
          <w:szCs w:val="37"/>
        </w:rPr>
        <w:t xml:space="preserve"> </w:t>
      </w:r>
      <w:r>
        <w:rPr>
          <w:rFonts w:ascii="Times New Roman" w:hAnsi="Times New Roman" w:eastAsia="Times New Roman" w:cs="Times New Roman"/>
          <w:b/>
          <w:bCs/>
          <w:sz w:val="37"/>
          <w:szCs w:val="37"/>
        </w:rPr>
        <w:t>refrigerating</w:t>
      </w:r>
      <w:r>
        <w:rPr>
          <w:rFonts w:ascii="Times New Roman" w:hAnsi="Times New Roman" w:eastAsia="Times New Roman" w:cs="Times New Roman"/>
          <w:b/>
          <w:bCs/>
          <w:spacing w:val="47"/>
          <w:sz w:val="37"/>
          <w:szCs w:val="37"/>
        </w:rPr>
        <w:t xml:space="preserve"> </w:t>
      </w:r>
      <w:r>
        <w:rPr>
          <w:rFonts w:ascii="Times New Roman" w:hAnsi="Times New Roman" w:eastAsia="Times New Roman" w:cs="Times New Roman"/>
          <w:b/>
          <w:bCs/>
          <w:sz w:val="37"/>
          <w:szCs w:val="37"/>
        </w:rPr>
        <w:t>capacity</w:t>
      </w:r>
    </w:p>
    <w:p w14:paraId="199017AF">
      <w:pPr>
        <w:spacing w:before="166" w:line="288" w:lineRule="auto"/>
        <w:ind w:right="65" w:firstLine="780"/>
        <w:jc w:val="both"/>
        <w:rPr>
          <w:rFonts w:ascii="宋体" w:hAnsi="宋体" w:eastAsia="宋体" w:cs="宋体"/>
          <w:sz w:val="37"/>
          <w:szCs w:val="37"/>
        </w:rPr>
      </w:pPr>
      <w:r>
        <w:rPr>
          <w:rFonts w:ascii="宋体" w:hAnsi="宋体" w:eastAsia="宋体" w:cs="宋体"/>
          <w:spacing w:val="23"/>
          <w:sz w:val="37"/>
          <w:szCs w:val="37"/>
        </w:rPr>
        <w:t>在规定的制冷能力试验条件下，由试验测得的流经压缩机所在制冷循环中蒸发器的制冷剂</w:t>
      </w:r>
      <w:r>
        <w:rPr>
          <w:rFonts w:ascii="宋体" w:hAnsi="宋体" w:eastAsia="宋体" w:cs="宋体"/>
          <w:spacing w:val="22"/>
          <w:sz w:val="37"/>
          <w:szCs w:val="37"/>
        </w:rPr>
        <w:t>质量流</w:t>
      </w:r>
      <w:r>
        <w:rPr>
          <w:rFonts w:ascii="宋体" w:hAnsi="宋体" w:eastAsia="宋体" w:cs="宋体"/>
          <w:sz w:val="37"/>
          <w:szCs w:val="37"/>
        </w:rPr>
        <w:t xml:space="preserve"> </w:t>
      </w:r>
      <w:r>
        <w:rPr>
          <w:rFonts w:ascii="宋体" w:hAnsi="宋体" w:eastAsia="宋体" w:cs="宋体"/>
          <w:spacing w:val="33"/>
          <w:sz w:val="37"/>
          <w:szCs w:val="37"/>
        </w:rPr>
        <w:t>量乘以压缩机吸气口的制冷剂气体比焓与压缩机所在</w:t>
      </w:r>
      <w:r>
        <w:rPr>
          <w:rFonts w:ascii="宋体" w:hAnsi="宋体" w:eastAsia="宋体" w:cs="宋体"/>
          <w:spacing w:val="32"/>
          <w:sz w:val="37"/>
          <w:szCs w:val="37"/>
        </w:rPr>
        <w:t>的制冷循环中蒸发器膨胀前的制冷剂液体比焓</w:t>
      </w:r>
      <w:r>
        <w:rPr>
          <w:rFonts w:ascii="宋体" w:hAnsi="宋体" w:eastAsia="宋体" w:cs="宋体"/>
          <w:sz w:val="37"/>
          <w:szCs w:val="37"/>
        </w:rPr>
        <w:t xml:space="preserve"> </w:t>
      </w:r>
      <w:r>
        <w:rPr>
          <w:rFonts w:ascii="宋体" w:hAnsi="宋体" w:eastAsia="宋体" w:cs="宋体"/>
          <w:spacing w:val="20"/>
          <w:sz w:val="37"/>
          <w:szCs w:val="37"/>
        </w:rPr>
        <w:t>之差。</w:t>
      </w:r>
    </w:p>
    <w:p w14:paraId="1EF084DE">
      <w:pPr>
        <w:spacing w:before="1" w:line="223" w:lineRule="auto"/>
        <w:ind w:left="711"/>
        <w:rPr>
          <w:rFonts w:ascii="宋体" w:hAnsi="宋体" w:eastAsia="宋体" w:cs="宋体"/>
          <w:sz w:val="37"/>
          <w:szCs w:val="37"/>
        </w:rPr>
      </w:pPr>
      <w:r>
        <w:rPr>
          <w:rFonts w:ascii="宋体" w:hAnsi="宋体" w:eastAsia="宋体" w:cs="宋体"/>
          <w:b/>
          <w:bCs/>
          <w:spacing w:val="-23"/>
          <w:sz w:val="37"/>
          <w:szCs w:val="37"/>
        </w:rPr>
        <w:t>注：</w:t>
      </w:r>
      <w:r>
        <w:rPr>
          <w:rFonts w:ascii="宋体" w:hAnsi="宋体" w:eastAsia="宋体" w:cs="宋体"/>
          <w:spacing w:val="-23"/>
          <w:sz w:val="37"/>
          <w:szCs w:val="37"/>
        </w:rPr>
        <w:t>单位为</w:t>
      </w:r>
      <w:r>
        <w:rPr>
          <w:rFonts w:ascii="Times New Roman" w:hAnsi="Times New Roman" w:eastAsia="Times New Roman" w:cs="Times New Roman"/>
          <w:spacing w:val="-23"/>
          <w:sz w:val="37"/>
          <w:szCs w:val="37"/>
        </w:rPr>
        <w:t>W</w:t>
      </w:r>
      <w:r>
        <w:rPr>
          <w:rFonts w:ascii="宋体" w:hAnsi="宋体" w:eastAsia="宋体" w:cs="宋体"/>
          <w:spacing w:val="-23"/>
          <w:sz w:val="37"/>
          <w:szCs w:val="37"/>
        </w:rPr>
        <w:t>。</w:t>
      </w:r>
    </w:p>
    <w:p w14:paraId="760DD6C7">
      <w:pPr>
        <w:spacing w:before="241" w:line="191" w:lineRule="auto"/>
        <w:rPr>
          <w:rFonts w:ascii="Times New Roman" w:hAnsi="Times New Roman" w:eastAsia="Times New Roman" w:cs="Times New Roman"/>
          <w:sz w:val="37"/>
          <w:szCs w:val="37"/>
        </w:rPr>
      </w:pPr>
      <w:r>
        <w:rPr>
          <w:rFonts w:ascii="Times New Roman" w:hAnsi="Times New Roman" w:eastAsia="Times New Roman" w:cs="Times New Roman"/>
          <w:b/>
          <w:bCs/>
          <w:sz w:val="37"/>
          <w:szCs w:val="37"/>
        </w:rPr>
        <w:t>3.3</w:t>
      </w:r>
    </w:p>
    <w:p w14:paraId="1D29B204">
      <w:pPr>
        <w:spacing w:before="149" w:line="215" w:lineRule="auto"/>
        <w:ind w:left="786"/>
        <w:rPr>
          <w:rFonts w:ascii="Times New Roman" w:hAnsi="Times New Roman" w:eastAsia="Times New Roman" w:cs="Times New Roman"/>
          <w:sz w:val="39"/>
          <w:szCs w:val="39"/>
        </w:rPr>
      </w:pPr>
      <w:r>
        <w:rPr>
          <w:rFonts w:ascii="宋体" w:hAnsi="宋体" w:eastAsia="宋体" w:cs="宋体"/>
          <w:b/>
          <w:bCs/>
          <w:spacing w:val="-6"/>
          <w:sz w:val="39"/>
          <w:szCs w:val="39"/>
        </w:rPr>
        <w:t>制热量</w:t>
      </w:r>
      <w:r>
        <w:rPr>
          <w:rFonts w:ascii="宋体" w:hAnsi="宋体" w:eastAsia="宋体" w:cs="宋体"/>
          <w:spacing w:val="68"/>
          <w:sz w:val="39"/>
          <w:szCs w:val="39"/>
        </w:rPr>
        <w:t xml:space="preserve">  </w:t>
      </w:r>
      <w:r>
        <w:rPr>
          <w:rFonts w:ascii="Times New Roman" w:hAnsi="Times New Roman" w:eastAsia="Times New Roman" w:cs="Times New Roman"/>
          <w:b/>
          <w:bCs/>
          <w:spacing w:val="-6"/>
          <w:sz w:val="39"/>
          <w:szCs w:val="39"/>
        </w:rPr>
        <w:t>compressor heating cap</w:t>
      </w:r>
      <w:r>
        <w:rPr>
          <w:rFonts w:ascii="Times New Roman" w:hAnsi="Times New Roman" w:eastAsia="Times New Roman" w:cs="Times New Roman"/>
          <w:b/>
          <w:bCs/>
          <w:spacing w:val="-7"/>
          <w:sz w:val="39"/>
          <w:szCs w:val="39"/>
        </w:rPr>
        <w:t>acity</w:t>
      </w:r>
    </w:p>
    <w:p w14:paraId="229CF333">
      <w:pPr>
        <w:spacing w:before="164" w:line="297" w:lineRule="auto"/>
        <w:ind w:right="67" w:firstLine="780"/>
        <w:rPr>
          <w:rFonts w:ascii="宋体" w:hAnsi="宋体" w:eastAsia="宋体" w:cs="宋体"/>
          <w:sz w:val="37"/>
          <w:szCs w:val="37"/>
        </w:rPr>
      </w:pPr>
      <w:r>
        <w:rPr>
          <w:rFonts w:ascii="宋体" w:hAnsi="宋体" w:eastAsia="宋体" w:cs="宋体"/>
          <w:spacing w:val="23"/>
          <w:sz w:val="37"/>
          <w:szCs w:val="37"/>
        </w:rPr>
        <w:t>在规定的制热能力试验条件下，由试验测得的流经压缩机排气侧的制冷剂质量流量乘以压缩机排</w:t>
      </w:r>
      <w:r>
        <w:rPr>
          <w:rFonts w:ascii="宋体" w:hAnsi="宋体" w:eastAsia="宋体" w:cs="宋体"/>
          <w:spacing w:val="15"/>
          <w:sz w:val="37"/>
          <w:szCs w:val="37"/>
        </w:rPr>
        <w:t xml:space="preserve"> </w:t>
      </w:r>
      <w:r>
        <w:rPr>
          <w:rFonts w:ascii="宋体" w:hAnsi="宋体" w:eastAsia="宋体" w:cs="宋体"/>
          <w:spacing w:val="23"/>
          <w:sz w:val="37"/>
          <w:szCs w:val="37"/>
        </w:rPr>
        <w:t>气口的制冷剂气体比焓与压缩机所在的制冷循环中蒸发器(补气回路)膨胀</w:t>
      </w:r>
      <w:r>
        <w:rPr>
          <w:rFonts w:ascii="宋体" w:hAnsi="宋体" w:eastAsia="宋体" w:cs="宋体"/>
          <w:spacing w:val="22"/>
          <w:sz w:val="37"/>
          <w:szCs w:val="37"/>
        </w:rPr>
        <w:t>前的制冷剂液体比焓之差。</w:t>
      </w:r>
    </w:p>
    <w:p w14:paraId="0C7B1E7A">
      <w:pPr>
        <w:spacing w:line="297" w:lineRule="auto"/>
        <w:rPr>
          <w:rFonts w:ascii="宋体" w:hAnsi="宋体" w:eastAsia="宋体" w:cs="宋体"/>
          <w:sz w:val="37"/>
          <w:szCs w:val="37"/>
        </w:rPr>
        <w:sectPr>
          <w:footerReference r:id="rId6" w:type="default"/>
          <w:pgSz w:w="22387" w:h="31680"/>
          <w:pgMar w:top="2441" w:right="2518" w:bottom="2707" w:left="2492" w:header="0" w:footer="2462" w:gutter="0"/>
          <w:cols w:space="720" w:num="1"/>
        </w:sectPr>
      </w:pPr>
    </w:p>
    <w:p w14:paraId="1D122CD3">
      <w:pPr>
        <w:spacing w:before="54" w:line="191" w:lineRule="auto"/>
        <w:rPr>
          <w:rFonts w:ascii="Times New Roman" w:hAnsi="Times New Roman" w:eastAsia="Times New Roman" w:cs="Times New Roman"/>
          <w:sz w:val="39"/>
          <w:szCs w:val="39"/>
        </w:rPr>
      </w:pPr>
      <w:r>
        <w:rPr>
          <w:rFonts w:ascii="Times New Roman" w:hAnsi="Times New Roman" w:eastAsia="Times New Roman" w:cs="Times New Roman"/>
          <w:b/>
          <w:bCs/>
          <w:sz w:val="39"/>
          <w:szCs w:val="39"/>
        </w:rPr>
        <w:t>GB/T</w:t>
      </w:r>
      <w:r>
        <w:rPr>
          <w:rFonts w:ascii="Times New Roman" w:hAnsi="Times New Roman" w:eastAsia="Times New Roman" w:cs="Times New Roman"/>
          <w:b/>
          <w:bCs/>
          <w:spacing w:val="33"/>
          <w:sz w:val="39"/>
          <w:szCs w:val="39"/>
        </w:rPr>
        <w:t xml:space="preserve">  </w:t>
      </w:r>
      <w:r>
        <w:rPr>
          <w:rFonts w:ascii="Times New Roman" w:hAnsi="Times New Roman" w:eastAsia="Times New Roman" w:cs="Times New Roman"/>
          <w:b/>
          <w:bCs/>
          <w:sz w:val="39"/>
          <w:szCs w:val="39"/>
        </w:rPr>
        <w:t>5773—2016</w:t>
      </w:r>
    </w:p>
    <w:p w14:paraId="6A39DB82">
      <w:pPr>
        <w:pStyle w:val="2"/>
        <w:spacing w:line="460" w:lineRule="auto"/>
      </w:pPr>
    </w:p>
    <w:p w14:paraId="7C65FE6F">
      <w:pPr>
        <w:spacing w:before="114" w:line="224" w:lineRule="auto"/>
        <w:ind w:left="705"/>
        <w:rPr>
          <w:rFonts w:ascii="宋体" w:hAnsi="宋体" w:eastAsia="宋体" w:cs="宋体"/>
          <w:sz w:val="35"/>
          <w:szCs w:val="35"/>
        </w:rPr>
      </w:pPr>
      <w:r>
        <w:rPr>
          <w:rFonts w:ascii="宋体" w:hAnsi="宋体" w:eastAsia="宋体" w:cs="宋体"/>
          <w:spacing w:val="-11"/>
          <w:sz w:val="35"/>
          <w:szCs w:val="35"/>
        </w:rPr>
        <w:t>注：单位为</w:t>
      </w:r>
      <w:r>
        <w:rPr>
          <w:rFonts w:ascii="Times New Roman" w:hAnsi="Times New Roman" w:eastAsia="Times New Roman" w:cs="Times New Roman"/>
          <w:spacing w:val="-11"/>
          <w:sz w:val="35"/>
          <w:szCs w:val="35"/>
        </w:rPr>
        <w:t>W</w:t>
      </w:r>
      <w:r>
        <w:rPr>
          <w:rFonts w:ascii="宋体" w:hAnsi="宋体" w:eastAsia="宋体" w:cs="宋体"/>
          <w:spacing w:val="-11"/>
          <w:sz w:val="35"/>
          <w:szCs w:val="35"/>
        </w:rPr>
        <w:t>。</w:t>
      </w:r>
    </w:p>
    <w:p w14:paraId="16B2B4B4">
      <w:pPr>
        <w:spacing w:before="205" w:line="190" w:lineRule="auto"/>
        <w:rPr>
          <w:rFonts w:ascii="Times New Roman" w:hAnsi="Times New Roman" w:eastAsia="Times New Roman" w:cs="Times New Roman"/>
          <w:sz w:val="39"/>
          <w:szCs w:val="39"/>
        </w:rPr>
      </w:pPr>
      <w:r>
        <w:rPr>
          <w:rFonts w:ascii="Times New Roman" w:hAnsi="Times New Roman" w:eastAsia="Times New Roman" w:cs="Times New Roman"/>
          <w:b/>
          <w:bCs/>
          <w:sz w:val="39"/>
          <w:szCs w:val="39"/>
        </w:rPr>
        <w:t>3.4</w:t>
      </w:r>
    </w:p>
    <w:p w14:paraId="70239A22">
      <w:pPr>
        <w:spacing w:before="145" w:line="215" w:lineRule="auto"/>
        <w:ind w:left="805"/>
        <w:rPr>
          <w:rFonts w:ascii="Times New Roman" w:hAnsi="Times New Roman" w:eastAsia="Times New Roman" w:cs="Times New Roman"/>
          <w:sz w:val="39"/>
          <w:szCs w:val="39"/>
        </w:rPr>
      </w:pPr>
      <w:r>
        <w:rPr>
          <w:rFonts w:ascii="黑体" w:hAnsi="黑体" w:eastAsia="黑体" w:cs="黑体"/>
          <w:b/>
          <w:bCs/>
          <w:spacing w:val="-4"/>
          <w:sz w:val="39"/>
          <w:szCs w:val="39"/>
        </w:rPr>
        <w:t>容积效率</w:t>
      </w:r>
      <w:r>
        <w:rPr>
          <w:rFonts w:ascii="黑体" w:hAnsi="黑体" w:eastAsia="黑体" w:cs="黑体"/>
          <w:spacing w:val="68"/>
          <w:sz w:val="39"/>
          <w:szCs w:val="39"/>
        </w:rPr>
        <w:t xml:space="preserve">  </w:t>
      </w:r>
      <w:r>
        <w:rPr>
          <w:rFonts w:ascii="Times New Roman" w:hAnsi="Times New Roman" w:eastAsia="Times New Roman" w:cs="Times New Roman"/>
          <w:b/>
          <w:bCs/>
          <w:spacing w:val="-4"/>
          <w:sz w:val="39"/>
          <w:szCs w:val="39"/>
        </w:rPr>
        <w:t>volume efficiency</w:t>
      </w:r>
    </w:p>
    <w:p w14:paraId="33D7BD70">
      <w:pPr>
        <w:spacing w:before="164" w:line="221" w:lineRule="auto"/>
        <w:ind w:left="799"/>
        <w:rPr>
          <w:rFonts w:ascii="宋体" w:hAnsi="宋体" w:eastAsia="宋体" w:cs="宋体"/>
          <w:sz w:val="39"/>
          <w:szCs w:val="39"/>
        </w:rPr>
      </w:pPr>
      <w:r>
        <w:rPr>
          <w:rFonts w:ascii="宋体" w:hAnsi="宋体" w:eastAsia="宋体" w:cs="宋体"/>
          <w:spacing w:val="3"/>
          <w:sz w:val="39"/>
          <w:szCs w:val="39"/>
        </w:rPr>
        <w:t>在规定位置处测得的压缩机吸气状态下的实际体积流量与压缩机理论输气量之比。</w:t>
      </w:r>
    </w:p>
    <w:p w14:paraId="20BE0AB8">
      <w:pPr>
        <w:spacing w:before="192" w:line="190" w:lineRule="auto"/>
        <w:rPr>
          <w:rFonts w:ascii="Times New Roman" w:hAnsi="Times New Roman" w:eastAsia="Times New Roman" w:cs="Times New Roman"/>
          <w:sz w:val="39"/>
          <w:szCs w:val="39"/>
        </w:rPr>
      </w:pPr>
      <w:r>
        <w:rPr>
          <w:rFonts w:ascii="Times New Roman" w:hAnsi="Times New Roman" w:eastAsia="Times New Roman" w:cs="Times New Roman"/>
          <w:b/>
          <w:bCs/>
          <w:sz w:val="39"/>
          <w:szCs w:val="39"/>
        </w:rPr>
        <w:t>3.5</w:t>
      </w:r>
    </w:p>
    <w:p w14:paraId="0B93C933">
      <w:pPr>
        <w:spacing w:before="146" w:line="215" w:lineRule="auto"/>
        <w:ind w:left="805"/>
        <w:rPr>
          <w:rFonts w:ascii="Times New Roman" w:hAnsi="Times New Roman" w:eastAsia="Times New Roman" w:cs="Times New Roman"/>
          <w:sz w:val="39"/>
          <w:szCs w:val="39"/>
        </w:rPr>
      </w:pPr>
      <w:r>
        <w:rPr>
          <w:rFonts w:ascii="黑体" w:hAnsi="黑体" w:eastAsia="黑体" w:cs="黑体"/>
          <w:b/>
          <w:bCs/>
          <w:spacing w:val="-6"/>
          <w:sz w:val="39"/>
          <w:szCs w:val="39"/>
        </w:rPr>
        <w:t>输入功率</w:t>
      </w:r>
      <w:r>
        <w:rPr>
          <w:rFonts w:ascii="黑体" w:hAnsi="黑体" w:eastAsia="黑体" w:cs="黑体"/>
          <w:spacing w:val="82"/>
          <w:sz w:val="39"/>
          <w:szCs w:val="39"/>
        </w:rPr>
        <w:t xml:space="preserve">  </w:t>
      </w:r>
      <w:r>
        <w:rPr>
          <w:rFonts w:ascii="Times New Roman" w:hAnsi="Times New Roman" w:eastAsia="Times New Roman" w:cs="Times New Roman"/>
          <w:b/>
          <w:bCs/>
          <w:spacing w:val="-6"/>
          <w:sz w:val="39"/>
          <w:szCs w:val="39"/>
        </w:rPr>
        <w:t>input power</w:t>
      </w:r>
    </w:p>
    <w:p w14:paraId="699B4403">
      <w:pPr>
        <w:spacing w:before="162" w:line="281" w:lineRule="auto"/>
        <w:ind w:right="11" w:firstLine="799"/>
        <w:rPr>
          <w:rFonts w:ascii="宋体" w:hAnsi="宋体" w:eastAsia="宋体" w:cs="宋体"/>
          <w:sz w:val="35"/>
          <w:szCs w:val="35"/>
        </w:rPr>
      </w:pPr>
      <w:r>
        <w:rPr>
          <w:rFonts w:ascii="宋体" w:hAnsi="宋体" w:eastAsia="宋体" w:cs="宋体"/>
          <w:spacing w:val="4"/>
          <w:sz w:val="39"/>
          <w:szCs w:val="39"/>
        </w:rPr>
        <w:t>开启式压缩机为输入压缩机的轴功率；封闭式(包括半封闭式和全封闭式)</w:t>
      </w:r>
      <w:r>
        <w:rPr>
          <w:rFonts w:ascii="宋体" w:hAnsi="宋体" w:eastAsia="宋体" w:cs="宋体"/>
          <w:spacing w:val="3"/>
          <w:sz w:val="39"/>
          <w:szCs w:val="39"/>
        </w:rPr>
        <w:t>压缩机为电动机输入功</w:t>
      </w:r>
      <w:r>
        <w:rPr>
          <w:rFonts w:ascii="宋体" w:hAnsi="宋体" w:eastAsia="宋体" w:cs="宋体"/>
          <w:sz w:val="39"/>
          <w:szCs w:val="39"/>
        </w:rPr>
        <w:t xml:space="preserve"> </w:t>
      </w:r>
      <w:r>
        <w:rPr>
          <w:rFonts w:ascii="宋体" w:hAnsi="宋体" w:eastAsia="宋体" w:cs="宋体"/>
          <w:spacing w:val="32"/>
          <w:sz w:val="35"/>
          <w:szCs w:val="35"/>
        </w:rPr>
        <w:t>率，以及维持压缩机正常运行所需的其他辅助功率，如外设润滑油泵的</w:t>
      </w:r>
      <w:r>
        <w:rPr>
          <w:rFonts w:ascii="宋体" w:hAnsi="宋体" w:eastAsia="宋体" w:cs="宋体"/>
          <w:spacing w:val="31"/>
          <w:sz w:val="35"/>
          <w:szCs w:val="35"/>
        </w:rPr>
        <w:t>消耗功率。</w:t>
      </w:r>
    </w:p>
    <w:p w14:paraId="56A054BE">
      <w:pPr>
        <w:spacing w:before="4" w:line="224" w:lineRule="auto"/>
        <w:ind w:left="705"/>
        <w:rPr>
          <w:rFonts w:ascii="宋体" w:hAnsi="宋体" w:eastAsia="宋体" w:cs="宋体"/>
          <w:sz w:val="35"/>
          <w:szCs w:val="35"/>
        </w:rPr>
      </w:pPr>
      <w:r>
        <w:rPr>
          <w:rFonts w:ascii="宋体" w:hAnsi="宋体" w:eastAsia="宋体" w:cs="宋体"/>
          <w:spacing w:val="-7"/>
          <w:sz w:val="35"/>
          <w:szCs w:val="35"/>
        </w:rPr>
        <w:t>注：单位为</w:t>
      </w:r>
      <w:r>
        <w:rPr>
          <w:rFonts w:ascii="Times New Roman" w:hAnsi="Times New Roman" w:eastAsia="Times New Roman" w:cs="Times New Roman"/>
          <w:spacing w:val="-7"/>
          <w:sz w:val="35"/>
          <w:szCs w:val="35"/>
        </w:rPr>
        <w:t>W</w:t>
      </w:r>
      <w:r>
        <w:rPr>
          <w:rFonts w:ascii="宋体" w:hAnsi="宋体" w:eastAsia="宋体" w:cs="宋体"/>
          <w:spacing w:val="-7"/>
          <w:sz w:val="35"/>
          <w:szCs w:val="35"/>
        </w:rPr>
        <w:t>。</w:t>
      </w:r>
    </w:p>
    <w:p w14:paraId="401393A7">
      <w:pPr>
        <w:spacing w:before="205" w:line="190" w:lineRule="auto"/>
        <w:rPr>
          <w:rFonts w:ascii="Times New Roman" w:hAnsi="Times New Roman" w:eastAsia="Times New Roman" w:cs="Times New Roman"/>
          <w:sz w:val="39"/>
          <w:szCs w:val="39"/>
        </w:rPr>
      </w:pPr>
      <w:r>
        <w:rPr>
          <w:rFonts w:ascii="Times New Roman" w:hAnsi="Times New Roman" w:eastAsia="Times New Roman" w:cs="Times New Roman"/>
          <w:b/>
          <w:bCs/>
          <w:sz w:val="39"/>
          <w:szCs w:val="39"/>
        </w:rPr>
        <w:t>3.6</w:t>
      </w:r>
    </w:p>
    <w:p w14:paraId="169BDE7B">
      <w:pPr>
        <w:spacing w:before="155" w:line="215" w:lineRule="auto"/>
        <w:ind w:left="805"/>
        <w:rPr>
          <w:rFonts w:ascii="Times New Roman" w:hAnsi="Times New Roman" w:eastAsia="Times New Roman" w:cs="Times New Roman"/>
          <w:sz w:val="39"/>
          <w:szCs w:val="39"/>
        </w:rPr>
      </w:pPr>
      <w:r>
        <w:rPr>
          <w:rFonts w:ascii="宋体" w:hAnsi="宋体" w:eastAsia="宋体" w:cs="宋体"/>
          <w:b/>
          <w:bCs/>
          <w:spacing w:val="-2"/>
          <w:sz w:val="39"/>
          <w:szCs w:val="39"/>
        </w:rPr>
        <w:t>等熵效率</w:t>
      </w:r>
      <w:r>
        <w:rPr>
          <w:rFonts w:ascii="宋体" w:hAnsi="宋体" w:eastAsia="宋体" w:cs="宋体"/>
          <w:spacing w:val="76"/>
          <w:sz w:val="39"/>
          <w:szCs w:val="39"/>
        </w:rPr>
        <w:t xml:space="preserve">  </w:t>
      </w:r>
      <w:r>
        <w:rPr>
          <w:rFonts w:ascii="Times New Roman" w:hAnsi="Times New Roman" w:eastAsia="Times New Roman" w:cs="Times New Roman"/>
          <w:b/>
          <w:bCs/>
          <w:spacing w:val="-2"/>
          <w:sz w:val="39"/>
          <w:szCs w:val="39"/>
        </w:rPr>
        <w:t>isentropic effici</w:t>
      </w:r>
      <w:r>
        <w:rPr>
          <w:rFonts w:ascii="Times New Roman" w:hAnsi="Times New Roman" w:eastAsia="Times New Roman" w:cs="Times New Roman"/>
          <w:b/>
          <w:bCs/>
          <w:spacing w:val="-3"/>
          <w:sz w:val="39"/>
          <w:szCs w:val="39"/>
        </w:rPr>
        <w:t>ency</w:t>
      </w:r>
    </w:p>
    <w:p w14:paraId="12E8C313">
      <w:pPr>
        <w:spacing w:before="174" w:line="297" w:lineRule="auto"/>
        <w:ind w:right="19" w:firstLine="799"/>
        <w:rPr>
          <w:rFonts w:ascii="宋体" w:hAnsi="宋体" w:eastAsia="宋体" w:cs="宋体"/>
          <w:sz w:val="35"/>
          <w:szCs w:val="35"/>
        </w:rPr>
      </w:pPr>
      <w:r>
        <w:rPr>
          <w:rFonts w:ascii="宋体" w:hAnsi="宋体" w:eastAsia="宋体" w:cs="宋体"/>
          <w:spacing w:val="13"/>
          <w:sz w:val="39"/>
          <w:szCs w:val="39"/>
        </w:rPr>
        <w:t>压缩机各级的制冷剂实际质量流量和相应的等熵过程比焓变化量的乘积之和与压缩机输入功率</w:t>
      </w:r>
      <w:r>
        <w:rPr>
          <w:rFonts w:ascii="宋体" w:hAnsi="宋体" w:eastAsia="宋体" w:cs="宋体"/>
          <w:spacing w:val="11"/>
          <w:sz w:val="39"/>
          <w:szCs w:val="39"/>
        </w:rPr>
        <w:t xml:space="preserve"> </w:t>
      </w:r>
      <w:r>
        <w:rPr>
          <w:rFonts w:ascii="宋体" w:hAnsi="宋体" w:eastAsia="宋体" w:cs="宋体"/>
          <w:spacing w:val="34"/>
          <w:sz w:val="35"/>
          <w:szCs w:val="35"/>
        </w:rPr>
        <w:t>之比。</w:t>
      </w:r>
    </w:p>
    <w:p w14:paraId="60924B1B">
      <w:pPr>
        <w:spacing w:before="42" w:line="190" w:lineRule="auto"/>
        <w:rPr>
          <w:rFonts w:ascii="Times New Roman" w:hAnsi="Times New Roman" w:eastAsia="Times New Roman" w:cs="Times New Roman"/>
          <w:sz w:val="39"/>
          <w:szCs w:val="39"/>
        </w:rPr>
      </w:pPr>
      <w:r>
        <w:rPr>
          <w:rFonts w:ascii="Times New Roman" w:hAnsi="Times New Roman" w:eastAsia="Times New Roman" w:cs="Times New Roman"/>
          <w:b/>
          <w:bCs/>
          <w:sz w:val="39"/>
          <w:szCs w:val="39"/>
        </w:rPr>
        <w:t>3.7</w:t>
      </w:r>
    </w:p>
    <w:p w14:paraId="614A5011">
      <w:pPr>
        <w:spacing w:before="212" w:line="217" w:lineRule="auto"/>
        <w:ind w:left="804"/>
        <w:rPr>
          <w:rFonts w:ascii="宋体" w:hAnsi="宋体" w:eastAsia="宋体" w:cs="宋体"/>
          <w:sz w:val="35"/>
          <w:szCs w:val="35"/>
        </w:rPr>
      </w:pPr>
      <w:r>
        <w:rPr>
          <w:rFonts w:ascii="宋体" w:hAnsi="宋体" w:eastAsia="宋体" w:cs="宋体"/>
          <w:b/>
          <w:bCs/>
          <w:spacing w:val="2"/>
          <w:sz w:val="35"/>
          <w:szCs w:val="35"/>
        </w:rPr>
        <w:t>制冷(热)性能系数</w:t>
      </w:r>
      <w:r>
        <w:rPr>
          <w:rFonts w:ascii="宋体" w:hAnsi="宋体" w:eastAsia="宋体" w:cs="宋体"/>
          <w:spacing w:val="85"/>
          <w:sz w:val="35"/>
          <w:szCs w:val="35"/>
        </w:rPr>
        <w:t xml:space="preserve">  </w:t>
      </w:r>
      <w:r>
        <w:rPr>
          <w:rFonts w:ascii="宋体" w:hAnsi="宋体" w:eastAsia="宋体" w:cs="宋体"/>
          <w:b/>
          <w:bCs/>
          <w:sz w:val="35"/>
          <w:szCs w:val="35"/>
        </w:rPr>
        <w:t>cooling</w:t>
      </w:r>
      <w:r>
        <w:rPr>
          <w:rFonts w:ascii="宋体" w:hAnsi="宋体" w:eastAsia="宋体" w:cs="宋体"/>
          <w:b/>
          <w:bCs/>
          <w:spacing w:val="2"/>
          <w:sz w:val="35"/>
          <w:szCs w:val="35"/>
        </w:rPr>
        <w:t>(</w:t>
      </w:r>
      <w:r>
        <w:rPr>
          <w:rFonts w:ascii="宋体" w:hAnsi="宋体" w:eastAsia="宋体" w:cs="宋体"/>
          <w:b/>
          <w:bCs/>
          <w:sz w:val="35"/>
          <w:szCs w:val="35"/>
        </w:rPr>
        <w:t>heating</w:t>
      </w:r>
      <w:r>
        <w:rPr>
          <w:rFonts w:ascii="宋体" w:hAnsi="宋体" w:eastAsia="宋体" w:cs="宋体"/>
          <w:b/>
          <w:bCs/>
          <w:spacing w:val="2"/>
          <w:sz w:val="35"/>
          <w:szCs w:val="35"/>
        </w:rPr>
        <w:t>)</w:t>
      </w:r>
      <w:r>
        <w:rPr>
          <w:rFonts w:ascii="宋体" w:hAnsi="宋体" w:eastAsia="宋体" w:cs="宋体"/>
          <w:b/>
          <w:bCs/>
          <w:sz w:val="35"/>
          <w:szCs w:val="35"/>
        </w:rPr>
        <w:t>coefficient</w:t>
      </w:r>
      <w:r>
        <w:rPr>
          <w:rFonts w:ascii="宋体" w:hAnsi="宋体" w:eastAsia="宋体" w:cs="宋体"/>
          <w:spacing w:val="2"/>
          <w:sz w:val="35"/>
          <w:szCs w:val="35"/>
        </w:rPr>
        <w:t xml:space="preserve"> </w:t>
      </w:r>
      <w:r>
        <w:rPr>
          <w:rFonts w:ascii="宋体" w:hAnsi="宋体" w:eastAsia="宋体" w:cs="宋体"/>
          <w:b/>
          <w:bCs/>
          <w:sz w:val="35"/>
          <w:szCs w:val="35"/>
        </w:rPr>
        <w:t>of</w:t>
      </w:r>
      <w:r>
        <w:rPr>
          <w:rFonts w:ascii="宋体" w:hAnsi="宋体" w:eastAsia="宋体" w:cs="宋体"/>
          <w:spacing w:val="2"/>
          <w:sz w:val="35"/>
          <w:szCs w:val="35"/>
        </w:rPr>
        <w:t xml:space="preserve"> </w:t>
      </w:r>
      <w:r>
        <w:rPr>
          <w:rFonts w:ascii="宋体" w:hAnsi="宋体" w:eastAsia="宋体" w:cs="宋体"/>
          <w:b/>
          <w:bCs/>
          <w:sz w:val="35"/>
          <w:szCs w:val="35"/>
        </w:rPr>
        <w:t>performance</w:t>
      </w:r>
    </w:p>
    <w:p w14:paraId="7EF410A3">
      <w:pPr>
        <w:spacing w:before="147" w:line="223" w:lineRule="auto"/>
        <w:ind w:left="799"/>
        <w:rPr>
          <w:rFonts w:ascii="宋体" w:hAnsi="宋体" w:eastAsia="宋体" w:cs="宋体"/>
          <w:sz w:val="35"/>
          <w:szCs w:val="35"/>
        </w:rPr>
      </w:pPr>
      <w:r>
        <w:rPr>
          <w:rFonts w:ascii="宋体" w:hAnsi="宋体" w:eastAsia="宋体" w:cs="宋体"/>
          <w:spacing w:val="37"/>
          <w:sz w:val="35"/>
          <w:szCs w:val="35"/>
        </w:rPr>
        <w:t>压缩机制冷(热)量与输入功率之比。</w:t>
      </w:r>
    </w:p>
    <w:p w14:paraId="403B6773">
      <w:pPr>
        <w:spacing w:before="125" w:line="223" w:lineRule="auto"/>
        <w:ind w:left="705"/>
        <w:rPr>
          <w:rFonts w:ascii="宋体" w:hAnsi="宋体" w:eastAsia="宋体" w:cs="宋体"/>
          <w:sz w:val="35"/>
          <w:szCs w:val="35"/>
        </w:rPr>
      </w:pPr>
      <w:r>
        <w:rPr>
          <w:rFonts w:ascii="宋体" w:hAnsi="宋体" w:eastAsia="宋体" w:cs="宋体"/>
          <w:spacing w:val="-6"/>
          <w:sz w:val="35"/>
          <w:szCs w:val="35"/>
        </w:rPr>
        <w:t>注：其值用</w:t>
      </w:r>
      <w:r>
        <w:rPr>
          <w:rFonts w:ascii="Times New Roman" w:hAnsi="Times New Roman" w:eastAsia="Times New Roman" w:cs="Times New Roman"/>
          <w:spacing w:val="-6"/>
          <w:sz w:val="35"/>
          <w:szCs w:val="35"/>
        </w:rPr>
        <w:t>W/W</w:t>
      </w:r>
      <w:r>
        <w:rPr>
          <w:rFonts w:ascii="Times New Roman" w:hAnsi="Times New Roman" w:eastAsia="Times New Roman" w:cs="Times New Roman"/>
          <w:spacing w:val="44"/>
          <w:sz w:val="35"/>
          <w:szCs w:val="35"/>
        </w:rPr>
        <w:t xml:space="preserve"> </w:t>
      </w:r>
      <w:r>
        <w:rPr>
          <w:rFonts w:ascii="宋体" w:hAnsi="宋体" w:eastAsia="宋体" w:cs="宋体"/>
          <w:spacing w:val="-6"/>
          <w:sz w:val="35"/>
          <w:szCs w:val="35"/>
        </w:rPr>
        <w:t>表示。</w:t>
      </w:r>
    </w:p>
    <w:p w14:paraId="0F3C4B66">
      <w:pPr>
        <w:pStyle w:val="2"/>
        <w:spacing w:line="289" w:lineRule="auto"/>
      </w:pPr>
    </w:p>
    <w:p w14:paraId="15978E7F">
      <w:pPr>
        <w:pStyle w:val="2"/>
        <w:spacing w:line="289" w:lineRule="auto"/>
      </w:pPr>
    </w:p>
    <w:p w14:paraId="7867AB25">
      <w:pPr>
        <w:spacing w:before="127" w:line="223" w:lineRule="auto"/>
        <w:ind w:left="5"/>
        <w:outlineLvl w:val="0"/>
        <w:rPr>
          <w:rFonts w:ascii="黑体" w:hAnsi="黑体" w:eastAsia="黑体" w:cs="黑体"/>
          <w:sz w:val="39"/>
          <w:szCs w:val="39"/>
        </w:rPr>
      </w:pPr>
      <w:bookmarkStart w:id="4" w:name="bookmark1"/>
      <w:bookmarkEnd w:id="4"/>
      <w:r>
        <w:rPr>
          <w:rFonts w:ascii="宋体" w:hAnsi="宋体" w:eastAsia="宋体" w:cs="宋体"/>
          <w:b/>
          <w:bCs/>
          <w:spacing w:val="1"/>
          <w:sz w:val="39"/>
          <w:szCs w:val="39"/>
        </w:rPr>
        <w:t>4</w:t>
      </w:r>
      <w:r>
        <w:rPr>
          <w:rFonts w:ascii="宋体" w:hAnsi="宋体" w:eastAsia="宋体" w:cs="宋体"/>
          <w:spacing w:val="1"/>
          <w:sz w:val="39"/>
          <w:szCs w:val="39"/>
        </w:rPr>
        <w:t xml:space="preserve">  </w:t>
      </w:r>
      <w:r>
        <w:rPr>
          <w:rFonts w:ascii="黑体" w:hAnsi="黑体" w:eastAsia="黑体" w:cs="黑体"/>
          <w:b/>
          <w:bCs/>
          <w:spacing w:val="1"/>
          <w:sz w:val="39"/>
          <w:szCs w:val="39"/>
        </w:rPr>
        <w:t>试验规定</w:t>
      </w:r>
    </w:p>
    <w:p w14:paraId="7FE198A0">
      <w:pPr>
        <w:pStyle w:val="2"/>
        <w:spacing w:line="257" w:lineRule="auto"/>
      </w:pPr>
    </w:p>
    <w:p w14:paraId="581ED8E1">
      <w:pPr>
        <w:pStyle w:val="2"/>
        <w:spacing w:line="258" w:lineRule="auto"/>
      </w:pPr>
    </w:p>
    <w:p w14:paraId="7BD4D504">
      <w:pPr>
        <w:spacing w:before="114" w:line="224" w:lineRule="auto"/>
        <w:ind w:left="4"/>
        <w:rPr>
          <w:rFonts w:ascii="宋体" w:hAnsi="宋体" w:eastAsia="宋体" w:cs="宋体"/>
          <w:sz w:val="35"/>
          <w:szCs w:val="35"/>
        </w:rPr>
      </w:pPr>
      <w:r>
        <w:rPr>
          <w:rFonts w:ascii="宋体" w:hAnsi="宋体" w:eastAsia="宋体" w:cs="宋体"/>
          <w:b/>
          <w:bCs/>
          <w:spacing w:val="13"/>
          <w:sz w:val="35"/>
          <w:szCs w:val="35"/>
        </w:rPr>
        <w:t>4.1</w:t>
      </w:r>
      <w:r>
        <w:rPr>
          <w:rFonts w:ascii="宋体" w:hAnsi="宋体" w:eastAsia="宋体" w:cs="宋体"/>
          <w:spacing w:val="38"/>
          <w:sz w:val="35"/>
          <w:szCs w:val="35"/>
        </w:rPr>
        <w:t xml:space="preserve">  </w:t>
      </w:r>
      <w:r>
        <w:rPr>
          <w:rFonts w:ascii="宋体" w:hAnsi="宋体" w:eastAsia="宋体" w:cs="宋体"/>
          <w:b/>
          <w:bCs/>
          <w:spacing w:val="13"/>
          <w:sz w:val="35"/>
          <w:szCs w:val="35"/>
        </w:rPr>
        <w:t>一般规定</w:t>
      </w:r>
    </w:p>
    <w:p w14:paraId="74366C99">
      <w:pPr>
        <w:pStyle w:val="2"/>
        <w:spacing w:line="373" w:lineRule="auto"/>
      </w:pPr>
    </w:p>
    <w:p w14:paraId="7EF1965D">
      <w:pPr>
        <w:spacing w:before="114" w:line="223" w:lineRule="auto"/>
        <w:rPr>
          <w:rFonts w:ascii="宋体" w:hAnsi="宋体" w:eastAsia="宋体" w:cs="宋体"/>
          <w:sz w:val="35"/>
          <w:szCs w:val="35"/>
        </w:rPr>
      </w:pPr>
      <w:r>
        <w:rPr>
          <w:rFonts w:ascii="宋体" w:hAnsi="宋体" w:eastAsia="宋体" w:cs="宋体"/>
          <w:spacing w:val="32"/>
          <w:sz w:val="35"/>
          <w:szCs w:val="35"/>
        </w:rPr>
        <w:t>4.1.1  排除试验系统内的不凝性气体。确认没有制冷剂的泄漏。</w:t>
      </w:r>
    </w:p>
    <w:p w14:paraId="6828954E">
      <w:pPr>
        <w:spacing w:before="116" w:line="221" w:lineRule="auto"/>
        <w:rPr>
          <w:rFonts w:ascii="宋体" w:hAnsi="宋体" w:eastAsia="宋体" w:cs="宋体"/>
          <w:sz w:val="39"/>
          <w:szCs w:val="39"/>
        </w:rPr>
      </w:pPr>
      <w:r>
        <w:rPr>
          <w:rFonts w:ascii="宋体" w:hAnsi="宋体" w:eastAsia="宋体" w:cs="宋体"/>
          <w:spacing w:val="-2"/>
          <w:sz w:val="39"/>
          <w:szCs w:val="39"/>
        </w:rPr>
        <w:t>4.1.2</w:t>
      </w:r>
      <w:r>
        <w:rPr>
          <w:rFonts w:ascii="宋体" w:hAnsi="宋体" w:eastAsia="宋体" w:cs="宋体"/>
          <w:spacing w:val="195"/>
          <w:sz w:val="39"/>
          <w:szCs w:val="39"/>
        </w:rPr>
        <w:t xml:space="preserve"> </w:t>
      </w:r>
      <w:r>
        <w:rPr>
          <w:rFonts w:ascii="宋体" w:hAnsi="宋体" w:eastAsia="宋体" w:cs="宋体"/>
          <w:spacing w:val="-2"/>
          <w:sz w:val="39"/>
          <w:szCs w:val="39"/>
        </w:rPr>
        <w:t>系统内应有足够的制冷剂。压缩机内保持正常运转用润滑油量。</w:t>
      </w:r>
    </w:p>
    <w:p w14:paraId="3F55B9E8">
      <w:pPr>
        <w:spacing w:before="137" w:line="246" w:lineRule="auto"/>
        <w:ind w:right="22"/>
        <w:rPr>
          <w:rFonts w:ascii="宋体" w:hAnsi="宋体" w:eastAsia="宋体" w:cs="宋体"/>
          <w:sz w:val="39"/>
          <w:szCs w:val="39"/>
        </w:rPr>
      </w:pPr>
      <w:r>
        <w:rPr>
          <w:rFonts w:ascii="宋体" w:hAnsi="宋体" w:eastAsia="宋体" w:cs="宋体"/>
          <w:spacing w:val="8"/>
          <w:sz w:val="39"/>
          <w:szCs w:val="39"/>
        </w:rPr>
        <w:t>4.1.3</w:t>
      </w:r>
      <w:r>
        <w:rPr>
          <w:rFonts w:ascii="宋体" w:hAnsi="宋体" w:eastAsia="宋体" w:cs="宋体"/>
          <w:spacing w:val="2"/>
          <w:sz w:val="39"/>
          <w:szCs w:val="39"/>
        </w:rPr>
        <w:t xml:space="preserve">  </w:t>
      </w:r>
      <w:r>
        <w:rPr>
          <w:rFonts w:ascii="宋体" w:hAnsi="宋体" w:eastAsia="宋体" w:cs="宋体"/>
          <w:spacing w:val="8"/>
          <w:sz w:val="39"/>
          <w:szCs w:val="39"/>
        </w:rPr>
        <w:t>排气管道上应设置有效的油分离器，使压缩机所在的制冷循环的制冷剂液体内含油量不超过</w:t>
      </w:r>
      <w:r>
        <w:rPr>
          <w:rFonts w:ascii="宋体" w:hAnsi="宋体" w:eastAsia="宋体" w:cs="宋体"/>
          <w:spacing w:val="1"/>
          <w:sz w:val="39"/>
          <w:szCs w:val="39"/>
        </w:rPr>
        <w:t xml:space="preserve"> </w:t>
      </w:r>
      <w:r>
        <w:rPr>
          <w:rFonts w:ascii="宋体" w:hAnsi="宋体" w:eastAsia="宋体" w:cs="宋体"/>
          <w:spacing w:val="12"/>
          <w:sz w:val="39"/>
          <w:szCs w:val="39"/>
        </w:rPr>
        <w:t>1.5%(以质量计),测量方法参见附录</w:t>
      </w:r>
      <w:r>
        <w:rPr>
          <w:rFonts w:ascii="Times New Roman" w:hAnsi="Times New Roman" w:eastAsia="Times New Roman" w:cs="Times New Roman"/>
          <w:spacing w:val="12"/>
          <w:sz w:val="39"/>
          <w:szCs w:val="39"/>
        </w:rPr>
        <w:t>A</w:t>
      </w:r>
      <w:r>
        <w:rPr>
          <w:rFonts w:ascii="宋体" w:hAnsi="宋体" w:eastAsia="宋体" w:cs="宋体"/>
          <w:spacing w:val="12"/>
          <w:sz w:val="39"/>
          <w:szCs w:val="39"/>
        </w:rPr>
        <w:t>。</w:t>
      </w:r>
    </w:p>
    <w:p w14:paraId="203F19E4">
      <w:pPr>
        <w:spacing w:before="152" w:line="251" w:lineRule="auto"/>
        <w:ind w:right="22"/>
        <w:rPr>
          <w:rFonts w:ascii="宋体" w:hAnsi="宋体" w:eastAsia="宋体" w:cs="宋体"/>
          <w:sz w:val="39"/>
          <w:szCs w:val="39"/>
        </w:rPr>
      </w:pPr>
      <w:r>
        <w:rPr>
          <w:rFonts w:ascii="Times New Roman" w:hAnsi="Times New Roman" w:eastAsia="Times New Roman" w:cs="Times New Roman"/>
          <w:spacing w:val="-2"/>
          <w:sz w:val="39"/>
          <w:szCs w:val="39"/>
        </w:rPr>
        <w:t xml:space="preserve">4.1.4    </w:t>
      </w:r>
      <w:r>
        <w:rPr>
          <w:rFonts w:ascii="宋体" w:hAnsi="宋体" w:eastAsia="宋体" w:cs="宋体"/>
          <w:spacing w:val="-2"/>
          <w:sz w:val="39"/>
          <w:szCs w:val="39"/>
        </w:rPr>
        <w:t>压缩机吸、排气口的压力和温度在同一测点测</w:t>
      </w:r>
      <w:r>
        <w:rPr>
          <w:rFonts w:ascii="宋体" w:hAnsi="宋体" w:eastAsia="宋体" w:cs="宋体"/>
          <w:spacing w:val="-3"/>
          <w:sz w:val="39"/>
          <w:szCs w:val="39"/>
        </w:rPr>
        <w:t>量，该测点应在吸、排气截止阀外0.3</w:t>
      </w:r>
      <w:r>
        <w:rPr>
          <w:rFonts w:ascii="Times New Roman" w:hAnsi="Times New Roman" w:eastAsia="Times New Roman" w:cs="Times New Roman"/>
          <w:spacing w:val="-3"/>
          <w:sz w:val="39"/>
          <w:szCs w:val="39"/>
        </w:rPr>
        <w:t xml:space="preserve">m  </w:t>
      </w:r>
      <w:r>
        <w:rPr>
          <w:rFonts w:ascii="宋体" w:hAnsi="宋体" w:eastAsia="宋体" w:cs="宋体"/>
          <w:spacing w:val="-3"/>
          <w:sz w:val="39"/>
          <w:szCs w:val="39"/>
        </w:rPr>
        <w:t>的直管段</w:t>
      </w:r>
      <w:r>
        <w:rPr>
          <w:rFonts w:ascii="宋体" w:hAnsi="宋体" w:eastAsia="宋体" w:cs="宋体"/>
          <w:sz w:val="39"/>
          <w:szCs w:val="39"/>
        </w:rPr>
        <w:t xml:space="preserve"> </w:t>
      </w:r>
      <w:r>
        <w:rPr>
          <w:rFonts w:ascii="宋体" w:hAnsi="宋体" w:eastAsia="宋体" w:cs="宋体"/>
          <w:spacing w:val="-2"/>
          <w:sz w:val="39"/>
          <w:szCs w:val="39"/>
        </w:rPr>
        <w:t>处。不带阀的封闭式压缩机应在距吸、排气管口末端0.15</w:t>
      </w:r>
      <w:r>
        <w:rPr>
          <w:rFonts w:ascii="宋体" w:hAnsi="宋体" w:eastAsia="宋体" w:cs="宋体"/>
          <w:spacing w:val="-110"/>
          <w:sz w:val="39"/>
          <w:szCs w:val="39"/>
        </w:rPr>
        <w:t xml:space="preserve"> </w:t>
      </w:r>
      <w:r>
        <w:rPr>
          <w:rFonts w:ascii="Times New Roman" w:hAnsi="Times New Roman" w:eastAsia="Times New Roman" w:cs="Times New Roman"/>
          <w:spacing w:val="-2"/>
          <w:sz w:val="39"/>
          <w:szCs w:val="39"/>
        </w:rPr>
        <w:t>m</w:t>
      </w:r>
      <w:r>
        <w:rPr>
          <w:rFonts w:ascii="Times New Roman" w:hAnsi="Times New Roman" w:eastAsia="Times New Roman" w:cs="Times New Roman"/>
          <w:spacing w:val="41"/>
          <w:sz w:val="39"/>
          <w:szCs w:val="39"/>
        </w:rPr>
        <w:t xml:space="preserve"> </w:t>
      </w:r>
      <w:r>
        <w:rPr>
          <w:rFonts w:ascii="宋体" w:hAnsi="宋体" w:eastAsia="宋体" w:cs="宋体"/>
          <w:spacing w:val="-2"/>
          <w:sz w:val="39"/>
          <w:szCs w:val="39"/>
        </w:rPr>
        <w:t>的直管段处。</w:t>
      </w:r>
    </w:p>
    <w:p w14:paraId="2BCA0696">
      <w:pPr>
        <w:spacing w:before="126" w:line="221" w:lineRule="auto"/>
        <w:rPr>
          <w:rFonts w:ascii="宋体" w:hAnsi="宋体" w:eastAsia="宋体" w:cs="宋体"/>
          <w:sz w:val="39"/>
          <w:szCs w:val="39"/>
        </w:rPr>
      </w:pPr>
      <w:r>
        <w:rPr>
          <w:rFonts w:ascii="宋体" w:hAnsi="宋体" w:eastAsia="宋体" w:cs="宋体"/>
          <w:spacing w:val="-4"/>
          <w:sz w:val="39"/>
          <w:szCs w:val="39"/>
        </w:rPr>
        <w:t>4.1.5  被测试压缩机的周围不应有异常的空气流动。</w:t>
      </w:r>
    </w:p>
    <w:p w14:paraId="5F36A8BD">
      <w:pPr>
        <w:spacing w:before="107" w:line="221" w:lineRule="auto"/>
        <w:rPr>
          <w:rFonts w:ascii="宋体" w:hAnsi="宋体" w:eastAsia="宋体" w:cs="宋体"/>
          <w:sz w:val="39"/>
          <w:szCs w:val="39"/>
        </w:rPr>
      </w:pPr>
      <w:r>
        <w:rPr>
          <w:rFonts w:ascii="宋体" w:hAnsi="宋体" w:eastAsia="宋体" w:cs="宋体"/>
          <w:spacing w:val="-5"/>
          <w:sz w:val="39"/>
          <w:szCs w:val="39"/>
        </w:rPr>
        <w:t>4.1.6  提供测量含油量而抽取制冷剂-油</w:t>
      </w:r>
      <w:r>
        <w:rPr>
          <w:rFonts w:ascii="宋体" w:hAnsi="宋体" w:eastAsia="宋体" w:cs="宋体"/>
          <w:spacing w:val="-6"/>
          <w:sz w:val="39"/>
          <w:szCs w:val="39"/>
        </w:rPr>
        <w:t>混合物样品的设备。</w:t>
      </w:r>
    </w:p>
    <w:p w14:paraId="1F509B1D">
      <w:pPr>
        <w:pStyle w:val="2"/>
        <w:spacing w:line="268" w:lineRule="auto"/>
      </w:pPr>
    </w:p>
    <w:p w14:paraId="2ED681E2">
      <w:pPr>
        <w:spacing w:before="127" w:line="222" w:lineRule="auto"/>
        <w:ind w:left="5"/>
        <w:rPr>
          <w:rFonts w:ascii="宋体" w:hAnsi="宋体" w:eastAsia="宋体" w:cs="宋体"/>
          <w:sz w:val="39"/>
          <w:szCs w:val="39"/>
        </w:rPr>
      </w:pPr>
      <w:r>
        <w:rPr>
          <w:rFonts w:ascii="宋体" w:hAnsi="宋体" w:eastAsia="宋体" w:cs="宋体"/>
          <w:b/>
          <w:bCs/>
          <w:spacing w:val="-9"/>
          <w:sz w:val="39"/>
          <w:szCs w:val="39"/>
        </w:rPr>
        <w:t>4.2</w:t>
      </w:r>
      <w:r>
        <w:rPr>
          <w:rFonts w:ascii="宋体" w:hAnsi="宋体" w:eastAsia="宋体" w:cs="宋体"/>
          <w:spacing w:val="-9"/>
          <w:sz w:val="39"/>
          <w:szCs w:val="39"/>
        </w:rPr>
        <w:t xml:space="preserve">  </w:t>
      </w:r>
      <w:r>
        <w:rPr>
          <w:rFonts w:ascii="宋体" w:hAnsi="宋体" w:eastAsia="宋体" w:cs="宋体"/>
          <w:b/>
          <w:bCs/>
          <w:spacing w:val="-9"/>
          <w:sz w:val="39"/>
          <w:szCs w:val="39"/>
        </w:rPr>
        <w:t>试验规定</w:t>
      </w:r>
    </w:p>
    <w:p w14:paraId="4F37EA38">
      <w:pPr>
        <w:pStyle w:val="2"/>
        <w:spacing w:line="327" w:lineRule="auto"/>
      </w:pPr>
    </w:p>
    <w:p w14:paraId="6DDDF554">
      <w:pPr>
        <w:spacing w:before="127" w:line="251" w:lineRule="auto"/>
        <w:rPr>
          <w:rFonts w:ascii="宋体" w:hAnsi="宋体" w:eastAsia="宋体" w:cs="宋体"/>
          <w:sz w:val="39"/>
          <w:szCs w:val="39"/>
        </w:rPr>
      </w:pPr>
      <w:r>
        <w:rPr>
          <w:rFonts w:ascii="Times New Roman" w:hAnsi="Times New Roman" w:eastAsia="Times New Roman" w:cs="Times New Roman"/>
          <w:spacing w:val="3"/>
          <w:sz w:val="39"/>
          <w:szCs w:val="39"/>
        </w:rPr>
        <w:t xml:space="preserve">4.2.1    </w:t>
      </w:r>
      <w:r>
        <w:rPr>
          <w:rFonts w:ascii="宋体" w:hAnsi="宋体" w:eastAsia="宋体" w:cs="宋体"/>
          <w:spacing w:val="3"/>
          <w:sz w:val="39"/>
          <w:szCs w:val="39"/>
        </w:rPr>
        <w:t>单级压缩机的制冷量性能试验包括两种试验方法即</w:t>
      </w:r>
      <w:r>
        <w:rPr>
          <w:rFonts w:ascii="宋体" w:hAnsi="宋体" w:eastAsia="宋体" w:cs="宋体"/>
          <w:spacing w:val="-104"/>
          <w:sz w:val="39"/>
          <w:szCs w:val="39"/>
        </w:rPr>
        <w:t xml:space="preserve"> </w:t>
      </w:r>
      <w:r>
        <w:rPr>
          <w:rFonts w:ascii="Times New Roman" w:hAnsi="Times New Roman" w:eastAsia="Times New Roman" w:cs="Times New Roman"/>
          <w:spacing w:val="3"/>
          <w:sz w:val="39"/>
          <w:szCs w:val="39"/>
        </w:rPr>
        <w:t xml:space="preserve">X </w:t>
      </w:r>
      <w:r>
        <w:rPr>
          <w:rFonts w:ascii="宋体" w:hAnsi="宋体" w:eastAsia="宋体" w:cs="宋体"/>
          <w:spacing w:val="3"/>
          <w:sz w:val="39"/>
          <w:szCs w:val="39"/>
        </w:rPr>
        <w:t>法和</w:t>
      </w:r>
      <w:r>
        <w:rPr>
          <w:rFonts w:ascii="宋体" w:hAnsi="宋体" w:eastAsia="宋体" w:cs="宋体"/>
          <w:spacing w:val="-106"/>
          <w:sz w:val="39"/>
          <w:szCs w:val="39"/>
        </w:rPr>
        <w:t xml:space="preserve"> </w:t>
      </w:r>
      <w:r>
        <w:rPr>
          <w:rFonts w:ascii="Times New Roman" w:hAnsi="Times New Roman" w:eastAsia="Times New Roman" w:cs="Times New Roman"/>
          <w:spacing w:val="3"/>
          <w:sz w:val="39"/>
          <w:szCs w:val="39"/>
        </w:rPr>
        <w:t xml:space="preserve">Y </w:t>
      </w:r>
      <w:r>
        <w:rPr>
          <w:rFonts w:ascii="宋体" w:hAnsi="宋体" w:eastAsia="宋体" w:cs="宋体"/>
          <w:spacing w:val="3"/>
          <w:sz w:val="39"/>
          <w:szCs w:val="39"/>
        </w:rPr>
        <w:t>法，</w:t>
      </w:r>
      <w:r>
        <w:rPr>
          <w:rFonts w:ascii="宋体" w:hAnsi="宋体" w:eastAsia="宋体" w:cs="宋体"/>
          <w:spacing w:val="2"/>
          <w:sz w:val="39"/>
          <w:szCs w:val="39"/>
        </w:rPr>
        <w:t>两种方法应同时进行测量；</w:t>
      </w:r>
      <w:r>
        <w:rPr>
          <w:rFonts w:ascii="Times New Roman" w:hAnsi="Times New Roman" w:eastAsia="Times New Roman" w:cs="Times New Roman"/>
          <w:spacing w:val="2"/>
          <w:sz w:val="39"/>
          <w:szCs w:val="39"/>
        </w:rPr>
        <w:t>X</w:t>
      </w:r>
      <w:r>
        <w:rPr>
          <w:rFonts w:ascii="Times New Roman" w:hAnsi="Times New Roman" w:eastAsia="Times New Roman" w:cs="Times New Roman"/>
          <w:sz w:val="39"/>
          <w:szCs w:val="39"/>
        </w:rPr>
        <w:t xml:space="preserve"> </w:t>
      </w:r>
      <w:r>
        <w:rPr>
          <w:rFonts w:ascii="宋体" w:hAnsi="宋体" w:eastAsia="宋体" w:cs="宋体"/>
          <w:spacing w:val="10"/>
          <w:sz w:val="39"/>
          <w:szCs w:val="39"/>
        </w:rPr>
        <w:t>法和</w:t>
      </w:r>
      <w:r>
        <w:rPr>
          <w:rFonts w:ascii="Times New Roman" w:hAnsi="Times New Roman" w:eastAsia="Times New Roman" w:cs="Times New Roman"/>
          <w:spacing w:val="10"/>
          <w:sz w:val="39"/>
          <w:szCs w:val="39"/>
        </w:rPr>
        <w:t xml:space="preserve">Y </w:t>
      </w:r>
      <w:r>
        <w:rPr>
          <w:rFonts w:ascii="宋体" w:hAnsi="宋体" w:eastAsia="宋体" w:cs="宋体"/>
          <w:spacing w:val="10"/>
          <w:sz w:val="39"/>
          <w:szCs w:val="39"/>
        </w:rPr>
        <w:t>法试验结果之间的偏差应在±4%以内，并以</w:t>
      </w:r>
      <w:r>
        <w:rPr>
          <w:rFonts w:ascii="Times New Roman" w:hAnsi="Times New Roman" w:eastAsia="Times New Roman" w:cs="Times New Roman"/>
          <w:spacing w:val="10"/>
          <w:sz w:val="39"/>
          <w:szCs w:val="39"/>
        </w:rPr>
        <w:t xml:space="preserve">X </w:t>
      </w:r>
      <w:r>
        <w:rPr>
          <w:rFonts w:ascii="宋体" w:hAnsi="宋体" w:eastAsia="宋体" w:cs="宋体"/>
          <w:spacing w:val="10"/>
          <w:sz w:val="39"/>
          <w:szCs w:val="39"/>
        </w:rPr>
        <w:t>法和</w:t>
      </w:r>
      <w:r>
        <w:rPr>
          <w:rFonts w:ascii="Times New Roman" w:hAnsi="Times New Roman" w:eastAsia="Times New Roman" w:cs="Times New Roman"/>
          <w:spacing w:val="10"/>
          <w:sz w:val="39"/>
          <w:szCs w:val="39"/>
        </w:rPr>
        <w:t xml:space="preserve">Y </w:t>
      </w:r>
      <w:r>
        <w:rPr>
          <w:rFonts w:ascii="宋体" w:hAnsi="宋体" w:eastAsia="宋体" w:cs="宋体"/>
          <w:spacing w:val="10"/>
          <w:sz w:val="39"/>
          <w:szCs w:val="39"/>
        </w:rPr>
        <w:t>法测量计算结果的平均值为</w:t>
      </w:r>
      <w:r>
        <w:rPr>
          <w:rFonts w:ascii="宋体" w:hAnsi="宋体" w:eastAsia="宋体" w:cs="宋体"/>
          <w:spacing w:val="9"/>
          <w:sz w:val="39"/>
          <w:szCs w:val="39"/>
        </w:rPr>
        <w:t>准。</w:t>
      </w:r>
    </w:p>
    <w:p w14:paraId="4E4C32D0">
      <w:pPr>
        <w:spacing w:before="82" w:line="253" w:lineRule="auto"/>
        <w:ind w:right="88"/>
        <w:rPr>
          <w:rFonts w:ascii="宋体" w:hAnsi="宋体" w:eastAsia="宋体" w:cs="宋体"/>
          <w:sz w:val="39"/>
          <w:szCs w:val="39"/>
        </w:rPr>
      </w:pPr>
      <w:r>
        <w:rPr>
          <w:rFonts w:ascii="Times New Roman" w:hAnsi="Times New Roman" w:eastAsia="Times New Roman" w:cs="Times New Roman"/>
          <w:spacing w:val="2"/>
          <w:sz w:val="39"/>
          <w:szCs w:val="39"/>
        </w:rPr>
        <w:t xml:space="preserve">4.2.2    </w:t>
      </w:r>
      <w:r>
        <w:rPr>
          <w:rFonts w:ascii="宋体" w:hAnsi="宋体" w:eastAsia="宋体" w:cs="宋体"/>
          <w:spacing w:val="2"/>
          <w:sz w:val="39"/>
          <w:szCs w:val="39"/>
        </w:rPr>
        <w:t>压缩机的制热量试验、配用经济器或闪发器的压缩机</w:t>
      </w:r>
      <w:r>
        <w:rPr>
          <w:rFonts w:ascii="宋体" w:hAnsi="宋体" w:eastAsia="宋体" w:cs="宋体"/>
          <w:spacing w:val="1"/>
          <w:sz w:val="39"/>
          <w:szCs w:val="39"/>
        </w:rPr>
        <w:t>的制冷量试验，可仅采用一种试验方法</w:t>
      </w:r>
      <w:r>
        <w:rPr>
          <w:rFonts w:ascii="Times New Roman" w:hAnsi="Times New Roman" w:eastAsia="Times New Roman" w:cs="Times New Roman"/>
          <w:spacing w:val="1"/>
          <w:sz w:val="39"/>
          <w:szCs w:val="39"/>
        </w:rPr>
        <w:t>(X</w:t>
      </w:r>
      <w:r>
        <w:rPr>
          <w:rFonts w:ascii="Times New Roman" w:hAnsi="Times New Roman" w:eastAsia="Times New Roman" w:cs="Times New Roman"/>
          <w:sz w:val="39"/>
          <w:szCs w:val="39"/>
        </w:rPr>
        <w:t xml:space="preserve"> </w:t>
      </w:r>
      <w:r>
        <w:rPr>
          <w:rFonts w:ascii="宋体" w:hAnsi="宋体" w:eastAsia="宋体" w:cs="宋体"/>
          <w:spacing w:val="5"/>
          <w:sz w:val="39"/>
          <w:szCs w:val="39"/>
        </w:rPr>
        <w:t>法或</w:t>
      </w:r>
      <w:r>
        <w:rPr>
          <w:rFonts w:ascii="Times New Roman" w:hAnsi="Times New Roman" w:eastAsia="Times New Roman" w:cs="Times New Roman"/>
          <w:spacing w:val="5"/>
          <w:sz w:val="39"/>
          <w:szCs w:val="39"/>
        </w:rPr>
        <w:t xml:space="preserve">Y </w:t>
      </w:r>
      <w:r>
        <w:rPr>
          <w:rFonts w:ascii="宋体" w:hAnsi="宋体" w:eastAsia="宋体" w:cs="宋体"/>
          <w:spacing w:val="5"/>
          <w:sz w:val="39"/>
          <w:szCs w:val="39"/>
        </w:rPr>
        <w:t>法)进行测量。</w:t>
      </w:r>
    </w:p>
    <w:p w14:paraId="30AF8421">
      <w:pPr>
        <w:spacing w:before="138" w:line="272" w:lineRule="auto"/>
        <w:rPr>
          <w:rFonts w:ascii="宋体" w:hAnsi="宋体" w:eastAsia="宋体" w:cs="宋体"/>
          <w:sz w:val="35"/>
          <w:szCs w:val="35"/>
        </w:rPr>
      </w:pPr>
      <w:r>
        <w:rPr>
          <w:rFonts w:ascii="Times New Roman" w:hAnsi="Times New Roman" w:eastAsia="Times New Roman" w:cs="Times New Roman"/>
          <w:spacing w:val="3"/>
          <w:sz w:val="39"/>
          <w:szCs w:val="39"/>
        </w:rPr>
        <w:t xml:space="preserve">4.2.3    </w:t>
      </w:r>
      <w:r>
        <w:rPr>
          <w:rFonts w:ascii="宋体" w:hAnsi="宋体" w:eastAsia="宋体" w:cs="宋体"/>
          <w:spacing w:val="3"/>
          <w:sz w:val="39"/>
          <w:szCs w:val="39"/>
        </w:rPr>
        <w:t>压缩机试验时，系统应建立</w:t>
      </w:r>
      <w:r>
        <w:rPr>
          <w:rFonts w:ascii="宋体" w:hAnsi="宋体" w:eastAsia="宋体" w:cs="宋体"/>
          <w:spacing w:val="2"/>
          <w:sz w:val="39"/>
          <w:szCs w:val="39"/>
        </w:rPr>
        <w:t>热平衡状态，试验时间一般不少于1</w:t>
      </w:r>
      <w:r>
        <w:rPr>
          <w:rFonts w:ascii="Times New Roman" w:hAnsi="Times New Roman" w:eastAsia="Times New Roman" w:cs="Times New Roman"/>
          <w:spacing w:val="2"/>
          <w:sz w:val="39"/>
          <w:szCs w:val="39"/>
        </w:rPr>
        <w:t>h</w:t>
      </w:r>
      <w:r>
        <w:rPr>
          <w:rFonts w:ascii="Times New Roman" w:hAnsi="Times New Roman" w:eastAsia="Times New Roman" w:cs="Times New Roman"/>
          <w:spacing w:val="-44"/>
          <w:sz w:val="39"/>
          <w:szCs w:val="39"/>
        </w:rPr>
        <w:t xml:space="preserve"> </w:t>
      </w:r>
      <w:r>
        <w:rPr>
          <w:rFonts w:ascii="宋体" w:hAnsi="宋体" w:eastAsia="宋体" w:cs="宋体"/>
          <w:spacing w:val="2"/>
          <w:sz w:val="39"/>
          <w:szCs w:val="39"/>
        </w:rPr>
        <w:t>。测量数据的记录应在试验工</w:t>
      </w:r>
      <w:r>
        <w:rPr>
          <w:rFonts w:ascii="宋体" w:hAnsi="宋体" w:eastAsia="宋体" w:cs="宋体"/>
          <w:sz w:val="39"/>
          <w:szCs w:val="39"/>
        </w:rPr>
        <w:t xml:space="preserve"> </w:t>
      </w:r>
      <w:r>
        <w:rPr>
          <w:rFonts w:ascii="宋体" w:hAnsi="宋体" w:eastAsia="宋体" w:cs="宋体"/>
          <w:spacing w:val="-5"/>
          <w:sz w:val="39"/>
          <w:szCs w:val="39"/>
        </w:rPr>
        <w:t>况稳定半小时后，每隔15</w:t>
      </w:r>
      <w:r>
        <w:rPr>
          <w:rFonts w:ascii="宋体" w:hAnsi="宋体" w:eastAsia="宋体" w:cs="宋体"/>
          <w:spacing w:val="86"/>
          <w:sz w:val="39"/>
          <w:szCs w:val="39"/>
        </w:rPr>
        <w:t xml:space="preserve"> </w:t>
      </w:r>
      <w:r>
        <w:rPr>
          <w:rFonts w:ascii="Times New Roman" w:hAnsi="Times New Roman" w:eastAsia="Times New Roman" w:cs="Times New Roman"/>
          <w:spacing w:val="-5"/>
          <w:sz w:val="39"/>
          <w:szCs w:val="39"/>
        </w:rPr>
        <w:t>min</w:t>
      </w:r>
      <w:r>
        <w:rPr>
          <w:rFonts w:ascii="Times New Roman" w:hAnsi="Times New Roman" w:eastAsia="Times New Roman" w:cs="Times New Roman"/>
          <w:spacing w:val="35"/>
          <w:sz w:val="39"/>
          <w:szCs w:val="39"/>
        </w:rPr>
        <w:t xml:space="preserve"> </w:t>
      </w:r>
      <w:r>
        <w:rPr>
          <w:rFonts w:ascii="宋体" w:hAnsi="宋体" w:eastAsia="宋体" w:cs="宋体"/>
          <w:spacing w:val="-5"/>
          <w:sz w:val="39"/>
          <w:szCs w:val="39"/>
        </w:rPr>
        <w:t>测量一次，直至四次的测量数据符合表2、4.2.1和4.2.2的规定为止。若</w:t>
      </w:r>
      <w:r>
        <w:rPr>
          <w:rFonts w:ascii="宋体" w:hAnsi="宋体" w:eastAsia="宋体" w:cs="宋体"/>
          <w:sz w:val="39"/>
          <w:szCs w:val="39"/>
        </w:rPr>
        <w:t xml:space="preserve"> </w:t>
      </w:r>
      <w:r>
        <w:rPr>
          <w:rFonts w:ascii="宋体" w:hAnsi="宋体" w:eastAsia="宋体" w:cs="宋体"/>
          <w:spacing w:val="3"/>
          <w:sz w:val="39"/>
          <w:szCs w:val="39"/>
        </w:rPr>
        <w:t>试验数据采用计算机自动采集，连续测量数据采集时间不</w:t>
      </w:r>
      <w:r>
        <w:rPr>
          <w:rFonts w:ascii="宋体" w:hAnsi="宋体" w:eastAsia="宋体" w:cs="宋体"/>
          <w:spacing w:val="2"/>
          <w:sz w:val="39"/>
          <w:szCs w:val="39"/>
        </w:rPr>
        <w:t>少于30</w:t>
      </w:r>
      <w:r>
        <w:rPr>
          <w:rFonts w:ascii="宋体" w:hAnsi="宋体" w:eastAsia="宋体" w:cs="宋体"/>
          <w:spacing w:val="-92"/>
          <w:sz w:val="39"/>
          <w:szCs w:val="39"/>
        </w:rPr>
        <w:t xml:space="preserve"> </w:t>
      </w:r>
      <w:r>
        <w:rPr>
          <w:rFonts w:ascii="Times New Roman" w:hAnsi="Times New Roman" w:eastAsia="Times New Roman" w:cs="Times New Roman"/>
          <w:sz w:val="39"/>
          <w:szCs w:val="39"/>
        </w:rPr>
        <w:t>min</w:t>
      </w:r>
      <w:r>
        <w:rPr>
          <w:rFonts w:ascii="Times New Roman" w:hAnsi="Times New Roman" w:eastAsia="Times New Roman" w:cs="Times New Roman"/>
          <w:spacing w:val="-44"/>
          <w:sz w:val="39"/>
          <w:szCs w:val="39"/>
        </w:rPr>
        <w:t xml:space="preserve"> </w:t>
      </w:r>
      <w:r>
        <w:rPr>
          <w:rFonts w:ascii="宋体" w:hAnsi="宋体" w:eastAsia="宋体" w:cs="宋体"/>
          <w:spacing w:val="2"/>
          <w:sz w:val="39"/>
          <w:szCs w:val="39"/>
        </w:rPr>
        <w:t>。</w:t>
      </w:r>
      <w:r>
        <w:rPr>
          <w:rFonts w:ascii="宋体" w:hAnsi="宋体" w:eastAsia="宋体" w:cs="宋体"/>
          <w:spacing w:val="-96"/>
          <w:sz w:val="39"/>
          <w:szCs w:val="39"/>
        </w:rPr>
        <w:t xml:space="preserve"> </w:t>
      </w:r>
      <w:r>
        <w:rPr>
          <w:rFonts w:ascii="宋体" w:hAnsi="宋体" w:eastAsia="宋体" w:cs="宋体"/>
          <w:spacing w:val="2"/>
          <w:sz w:val="39"/>
          <w:szCs w:val="39"/>
        </w:rPr>
        <w:t>试验数据记录周期内允许对压</w:t>
      </w:r>
      <w:r>
        <w:rPr>
          <w:rFonts w:ascii="宋体" w:hAnsi="宋体" w:eastAsia="宋体" w:cs="宋体"/>
          <w:sz w:val="39"/>
          <w:szCs w:val="39"/>
        </w:rPr>
        <w:t xml:space="preserve"> </w:t>
      </w:r>
      <w:r>
        <w:rPr>
          <w:rFonts w:ascii="宋体" w:hAnsi="宋体" w:eastAsia="宋体" w:cs="宋体"/>
          <w:spacing w:val="16"/>
          <w:sz w:val="35"/>
          <w:szCs w:val="35"/>
        </w:rPr>
        <w:t>力、温度、流量和液面作微小的调节。</w:t>
      </w:r>
    </w:p>
    <w:p w14:paraId="3DEA402D">
      <w:pPr>
        <w:spacing w:before="113" w:line="222" w:lineRule="auto"/>
        <w:rPr>
          <w:rFonts w:ascii="宋体" w:hAnsi="宋体" w:eastAsia="宋体" w:cs="宋体"/>
          <w:sz w:val="39"/>
          <w:szCs w:val="39"/>
        </w:rPr>
      </w:pPr>
      <w:r>
        <w:rPr>
          <w:rFonts w:ascii="Times New Roman" w:hAnsi="Times New Roman" w:eastAsia="Times New Roman" w:cs="Times New Roman"/>
          <w:spacing w:val="1"/>
          <w:sz w:val="39"/>
          <w:szCs w:val="39"/>
        </w:rPr>
        <w:t>4.2.4</w:t>
      </w:r>
      <w:r>
        <w:rPr>
          <w:rFonts w:ascii="Times New Roman" w:hAnsi="Times New Roman" w:eastAsia="Times New Roman" w:cs="Times New Roman"/>
          <w:spacing w:val="16"/>
          <w:sz w:val="39"/>
          <w:szCs w:val="39"/>
        </w:rPr>
        <w:t xml:space="preserve">    </w:t>
      </w:r>
      <w:r>
        <w:rPr>
          <w:rFonts w:ascii="宋体" w:hAnsi="宋体" w:eastAsia="宋体" w:cs="宋体"/>
          <w:spacing w:val="1"/>
          <w:sz w:val="39"/>
          <w:szCs w:val="39"/>
        </w:rPr>
        <w:t>试验方法种类</w:t>
      </w:r>
    </w:p>
    <w:p w14:paraId="495A9368">
      <w:pPr>
        <w:spacing w:before="206" w:line="272" w:lineRule="auto"/>
        <w:ind w:right="14" w:firstLine="799"/>
        <w:rPr>
          <w:rFonts w:ascii="宋体" w:hAnsi="宋体" w:eastAsia="宋体" w:cs="宋体"/>
          <w:sz w:val="35"/>
          <w:szCs w:val="35"/>
        </w:rPr>
      </w:pPr>
      <w:r>
        <w:rPr>
          <w:rFonts w:ascii="宋体" w:hAnsi="宋体" w:eastAsia="宋体" w:cs="宋体"/>
          <w:spacing w:val="39"/>
          <w:sz w:val="35"/>
          <w:szCs w:val="35"/>
        </w:rPr>
        <w:t>压缩机试验应满足4.2.</w:t>
      </w:r>
      <w:r>
        <w:rPr>
          <w:rFonts w:ascii="宋体" w:hAnsi="宋体" w:eastAsia="宋体" w:cs="宋体"/>
          <w:spacing w:val="-99"/>
          <w:sz w:val="35"/>
          <w:szCs w:val="35"/>
        </w:rPr>
        <w:t xml:space="preserve"> </w:t>
      </w:r>
      <w:r>
        <w:rPr>
          <w:rFonts w:ascii="宋体" w:hAnsi="宋体" w:eastAsia="宋体" w:cs="宋体"/>
          <w:spacing w:val="39"/>
          <w:sz w:val="35"/>
          <w:szCs w:val="35"/>
        </w:rPr>
        <w:t>1和4.2.2的规定。在每个试验周期内应测量试验报告(</w:t>
      </w:r>
      <w:r>
        <w:rPr>
          <w:rFonts w:ascii="宋体" w:hAnsi="宋体" w:eastAsia="宋体" w:cs="宋体"/>
          <w:spacing w:val="38"/>
          <w:sz w:val="35"/>
          <w:szCs w:val="35"/>
        </w:rPr>
        <w:t>见4.5.2)中所规定</w:t>
      </w:r>
      <w:r>
        <w:rPr>
          <w:rFonts w:ascii="宋体" w:hAnsi="宋体" w:eastAsia="宋体" w:cs="宋体"/>
          <w:sz w:val="35"/>
          <w:szCs w:val="35"/>
        </w:rPr>
        <w:t xml:space="preserve"> </w:t>
      </w:r>
      <w:r>
        <w:rPr>
          <w:rFonts w:ascii="宋体" w:hAnsi="宋体" w:eastAsia="宋体" w:cs="宋体"/>
          <w:spacing w:val="31"/>
          <w:sz w:val="35"/>
          <w:szCs w:val="35"/>
        </w:rPr>
        <w:t>的数据，以及每种试验方法所要求的附加数据。</w:t>
      </w:r>
    </w:p>
    <w:p w14:paraId="757A14B2">
      <w:pPr>
        <w:spacing w:before="1" w:line="214" w:lineRule="auto"/>
        <w:ind w:left="799"/>
        <w:rPr>
          <w:rFonts w:ascii="宋体" w:hAnsi="宋体" w:eastAsia="宋体" w:cs="宋体"/>
          <w:sz w:val="39"/>
          <w:szCs w:val="39"/>
        </w:rPr>
      </w:pPr>
      <w:r>
        <w:rPr>
          <w:rFonts w:ascii="Times New Roman" w:hAnsi="Times New Roman" w:eastAsia="Times New Roman" w:cs="Times New Roman"/>
          <w:spacing w:val="2"/>
          <w:sz w:val="39"/>
          <w:szCs w:val="39"/>
        </w:rPr>
        <w:t>a)</w:t>
      </w:r>
      <w:r>
        <w:rPr>
          <w:rFonts w:ascii="Times New Roman" w:hAnsi="Times New Roman" w:eastAsia="Times New Roman" w:cs="Times New Roman"/>
          <w:sz w:val="39"/>
          <w:szCs w:val="39"/>
        </w:rPr>
        <w:t xml:space="preserve">     </w:t>
      </w:r>
      <w:r>
        <w:rPr>
          <w:rFonts w:ascii="宋体" w:hAnsi="宋体" w:eastAsia="宋体" w:cs="宋体"/>
          <w:spacing w:val="2"/>
          <w:sz w:val="39"/>
          <w:szCs w:val="39"/>
        </w:rPr>
        <w:t>亚临界循环压缩机试验方法</w:t>
      </w:r>
    </w:p>
    <w:p w14:paraId="0DA85079">
      <w:pPr>
        <w:spacing w:line="214" w:lineRule="auto"/>
        <w:rPr>
          <w:rFonts w:ascii="宋体" w:hAnsi="宋体" w:eastAsia="宋体" w:cs="宋体"/>
          <w:sz w:val="39"/>
          <w:szCs w:val="39"/>
        </w:rPr>
        <w:sectPr>
          <w:footerReference r:id="rId7" w:type="default"/>
          <w:pgSz w:w="22387" w:h="31680"/>
          <w:pgMar w:top="2422" w:right="2539" w:bottom="2695" w:left="2492" w:header="0" w:footer="2441" w:gutter="0"/>
          <w:cols w:space="720" w:num="1"/>
        </w:sectPr>
      </w:pPr>
    </w:p>
    <w:p w14:paraId="29712A6A">
      <w:pPr>
        <w:pStyle w:val="2"/>
        <w:spacing w:line="316" w:lineRule="auto"/>
      </w:pPr>
    </w:p>
    <w:p w14:paraId="2FA8D8AA">
      <w:pPr>
        <w:spacing w:before="127" w:line="222" w:lineRule="auto"/>
        <w:ind w:left="780"/>
        <w:rPr>
          <w:rFonts w:ascii="宋体" w:hAnsi="宋体" w:eastAsia="宋体" w:cs="宋体"/>
          <w:sz w:val="39"/>
          <w:szCs w:val="39"/>
        </w:rPr>
      </w:pPr>
      <w:r>
        <w:rPr>
          <w:rFonts w:ascii="宋体" w:hAnsi="宋体" w:eastAsia="宋体" w:cs="宋体"/>
          <w:spacing w:val="-2"/>
          <w:sz w:val="39"/>
          <w:szCs w:val="39"/>
        </w:rPr>
        <w:t>九种不同的试验方法如下：</w:t>
      </w:r>
    </w:p>
    <w:p w14:paraId="6513DE3B">
      <w:pPr>
        <w:spacing w:before="147" w:line="221" w:lineRule="auto"/>
        <w:ind w:left="780"/>
        <w:rPr>
          <w:rFonts w:ascii="宋体" w:hAnsi="宋体" w:eastAsia="宋体" w:cs="宋体"/>
          <w:sz w:val="39"/>
          <w:szCs w:val="39"/>
        </w:rPr>
      </w:pPr>
      <w:r>
        <w:rPr>
          <w:rFonts w:ascii="宋体" w:hAnsi="宋体" w:eastAsia="宋体" w:cs="宋体"/>
          <w:spacing w:val="13"/>
          <w:sz w:val="39"/>
          <w:szCs w:val="39"/>
        </w:rPr>
        <w:t>方法</w:t>
      </w:r>
      <w:r>
        <w:rPr>
          <w:rFonts w:ascii="Times New Roman" w:hAnsi="Times New Roman" w:eastAsia="Times New Roman" w:cs="Times New Roman"/>
          <w:spacing w:val="13"/>
          <w:sz w:val="39"/>
          <w:szCs w:val="39"/>
        </w:rPr>
        <w:t>A:</w:t>
      </w:r>
      <w:r>
        <w:rPr>
          <w:rFonts w:ascii="宋体" w:hAnsi="宋体" w:eastAsia="宋体" w:cs="宋体"/>
          <w:spacing w:val="13"/>
          <w:sz w:val="39"/>
          <w:szCs w:val="39"/>
        </w:rPr>
        <w:t>第二制冷剂量热器法(见5.1.</w:t>
      </w:r>
      <w:r>
        <w:rPr>
          <w:rFonts w:ascii="宋体" w:hAnsi="宋体" w:eastAsia="宋体" w:cs="宋体"/>
          <w:spacing w:val="12"/>
          <w:sz w:val="39"/>
          <w:szCs w:val="39"/>
        </w:rPr>
        <w:t>1);</w:t>
      </w:r>
    </w:p>
    <w:p w14:paraId="58DB897F">
      <w:pPr>
        <w:spacing w:before="135" w:line="221" w:lineRule="auto"/>
        <w:ind w:left="780"/>
        <w:rPr>
          <w:rFonts w:ascii="宋体" w:hAnsi="宋体" w:eastAsia="宋体" w:cs="宋体"/>
          <w:sz w:val="39"/>
          <w:szCs w:val="39"/>
        </w:rPr>
      </w:pPr>
      <w:r>
        <w:rPr>
          <w:rFonts w:ascii="宋体" w:hAnsi="宋体" w:eastAsia="宋体" w:cs="宋体"/>
          <w:spacing w:val="7"/>
          <w:sz w:val="39"/>
          <w:szCs w:val="39"/>
        </w:rPr>
        <w:t>方法</w:t>
      </w:r>
      <w:r>
        <w:rPr>
          <w:rFonts w:ascii="Times New Roman" w:hAnsi="Times New Roman" w:eastAsia="Times New Roman" w:cs="Times New Roman"/>
          <w:spacing w:val="7"/>
          <w:sz w:val="39"/>
          <w:szCs w:val="39"/>
        </w:rPr>
        <w:t>B:</w:t>
      </w:r>
      <w:r>
        <w:rPr>
          <w:rFonts w:ascii="Times New Roman" w:hAnsi="Times New Roman" w:eastAsia="Times New Roman" w:cs="Times New Roman"/>
          <w:spacing w:val="-21"/>
          <w:sz w:val="39"/>
          <w:szCs w:val="39"/>
        </w:rPr>
        <w:t xml:space="preserve"> </w:t>
      </w:r>
      <w:r>
        <w:rPr>
          <w:rFonts w:ascii="宋体" w:hAnsi="宋体" w:eastAsia="宋体" w:cs="宋体"/>
          <w:spacing w:val="7"/>
          <w:sz w:val="39"/>
          <w:szCs w:val="39"/>
        </w:rPr>
        <w:t>满液式制冷剂量热器法(见5.1.2</w:t>
      </w:r>
      <w:r>
        <w:rPr>
          <w:rFonts w:ascii="宋体" w:hAnsi="宋体" w:eastAsia="宋体" w:cs="宋体"/>
          <w:spacing w:val="6"/>
          <w:sz w:val="39"/>
          <w:szCs w:val="39"/>
        </w:rPr>
        <w:t>);</w:t>
      </w:r>
    </w:p>
    <w:p w14:paraId="17551E36">
      <w:pPr>
        <w:spacing w:before="144" w:line="221" w:lineRule="auto"/>
        <w:ind w:left="780"/>
        <w:rPr>
          <w:rFonts w:ascii="宋体" w:hAnsi="宋体" w:eastAsia="宋体" w:cs="宋体"/>
          <w:sz w:val="39"/>
          <w:szCs w:val="39"/>
        </w:rPr>
      </w:pPr>
      <w:r>
        <w:rPr>
          <w:rFonts w:ascii="宋体" w:hAnsi="宋体" w:eastAsia="宋体" w:cs="宋体"/>
          <w:spacing w:val="11"/>
          <w:sz w:val="39"/>
          <w:szCs w:val="39"/>
        </w:rPr>
        <w:t>方法</w:t>
      </w:r>
      <w:r>
        <w:rPr>
          <w:rFonts w:ascii="Times New Roman" w:hAnsi="Times New Roman" w:eastAsia="Times New Roman" w:cs="Times New Roman"/>
          <w:spacing w:val="11"/>
          <w:sz w:val="39"/>
          <w:szCs w:val="39"/>
        </w:rPr>
        <w:t>C:</w:t>
      </w:r>
      <w:r>
        <w:rPr>
          <w:rFonts w:ascii="宋体" w:hAnsi="宋体" w:eastAsia="宋体" w:cs="宋体"/>
          <w:spacing w:val="11"/>
          <w:sz w:val="39"/>
          <w:szCs w:val="39"/>
        </w:rPr>
        <w:t>干式制冷剂量热器法(见5.1.3);</w:t>
      </w:r>
    </w:p>
    <w:p w14:paraId="5941CE00">
      <w:pPr>
        <w:spacing w:before="135" w:line="221" w:lineRule="auto"/>
        <w:ind w:left="780"/>
        <w:rPr>
          <w:rFonts w:ascii="宋体" w:hAnsi="宋体" w:eastAsia="宋体" w:cs="宋体"/>
          <w:sz w:val="39"/>
          <w:szCs w:val="39"/>
        </w:rPr>
      </w:pPr>
      <w:r>
        <w:rPr>
          <w:rFonts w:ascii="宋体" w:hAnsi="宋体" w:eastAsia="宋体" w:cs="宋体"/>
          <w:spacing w:val="5"/>
          <w:sz w:val="39"/>
          <w:szCs w:val="39"/>
        </w:rPr>
        <w:t>方法</w:t>
      </w:r>
      <w:r>
        <w:rPr>
          <w:rFonts w:ascii="Times New Roman" w:hAnsi="Times New Roman" w:eastAsia="Times New Roman" w:cs="Times New Roman"/>
          <w:spacing w:val="5"/>
          <w:sz w:val="39"/>
          <w:szCs w:val="39"/>
        </w:rPr>
        <w:t xml:space="preserve">D1: </w:t>
      </w:r>
      <w:r>
        <w:rPr>
          <w:rFonts w:ascii="宋体" w:hAnsi="宋体" w:eastAsia="宋体" w:cs="宋体"/>
          <w:spacing w:val="5"/>
          <w:sz w:val="39"/>
          <w:szCs w:val="39"/>
        </w:rPr>
        <w:t>吸气管制冷剂气体流量计法(见5.1.4);</w:t>
      </w:r>
    </w:p>
    <w:p w14:paraId="3E1C1F71">
      <w:pPr>
        <w:spacing w:before="126" w:line="221" w:lineRule="auto"/>
        <w:ind w:left="780"/>
        <w:rPr>
          <w:rFonts w:ascii="宋体" w:hAnsi="宋体" w:eastAsia="宋体" w:cs="宋体"/>
          <w:sz w:val="39"/>
          <w:szCs w:val="39"/>
        </w:rPr>
      </w:pPr>
      <w:r>
        <w:rPr>
          <w:rFonts w:ascii="宋体" w:hAnsi="宋体" w:eastAsia="宋体" w:cs="宋体"/>
          <w:spacing w:val="6"/>
          <w:sz w:val="39"/>
          <w:szCs w:val="39"/>
        </w:rPr>
        <w:t>方法</w:t>
      </w:r>
      <w:r>
        <w:rPr>
          <w:rFonts w:ascii="Times New Roman" w:hAnsi="Times New Roman" w:eastAsia="Times New Roman" w:cs="Times New Roman"/>
          <w:spacing w:val="6"/>
          <w:sz w:val="39"/>
          <w:szCs w:val="39"/>
        </w:rPr>
        <w:t xml:space="preserve">D2: </w:t>
      </w:r>
      <w:r>
        <w:rPr>
          <w:rFonts w:ascii="宋体" w:hAnsi="宋体" w:eastAsia="宋体" w:cs="宋体"/>
          <w:spacing w:val="6"/>
          <w:sz w:val="39"/>
          <w:szCs w:val="39"/>
        </w:rPr>
        <w:t>排气管制冷剂气体流量计法(见5.1.</w:t>
      </w:r>
      <w:r>
        <w:rPr>
          <w:rFonts w:ascii="宋体" w:hAnsi="宋体" w:eastAsia="宋体" w:cs="宋体"/>
          <w:spacing w:val="5"/>
          <w:sz w:val="39"/>
          <w:szCs w:val="39"/>
        </w:rPr>
        <w:t>4);</w:t>
      </w:r>
    </w:p>
    <w:p w14:paraId="4DAB94AA">
      <w:pPr>
        <w:spacing w:before="135" w:line="221" w:lineRule="auto"/>
        <w:ind w:left="780"/>
        <w:rPr>
          <w:rFonts w:ascii="宋体" w:hAnsi="宋体" w:eastAsia="宋体" w:cs="宋体"/>
          <w:sz w:val="39"/>
          <w:szCs w:val="39"/>
        </w:rPr>
      </w:pPr>
      <w:r>
        <w:rPr>
          <w:rFonts w:ascii="宋体" w:hAnsi="宋体" w:eastAsia="宋体" w:cs="宋体"/>
          <w:spacing w:val="6"/>
          <w:sz w:val="39"/>
          <w:szCs w:val="39"/>
        </w:rPr>
        <w:t>方法</w:t>
      </w:r>
      <w:r>
        <w:rPr>
          <w:rFonts w:ascii="Times New Roman" w:hAnsi="Times New Roman" w:eastAsia="Times New Roman" w:cs="Times New Roman"/>
          <w:spacing w:val="6"/>
          <w:sz w:val="39"/>
          <w:szCs w:val="39"/>
        </w:rPr>
        <w:t>F:</w:t>
      </w:r>
      <w:r>
        <w:rPr>
          <w:rFonts w:ascii="Times New Roman" w:hAnsi="Times New Roman" w:eastAsia="Times New Roman" w:cs="Times New Roman"/>
          <w:spacing w:val="31"/>
          <w:sz w:val="39"/>
          <w:szCs w:val="39"/>
        </w:rPr>
        <w:t xml:space="preserve"> </w:t>
      </w:r>
      <w:r>
        <w:rPr>
          <w:rFonts w:ascii="宋体" w:hAnsi="宋体" w:eastAsia="宋体" w:cs="宋体"/>
          <w:spacing w:val="6"/>
          <w:sz w:val="39"/>
          <w:szCs w:val="39"/>
        </w:rPr>
        <w:t>制冷剂液体流量计法(见5.1.5);</w:t>
      </w:r>
    </w:p>
    <w:p w14:paraId="5A997470">
      <w:pPr>
        <w:spacing w:before="136" w:line="222" w:lineRule="auto"/>
        <w:ind w:left="780"/>
        <w:rPr>
          <w:rFonts w:ascii="宋体" w:hAnsi="宋体" w:eastAsia="宋体" w:cs="宋体"/>
          <w:sz w:val="39"/>
          <w:szCs w:val="39"/>
        </w:rPr>
      </w:pPr>
      <w:r>
        <w:rPr>
          <w:rFonts w:ascii="宋体" w:hAnsi="宋体" w:eastAsia="宋体" w:cs="宋体"/>
          <w:spacing w:val="4"/>
          <w:sz w:val="39"/>
          <w:szCs w:val="39"/>
        </w:rPr>
        <w:t>方法</w:t>
      </w:r>
      <w:r>
        <w:rPr>
          <w:rFonts w:ascii="宋体" w:hAnsi="宋体" w:eastAsia="宋体" w:cs="宋体"/>
          <w:spacing w:val="-111"/>
          <w:sz w:val="39"/>
          <w:szCs w:val="39"/>
        </w:rPr>
        <w:t xml:space="preserve"> </w:t>
      </w:r>
      <w:r>
        <w:rPr>
          <w:rFonts w:ascii="Times New Roman" w:hAnsi="Times New Roman" w:eastAsia="Times New Roman" w:cs="Times New Roman"/>
          <w:spacing w:val="4"/>
          <w:sz w:val="39"/>
          <w:szCs w:val="39"/>
        </w:rPr>
        <w:t xml:space="preserve">G: </w:t>
      </w:r>
      <w:r>
        <w:rPr>
          <w:rFonts w:ascii="宋体" w:hAnsi="宋体" w:eastAsia="宋体" w:cs="宋体"/>
          <w:spacing w:val="4"/>
          <w:sz w:val="39"/>
          <w:szCs w:val="39"/>
        </w:rPr>
        <w:t>水冷冷凝器量热器法(见5.1.6);</w:t>
      </w:r>
    </w:p>
    <w:p w14:paraId="4B974943">
      <w:pPr>
        <w:spacing w:before="141" w:line="221" w:lineRule="auto"/>
        <w:ind w:left="780"/>
        <w:rPr>
          <w:rFonts w:ascii="宋体" w:hAnsi="宋体" w:eastAsia="宋体" w:cs="宋体"/>
          <w:sz w:val="39"/>
          <w:szCs w:val="39"/>
        </w:rPr>
      </w:pPr>
      <w:r>
        <w:rPr>
          <w:rFonts w:ascii="宋体" w:hAnsi="宋体" w:eastAsia="宋体" w:cs="宋体"/>
          <w:spacing w:val="4"/>
          <w:sz w:val="39"/>
          <w:szCs w:val="39"/>
        </w:rPr>
        <w:t>方法</w:t>
      </w:r>
      <w:r>
        <w:rPr>
          <w:rFonts w:ascii="Times New Roman" w:hAnsi="Times New Roman" w:eastAsia="Times New Roman" w:cs="Times New Roman"/>
          <w:spacing w:val="4"/>
          <w:sz w:val="39"/>
          <w:szCs w:val="39"/>
        </w:rPr>
        <w:t>J:</w:t>
      </w:r>
      <w:r>
        <w:rPr>
          <w:rFonts w:ascii="Times New Roman" w:hAnsi="Times New Roman" w:eastAsia="Times New Roman" w:cs="Times New Roman"/>
          <w:spacing w:val="54"/>
          <w:sz w:val="39"/>
          <w:szCs w:val="39"/>
        </w:rPr>
        <w:t xml:space="preserve"> </w:t>
      </w:r>
      <w:r>
        <w:rPr>
          <w:rFonts w:ascii="宋体" w:hAnsi="宋体" w:eastAsia="宋体" w:cs="宋体"/>
          <w:spacing w:val="4"/>
          <w:sz w:val="39"/>
          <w:szCs w:val="39"/>
        </w:rPr>
        <w:t>制冷剂气体冷却法(见5.1.7);</w:t>
      </w:r>
    </w:p>
    <w:p w14:paraId="7D8C13AD">
      <w:pPr>
        <w:spacing w:before="117" w:line="221" w:lineRule="auto"/>
        <w:ind w:left="780"/>
        <w:rPr>
          <w:rFonts w:ascii="宋体" w:hAnsi="宋体" w:eastAsia="宋体" w:cs="宋体"/>
          <w:sz w:val="39"/>
          <w:szCs w:val="39"/>
        </w:rPr>
      </w:pPr>
      <w:r>
        <w:rPr>
          <w:rFonts w:ascii="宋体" w:hAnsi="宋体" w:eastAsia="宋体" w:cs="宋体"/>
          <w:spacing w:val="2"/>
          <w:sz w:val="39"/>
          <w:szCs w:val="39"/>
        </w:rPr>
        <w:t>方法</w:t>
      </w:r>
      <w:r>
        <w:rPr>
          <w:rFonts w:ascii="宋体" w:hAnsi="宋体" w:eastAsia="宋体" w:cs="宋体"/>
          <w:spacing w:val="-110"/>
          <w:sz w:val="39"/>
          <w:szCs w:val="39"/>
        </w:rPr>
        <w:t xml:space="preserve"> </w:t>
      </w:r>
      <w:r>
        <w:rPr>
          <w:rFonts w:ascii="Times New Roman" w:hAnsi="Times New Roman" w:eastAsia="Times New Roman" w:cs="Times New Roman"/>
          <w:spacing w:val="2"/>
          <w:sz w:val="39"/>
          <w:szCs w:val="39"/>
        </w:rPr>
        <w:t xml:space="preserve">K: </w:t>
      </w:r>
      <w:r>
        <w:rPr>
          <w:rFonts w:ascii="宋体" w:hAnsi="宋体" w:eastAsia="宋体" w:cs="宋体"/>
          <w:spacing w:val="2"/>
          <w:sz w:val="39"/>
          <w:szCs w:val="39"/>
        </w:rPr>
        <w:t>压缩机排气管道量热器法(见5.1.8)。</w:t>
      </w:r>
    </w:p>
    <w:p w14:paraId="18424D15">
      <w:pPr>
        <w:spacing w:before="91" w:line="215" w:lineRule="auto"/>
        <w:ind w:left="780"/>
        <w:rPr>
          <w:rFonts w:ascii="宋体" w:hAnsi="宋体" w:eastAsia="宋体" w:cs="宋体"/>
          <w:sz w:val="39"/>
          <w:szCs w:val="39"/>
        </w:rPr>
      </w:pPr>
      <w:r>
        <w:rPr>
          <w:rFonts w:ascii="Times New Roman" w:hAnsi="Times New Roman" w:eastAsia="Times New Roman" w:cs="Times New Roman"/>
          <w:spacing w:val="3"/>
          <w:sz w:val="39"/>
          <w:szCs w:val="39"/>
        </w:rPr>
        <w:t>b)</w:t>
      </w:r>
      <w:r>
        <w:rPr>
          <w:rFonts w:ascii="Times New Roman" w:hAnsi="Times New Roman" w:eastAsia="Times New Roman" w:cs="Times New Roman"/>
          <w:spacing w:val="17"/>
          <w:sz w:val="39"/>
          <w:szCs w:val="39"/>
        </w:rPr>
        <w:t xml:space="preserve">    </w:t>
      </w:r>
      <w:r>
        <w:rPr>
          <w:rFonts w:ascii="宋体" w:hAnsi="宋体" w:eastAsia="宋体" w:cs="宋体"/>
          <w:spacing w:val="3"/>
          <w:sz w:val="39"/>
          <w:szCs w:val="39"/>
        </w:rPr>
        <w:t>跨临界循环压缩机试验方法</w:t>
      </w:r>
    </w:p>
    <w:p w14:paraId="1252A591">
      <w:pPr>
        <w:spacing w:before="195" w:line="222" w:lineRule="auto"/>
        <w:ind w:left="780"/>
        <w:rPr>
          <w:rFonts w:ascii="宋体" w:hAnsi="宋体" w:eastAsia="宋体" w:cs="宋体"/>
          <w:sz w:val="39"/>
          <w:szCs w:val="39"/>
        </w:rPr>
      </w:pPr>
      <w:r>
        <w:rPr>
          <w:rFonts w:ascii="宋体" w:hAnsi="宋体" w:eastAsia="宋体" w:cs="宋体"/>
          <w:spacing w:val="-2"/>
          <w:sz w:val="39"/>
          <w:szCs w:val="39"/>
        </w:rPr>
        <w:t>七种不同的试验方法如下：</w:t>
      </w:r>
    </w:p>
    <w:p w14:paraId="096B4EB7">
      <w:pPr>
        <w:spacing w:before="130" w:line="221" w:lineRule="auto"/>
        <w:ind w:left="780"/>
        <w:rPr>
          <w:rFonts w:ascii="宋体" w:hAnsi="宋体" w:eastAsia="宋体" w:cs="宋体"/>
          <w:sz w:val="39"/>
          <w:szCs w:val="39"/>
        </w:rPr>
      </w:pPr>
      <w:r>
        <w:rPr>
          <w:rFonts w:ascii="宋体" w:hAnsi="宋体" w:eastAsia="宋体" w:cs="宋体"/>
          <w:spacing w:val="6"/>
          <w:sz w:val="39"/>
          <w:szCs w:val="39"/>
        </w:rPr>
        <w:t>方法</w:t>
      </w:r>
      <w:r>
        <w:rPr>
          <w:rFonts w:ascii="Times New Roman" w:hAnsi="Times New Roman" w:eastAsia="Times New Roman" w:cs="Times New Roman"/>
          <w:spacing w:val="6"/>
          <w:sz w:val="39"/>
          <w:szCs w:val="39"/>
        </w:rPr>
        <w:t xml:space="preserve">A: </w:t>
      </w:r>
      <w:r>
        <w:rPr>
          <w:rFonts w:ascii="宋体" w:hAnsi="宋体" w:eastAsia="宋体" w:cs="宋体"/>
          <w:spacing w:val="6"/>
          <w:sz w:val="39"/>
          <w:szCs w:val="39"/>
        </w:rPr>
        <w:t>第二制冷剂量热器法(见5.2.1);</w:t>
      </w:r>
    </w:p>
    <w:p w14:paraId="3C20A619">
      <w:pPr>
        <w:spacing w:before="144" w:line="221" w:lineRule="auto"/>
        <w:ind w:left="780"/>
        <w:rPr>
          <w:rFonts w:ascii="宋体" w:hAnsi="宋体" w:eastAsia="宋体" w:cs="宋体"/>
          <w:sz w:val="39"/>
          <w:szCs w:val="39"/>
        </w:rPr>
      </w:pPr>
      <w:r>
        <w:rPr>
          <w:rFonts w:ascii="宋体" w:hAnsi="宋体" w:eastAsia="宋体" w:cs="宋体"/>
          <w:spacing w:val="5"/>
          <w:sz w:val="39"/>
          <w:szCs w:val="39"/>
        </w:rPr>
        <w:t>方法</w:t>
      </w:r>
      <w:r>
        <w:rPr>
          <w:rFonts w:ascii="Times New Roman" w:hAnsi="Times New Roman" w:eastAsia="Times New Roman" w:cs="Times New Roman"/>
          <w:spacing w:val="5"/>
          <w:sz w:val="39"/>
          <w:szCs w:val="39"/>
        </w:rPr>
        <w:t xml:space="preserve">B: </w:t>
      </w:r>
      <w:r>
        <w:rPr>
          <w:rFonts w:ascii="宋体" w:hAnsi="宋体" w:eastAsia="宋体" w:cs="宋体"/>
          <w:spacing w:val="5"/>
          <w:sz w:val="39"/>
          <w:szCs w:val="39"/>
        </w:rPr>
        <w:t>满液式制冷剂量热器法(见5.2.2);</w:t>
      </w:r>
    </w:p>
    <w:p w14:paraId="31BEA142">
      <w:pPr>
        <w:spacing w:before="126" w:line="221" w:lineRule="auto"/>
        <w:ind w:left="780"/>
        <w:rPr>
          <w:rFonts w:ascii="宋体" w:hAnsi="宋体" w:eastAsia="宋体" w:cs="宋体"/>
          <w:sz w:val="39"/>
          <w:szCs w:val="39"/>
        </w:rPr>
      </w:pPr>
      <w:r>
        <w:rPr>
          <w:rFonts w:ascii="宋体" w:hAnsi="宋体" w:eastAsia="宋体" w:cs="宋体"/>
          <w:spacing w:val="9"/>
          <w:sz w:val="39"/>
          <w:szCs w:val="39"/>
        </w:rPr>
        <w:t>方法C:干式制冷剂量热器法(见5.2.3);</w:t>
      </w:r>
    </w:p>
    <w:p w14:paraId="006D00AE">
      <w:pPr>
        <w:spacing w:before="145" w:line="221" w:lineRule="auto"/>
        <w:ind w:left="780"/>
        <w:rPr>
          <w:rFonts w:ascii="宋体" w:hAnsi="宋体" w:eastAsia="宋体" w:cs="宋体"/>
          <w:sz w:val="39"/>
          <w:szCs w:val="39"/>
        </w:rPr>
      </w:pPr>
      <w:r>
        <w:rPr>
          <w:rFonts w:ascii="宋体" w:hAnsi="宋体" w:eastAsia="宋体" w:cs="宋体"/>
          <w:spacing w:val="1"/>
          <w:sz w:val="39"/>
          <w:szCs w:val="39"/>
        </w:rPr>
        <w:t>方法</w:t>
      </w:r>
      <w:r>
        <w:rPr>
          <w:rFonts w:ascii="宋体" w:hAnsi="宋体" w:eastAsia="宋体" w:cs="宋体"/>
          <w:spacing w:val="-98"/>
          <w:sz w:val="39"/>
          <w:szCs w:val="39"/>
        </w:rPr>
        <w:t xml:space="preserve"> </w:t>
      </w:r>
      <w:r>
        <w:rPr>
          <w:rFonts w:ascii="Times New Roman" w:hAnsi="Times New Roman" w:eastAsia="Times New Roman" w:cs="Times New Roman"/>
          <w:spacing w:val="1"/>
          <w:sz w:val="39"/>
          <w:szCs w:val="39"/>
        </w:rPr>
        <w:t xml:space="preserve">D1: </w:t>
      </w:r>
      <w:r>
        <w:rPr>
          <w:rFonts w:ascii="宋体" w:hAnsi="宋体" w:eastAsia="宋体" w:cs="宋体"/>
          <w:spacing w:val="1"/>
          <w:sz w:val="39"/>
          <w:szCs w:val="39"/>
        </w:rPr>
        <w:t>吸气管制冷剂气体流量计法(见5.2.4);</w:t>
      </w:r>
    </w:p>
    <w:p w14:paraId="56E2E375">
      <w:pPr>
        <w:spacing w:before="144" w:line="221" w:lineRule="auto"/>
        <w:ind w:left="780"/>
        <w:rPr>
          <w:rFonts w:ascii="宋体" w:hAnsi="宋体" w:eastAsia="宋体" w:cs="宋体"/>
          <w:sz w:val="39"/>
          <w:szCs w:val="39"/>
        </w:rPr>
      </w:pPr>
      <w:r>
        <w:rPr>
          <w:rFonts w:ascii="宋体" w:hAnsi="宋体" w:eastAsia="宋体" w:cs="宋体"/>
          <w:spacing w:val="6"/>
          <w:sz w:val="39"/>
          <w:szCs w:val="39"/>
        </w:rPr>
        <w:t>方法</w:t>
      </w:r>
      <w:r>
        <w:rPr>
          <w:rFonts w:ascii="Times New Roman" w:hAnsi="Times New Roman" w:eastAsia="Times New Roman" w:cs="Times New Roman"/>
          <w:spacing w:val="6"/>
          <w:sz w:val="39"/>
          <w:szCs w:val="39"/>
        </w:rPr>
        <w:t xml:space="preserve">D2: </w:t>
      </w:r>
      <w:r>
        <w:rPr>
          <w:rFonts w:ascii="宋体" w:hAnsi="宋体" w:eastAsia="宋体" w:cs="宋体"/>
          <w:spacing w:val="6"/>
          <w:sz w:val="39"/>
          <w:szCs w:val="39"/>
        </w:rPr>
        <w:t>排气管制冷剂气体流量计法(见5.2.5);</w:t>
      </w:r>
    </w:p>
    <w:p w14:paraId="2802EBE5">
      <w:pPr>
        <w:spacing w:before="116" w:line="221" w:lineRule="auto"/>
        <w:ind w:left="780"/>
        <w:rPr>
          <w:rFonts w:ascii="宋体" w:hAnsi="宋体" w:eastAsia="宋体" w:cs="宋体"/>
          <w:sz w:val="39"/>
          <w:szCs w:val="39"/>
        </w:rPr>
      </w:pPr>
      <w:r>
        <w:rPr>
          <w:rFonts w:ascii="宋体" w:hAnsi="宋体" w:eastAsia="宋体" w:cs="宋体"/>
          <w:spacing w:val="5"/>
          <w:sz w:val="39"/>
          <w:szCs w:val="39"/>
        </w:rPr>
        <w:t>方法</w:t>
      </w:r>
      <w:r>
        <w:rPr>
          <w:rFonts w:ascii="Times New Roman" w:hAnsi="Times New Roman" w:eastAsia="Times New Roman" w:cs="Times New Roman"/>
          <w:spacing w:val="5"/>
          <w:sz w:val="39"/>
          <w:szCs w:val="39"/>
        </w:rPr>
        <w:t>J:</w:t>
      </w:r>
      <w:r>
        <w:rPr>
          <w:rFonts w:ascii="Times New Roman" w:hAnsi="Times New Roman" w:eastAsia="Times New Roman" w:cs="Times New Roman"/>
          <w:spacing w:val="61"/>
          <w:sz w:val="39"/>
          <w:szCs w:val="39"/>
        </w:rPr>
        <w:t xml:space="preserve"> </w:t>
      </w:r>
      <w:r>
        <w:rPr>
          <w:rFonts w:ascii="宋体" w:hAnsi="宋体" w:eastAsia="宋体" w:cs="宋体"/>
          <w:spacing w:val="5"/>
          <w:sz w:val="39"/>
          <w:szCs w:val="39"/>
        </w:rPr>
        <w:t>制冷剂气体冷却法(见5.2.6</w:t>
      </w:r>
      <w:r>
        <w:rPr>
          <w:rFonts w:ascii="宋体" w:hAnsi="宋体" w:eastAsia="宋体" w:cs="宋体"/>
          <w:spacing w:val="4"/>
          <w:sz w:val="39"/>
          <w:szCs w:val="39"/>
        </w:rPr>
        <w:t>);</w:t>
      </w:r>
    </w:p>
    <w:p w14:paraId="40101E66">
      <w:pPr>
        <w:spacing w:before="145" w:line="221" w:lineRule="auto"/>
        <w:ind w:left="780"/>
        <w:rPr>
          <w:rFonts w:ascii="宋体" w:hAnsi="宋体" w:eastAsia="宋体" w:cs="宋体"/>
          <w:sz w:val="39"/>
          <w:szCs w:val="39"/>
        </w:rPr>
      </w:pPr>
      <w:r>
        <w:rPr>
          <w:rFonts w:ascii="宋体" w:hAnsi="宋体" w:eastAsia="宋体" w:cs="宋体"/>
          <w:spacing w:val="10"/>
          <w:sz w:val="39"/>
          <w:szCs w:val="39"/>
        </w:rPr>
        <w:t>方法</w:t>
      </w:r>
      <w:r>
        <w:rPr>
          <w:rFonts w:ascii="Times New Roman" w:hAnsi="Times New Roman" w:eastAsia="Times New Roman" w:cs="Times New Roman"/>
          <w:spacing w:val="10"/>
          <w:sz w:val="39"/>
          <w:szCs w:val="39"/>
        </w:rPr>
        <w:t>K:</w:t>
      </w:r>
      <w:r>
        <w:rPr>
          <w:rFonts w:ascii="宋体" w:hAnsi="宋体" w:eastAsia="宋体" w:cs="宋体"/>
          <w:spacing w:val="10"/>
          <w:sz w:val="39"/>
          <w:szCs w:val="39"/>
        </w:rPr>
        <w:t>压缩机排气管道量热器法(见5.2.7)。</w:t>
      </w:r>
    </w:p>
    <w:p w14:paraId="34E7FA52">
      <w:pPr>
        <w:spacing w:before="130" w:line="223" w:lineRule="auto"/>
        <w:ind w:left="9"/>
        <w:rPr>
          <w:rFonts w:ascii="宋体" w:hAnsi="宋体" w:eastAsia="宋体" w:cs="宋体"/>
          <w:sz w:val="39"/>
          <w:szCs w:val="39"/>
        </w:rPr>
      </w:pPr>
      <w:r>
        <w:rPr>
          <w:rFonts w:ascii="Times New Roman" w:hAnsi="Times New Roman" w:eastAsia="Times New Roman" w:cs="Times New Roman"/>
          <w:spacing w:val="13"/>
          <w:sz w:val="39"/>
          <w:szCs w:val="39"/>
        </w:rPr>
        <w:t xml:space="preserve">4.2.5    </w:t>
      </w:r>
      <w:r>
        <w:rPr>
          <w:rFonts w:ascii="宋体" w:hAnsi="宋体" w:eastAsia="宋体" w:cs="宋体"/>
          <w:spacing w:val="13"/>
          <w:sz w:val="39"/>
          <w:szCs w:val="39"/>
        </w:rPr>
        <w:t>试验方法</w:t>
      </w:r>
      <w:r>
        <w:rPr>
          <w:rFonts w:ascii="Times New Roman" w:hAnsi="Times New Roman" w:eastAsia="Times New Roman" w:cs="Times New Roman"/>
          <w:spacing w:val="13"/>
          <w:sz w:val="39"/>
          <w:szCs w:val="39"/>
        </w:rPr>
        <w:t>X</w:t>
      </w:r>
      <w:r>
        <w:rPr>
          <w:rFonts w:ascii="Times New Roman" w:hAnsi="Times New Roman" w:eastAsia="Times New Roman" w:cs="Times New Roman"/>
          <w:spacing w:val="-3"/>
          <w:sz w:val="39"/>
          <w:szCs w:val="39"/>
        </w:rPr>
        <w:t xml:space="preserve"> </w:t>
      </w:r>
      <w:r>
        <w:rPr>
          <w:rFonts w:ascii="宋体" w:hAnsi="宋体" w:eastAsia="宋体" w:cs="宋体"/>
          <w:spacing w:val="13"/>
          <w:sz w:val="39"/>
          <w:szCs w:val="39"/>
        </w:rPr>
        <w:t>法和</w:t>
      </w:r>
      <w:r>
        <w:rPr>
          <w:rFonts w:ascii="Times New Roman" w:hAnsi="Times New Roman" w:eastAsia="Times New Roman" w:cs="Times New Roman"/>
          <w:spacing w:val="13"/>
          <w:sz w:val="39"/>
          <w:szCs w:val="39"/>
        </w:rPr>
        <w:t>Y</w:t>
      </w:r>
      <w:r>
        <w:rPr>
          <w:rFonts w:ascii="Times New Roman" w:hAnsi="Times New Roman" w:eastAsia="Times New Roman" w:cs="Times New Roman"/>
          <w:spacing w:val="26"/>
          <w:sz w:val="39"/>
          <w:szCs w:val="39"/>
        </w:rPr>
        <w:t xml:space="preserve"> </w:t>
      </w:r>
      <w:r>
        <w:rPr>
          <w:rFonts w:ascii="宋体" w:hAnsi="宋体" w:eastAsia="宋体" w:cs="宋体"/>
          <w:spacing w:val="13"/>
          <w:sz w:val="39"/>
          <w:szCs w:val="39"/>
        </w:rPr>
        <w:t>法的选择</w:t>
      </w:r>
    </w:p>
    <w:p w14:paraId="6DEE7183">
      <w:pPr>
        <w:spacing w:before="145" w:line="221" w:lineRule="auto"/>
        <w:jc w:val="right"/>
        <w:rPr>
          <w:rFonts w:ascii="宋体" w:hAnsi="宋体" w:eastAsia="宋体" w:cs="宋体"/>
          <w:sz w:val="39"/>
          <w:szCs w:val="39"/>
        </w:rPr>
      </w:pPr>
      <w:r>
        <w:rPr>
          <w:rFonts w:ascii="宋体" w:hAnsi="宋体" w:eastAsia="宋体" w:cs="宋体"/>
          <w:spacing w:val="-21"/>
          <w:sz w:val="39"/>
          <w:szCs w:val="39"/>
        </w:rPr>
        <w:t>对于亚临界循环压缩机，性能试验方法</w:t>
      </w:r>
      <w:r>
        <w:rPr>
          <w:rFonts w:ascii="Times New Roman" w:hAnsi="Times New Roman" w:eastAsia="Times New Roman" w:cs="Times New Roman"/>
          <w:spacing w:val="-21"/>
          <w:sz w:val="39"/>
          <w:szCs w:val="39"/>
        </w:rPr>
        <w:t>A</w:t>
      </w:r>
      <w:r>
        <w:rPr>
          <w:rFonts w:ascii="宋体" w:hAnsi="宋体" w:eastAsia="宋体" w:cs="宋体"/>
          <w:spacing w:val="-21"/>
          <w:sz w:val="39"/>
          <w:szCs w:val="39"/>
        </w:rPr>
        <w:t>、</w:t>
      </w:r>
      <w:r>
        <w:rPr>
          <w:rFonts w:ascii="Times New Roman" w:hAnsi="Times New Roman" w:eastAsia="Times New Roman" w:cs="Times New Roman"/>
          <w:spacing w:val="-21"/>
          <w:sz w:val="39"/>
          <w:szCs w:val="39"/>
        </w:rPr>
        <w:t>B</w:t>
      </w:r>
      <w:r>
        <w:rPr>
          <w:rFonts w:ascii="宋体" w:hAnsi="宋体" w:eastAsia="宋体" w:cs="宋体"/>
          <w:spacing w:val="-21"/>
          <w:sz w:val="39"/>
          <w:szCs w:val="39"/>
        </w:rPr>
        <w:t>、</w:t>
      </w:r>
      <w:r>
        <w:rPr>
          <w:rFonts w:ascii="Times New Roman" w:hAnsi="Times New Roman" w:eastAsia="Times New Roman" w:cs="Times New Roman"/>
          <w:spacing w:val="-21"/>
          <w:sz w:val="39"/>
          <w:szCs w:val="39"/>
        </w:rPr>
        <w:t>C</w:t>
      </w:r>
      <w:r>
        <w:rPr>
          <w:rFonts w:ascii="宋体" w:hAnsi="宋体" w:eastAsia="宋体" w:cs="宋体"/>
          <w:spacing w:val="-21"/>
          <w:sz w:val="39"/>
          <w:szCs w:val="39"/>
        </w:rPr>
        <w:t>、</w:t>
      </w:r>
      <w:r>
        <w:rPr>
          <w:rFonts w:ascii="Times New Roman" w:hAnsi="Times New Roman" w:eastAsia="Times New Roman" w:cs="Times New Roman"/>
          <w:spacing w:val="-21"/>
          <w:sz w:val="39"/>
          <w:szCs w:val="39"/>
        </w:rPr>
        <w:t>D1</w:t>
      </w:r>
      <w:r>
        <w:rPr>
          <w:rFonts w:ascii="宋体" w:hAnsi="宋体" w:eastAsia="宋体" w:cs="宋体"/>
          <w:spacing w:val="-21"/>
          <w:sz w:val="39"/>
          <w:szCs w:val="39"/>
        </w:rPr>
        <w:t>、</w:t>
      </w:r>
      <w:r>
        <w:rPr>
          <w:rFonts w:ascii="Times New Roman" w:hAnsi="Times New Roman" w:eastAsia="Times New Roman" w:cs="Times New Roman"/>
          <w:spacing w:val="-22"/>
          <w:sz w:val="39"/>
          <w:szCs w:val="39"/>
        </w:rPr>
        <w:t>D2</w:t>
      </w:r>
      <w:r>
        <w:rPr>
          <w:rFonts w:ascii="宋体" w:hAnsi="宋体" w:eastAsia="宋体" w:cs="宋体"/>
          <w:spacing w:val="-22"/>
          <w:sz w:val="39"/>
          <w:szCs w:val="39"/>
        </w:rPr>
        <w:t>、</w:t>
      </w:r>
      <w:r>
        <w:rPr>
          <w:rFonts w:ascii="Times New Roman" w:hAnsi="Times New Roman" w:eastAsia="Times New Roman" w:cs="Times New Roman"/>
          <w:spacing w:val="-22"/>
          <w:sz w:val="39"/>
          <w:szCs w:val="39"/>
        </w:rPr>
        <w:t>F</w:t>
      </w:r>
      <w:r>
        <w:rPr>
          <w:rFonts w:ascii="宋体" w:hAnsi="宋体" w:eastAsia="宋体" w:cs="宋体"/>
          <w:spacing w:val="-22"/>
          <w:sz w:val="39"/>
          <w:szCs w:val="39"/>
        </w:rPr>
        <w:t>、</w:t>
      </w:r>
      <w:r>
        <w:rPr>
          <w:rFonts w:ascii="Times New Roman" w:hAnsi="Times New Roman" w:eastAsia="Times New Roman" w:cs="Times New Roman"/>
          <w:spacing w:val="-22"/>
          <w:sz w:val="39"/>
          <w:szCs w:val="39"/>
        </w:rPr>
        <w:t>G</w:t>
      </w:r>
      <w:r>
        <w:rPr>
          <w:rFonts w:ascii="Times New Roman" w:hAnsi="Times New Roman" w:eastAsia="Times New Roman" w:cs="Times New Roman"/>
          <w:spacing w:val="-26"/>
          <w:sz w:val="39"/>
          <w:szCs w:val="39"/>
        </w:rPr>
        <w:t xml:space="preserve"> </w:t>
      </w:r>
      <w:r>
        <w:rPr>
          <w:rFonts w:ascii="宋体" w:hAnsi="宋体" w:eastAsia="宋体" w:cs="宋体"/>
          <w:spacing w:val="-22"/>
          <w:sz w:val="39"/>
          <w:szCs w:val="39"/>
        </w:rPr>
        <w:t>和</w:t>
      </w:r>
      <w:r>
        <w:rPr>
          <w:rFonts w:ascii="宋体" w:hAnsi="宋体" w:eastAsia="宋体" w:cs="宋体"/>
          <w:spacing w:val="-103"/>
          <w:sz w:val="39"/>
          <w:szCs w:val="39"/>
        </w:rPr>
        <w:t xml:space="preserve"> </w:t>
      </w:r>
      <w:r>
        <w:rPr>
          <w:rFonts w:ascii="Times New Roman" w:hAnsi="Times New Roman" w:eastAsia="Times New Roman" w:cs="Times New Roman"/>
          <w:spacing w:val="-22"/>
          <w:sz w:val="39"/>
          <w:szCs w:val="39"/>
        </w:rPr>
        <w:t>K</w:t>
      </w:r>
      <w:r>
        <w:rPr>
          <w:rFonts w:ascii="Times New Roman" w:hAnsi="Times New Roman" w:eastAsia="Times New Roman" w:cs="Times New Roman"/>
          <w:spacing w:val="63"/>
          <w:sz w:val="39"/>
          <w:szCs w:val="39"/>
        </w:rPr>
        <w:t xml:space="preserve"> </w:t>
      </w:r>
      <w:r>
        <w:rPr>
          <w:rFonts w:ascii="宋体" w:hAnsi="宋体" w:eastAsia="宋体" w:cs="宋体"/>
          <w:spacing w:val="-22"/>
          <w:sz w:val="39"/>
          <w:szCs w:val="39"/>
        </w:rPr>
        <w:t>中任何一种均可作为</w:t>
      </w:r>
      <w:r>
        <w:rPr>
          <w:rFonts w:ascii="Times New Roman" w:hAnsi="Times New Roman" w:eastAsia="Times New Roman" w:cs="Times New Roman"/>
          <w:spacing w:val="-22"/>
          <w:sz w:val="39"/>
          <w:szCs w:val="39"/>
        </w:rPr>
        <w:t xml:space="preserve">X </w:t>
      </w:r>
      <w:r>
        <w:rPr>
          <w:rFonts w:ascii="宋体" w:hAnsi="宋体" w:eastAsia="宋体" w:cs="宋体"/>
          <w:spacing w:val="-22"/>
          <w:sz w:val="39"/>
          <w:szCs w:val="39"/>
        </w:rPr>
        <w:t>法使用。</w:t>
      </w:r>
    </w:p>
    <w:p w14:paraId="7D0885C8">
      <w:pPr>
        <w:spacing w:before="126" w:line="221" w:lineRule="auto"/>
        <w:ind w:left="780"/>
        <w:rPr>
          <w:rFonts w:ascii="宋体" w:hAnsi="宋体" w:eastAsia="宋体" w:cs="宋体"/>
          <w:sz w:val="39"/>
          <w:szCs w:val="39"/>
        </w:rPr>
      </w:pPr>
      <w:r>
        <w:rPr>
          <w:rFonts w:ascii="宋体" w:hAnsi="宋体" w:eastAsia="宋体" w:cs="宋体"/>
          <w:spacing w:val="-17"/>
          <w:sz w:val="39"/>
          <w:szCs w:val="39"/>
        </w:rPr>
        <w:t>对于跨临界循环压缩机，性能试验方法</w:t>
      </w:r>
      <w:r>
        <w:rPr>
          <w:rFonts w:ascii="宋体" w:hAnsi="宋体" w:eastAsia="宋体" w:cs="宋体"/>
          <w:spacing w:val="-105"/>
          <w:sz w:val="39"/>
          <w:szCs w:val="39"/>
        </w:rPr>
        <w:t xml:space="preserve"> </w:t>
      </w:r>
      <w:r>
        <w:rPr>
          <w:rFonts w:ascii="Times New Roman" w:hAnsi="Times New Roman" w:eastAsia="Times New Roman" w:cs="Times New Roman"/>
          <w:spacing w:val="-17"/>
          <w:sz w:val="39"/>
          <w:szCs w:val="39"/>
        </w:rPr>
        <w:t>A</w:t>
      </w:r>
      <w:r>
        <w:rPr>
          <w:rFonts w:ascii="宋体" w:hAnsi="宋体" w:eastAsia="宋体" w:cs="宋体"/>
          <w:spacing w:val="-17"/>
          <w:sz w:val="39"/>
          <w:szCs w:val="39"/>
        </w:rPr>
        <w:t>、</w:t>
      </w:r>
      <w:r>
        <w:rPr>
          <w:rFonts w:ascii="Times New Roman" w:hAnsi="Times New Roman" w:eastAsia="Times New Roman" w:cs="Times New Roman"/>
          <w:spacing w:val="-17"/>
          <w:sz w:val="39"/>
          <w:szCs w:val="39"/>
        </w:rPr>
        <w:t>B</w:t>
      </w:r>
      <w:r>
        <w:rPr>
          <w:rFonts w:ascii="宋体" w:hAnsi="宋体" w:eastAsia="宋体" w:cs="宋体"/>
          <w:spacing w:val="-17"/>
          <w:sz w:val="39"/>
          <w:szCs w:val="39"/>
        </w:rPr>
        <w:t>、</w:t>
      </w:r>
      <w:r>
        <w:rPr>
          <w:rFonts w:ascii="Times New Roman" w:hAnsi="Times New Roman" w:eastAsia="Times New Roman" w:cs="Times New Roman"/>
          <w:spacing w:val="-17"/>
          <w:sz w:val="39"/>
          <w:szCs w:val="39"/>
        </w:rPr>
        <w:t>C</w:t>
      </w:r>
      <w:r>
        <w:rPr>
          <w:rFonts w:ascii="宋体" w:hAnsi="宋体" w:eastAsia="宋体" w:cs="宋体"/>
          <w:spacing w:val="-17"/>
          <w:sz w:val="39"/>
          <w:szCs w:val="39"/>
        </w:rPr>
        <w:t>、</w:t>
      </w:r>
      <w:r>
        <w:rPr>
          <w:rFonts w:ascii="Times New Roman" w:hAnsi="Times New Roman" w:eastAsia="Times New Roman" w:cs="Times New Roman"/>
          <w:spacing w:val="-17"/>
          <w:sz w:val="39"/>
          <w:szCs w:val="39"/>
        </w:rPr>
        <w:t>D1</w:t>
      </w:r>
      <w:r>
        <w:rPr>
          <w:rFonts w:ascii="宋体" w:hAnsi="宋体" w:eastAsia="宋体" w:cs="宋体"/>
          <w:spacing w:val="-17"/>
          <w:sz w:val="39"/>
          <w:szCs w:val="39"/>
        </w:rPr>
        <w:t>、</w:t>
      </w:r>
      <w:r>
        <w:rPr>
          <w:rFonts w:ascii="Times New Roman" w:hAnsi="Times New Roman" w:eastAsia="Times New Roman" w:cs="Times New Roman"/>
          <w:spacing w:val="-17"/>
          <w:sz w:val="39"/>
          <w:szCs w:val="39"/>
        </w:rPr>
        <w:t>D2</w:t>
      </w:r>
      <w:r>
        <w:rPr>
          <w:rFonts w:ascii="Times New Roman" w:hAnsi="Times New Roman" w:eastAsia="Times New Roman" w:cs="Times New Roman"/>
          <w:spacing w:val="-25"/>
          <w:sz w:val="39"/>
          <w:szCs w:val="39"/>
        </w:rPr>
        <w:t xml:space="preserve"> </w:t>
      </w:r>
      <w:r>
        <w:rPr>
          <w:rFonts w:ascii="宋体" w:hAnsi="宋体" w:eastAsia="宋体" w:cs="宋体"/>
          <w:spacing w:val="-17"/>
          <w:sz w:val="39"/>
          <w:szCs w:val="39"/>
        </w:rPr>
        <w:t>和</w:t>
      </w:r>
      <w:r>
        <w:rPr>
          <w:rFonts w:ascii="宋体" w:hAnsi="宋体" w:eastAsia="宋体" w:cs="宋体"/>
          <w:spacing w:val="-94"/>
          <w:sz w:val="39"/>
          <w:szCs w:val="39"/>
        </w:rPr>
        <w:t xml:space="preserve"> </w:t>
      </w:r>
      <w:r>
        <w:rPr>
          <w:rFonts w:ascii="Times New Roman" w:hAnsi="Times New Roman" w:eastAsia="Times New Roman" w:cs="Times New Roman"/>
          <w:spacing w:val="-17"/>
          <w:sz w:val="39"/>
          <w:szCs w:val="39"/>
        </w:rPr>
        <w:t>K</w:t>
      </w:r>
      <w:r>
        <w:rPr>
          <w:rFonts w:ascii="Times New Roman" w:hAnsi="Times New Roman" w:eastAsia="Times New Roman" w:cs="Times New Roman"/>
          <w:spacing w:val="45"/>
          <w:sz w:val="39"/>
          <w:szCs w:val="39"/>
        </w:rPr>
        <w:t xml:space="preserve"> </w:t>
      </w:r>
      <w:r>
        <w:rPr>
          <w:rFonts w:ascii="宋体" w:hAnsi="宋体" w:eastAsia="宋体" w:cs="宋体"/>
          <w:spacing w:val="-17"/>
          <w:sz w:val="39"/>
          <w:szCs w:val="39"/>
        </w:rPr>
        <w:t>中任何一种均</w:t>
      </w:r>
      <w:r>
        <w:rPr>
          <w:rFonts w:ascii="宋体" w:hAnsi="宋体" w:eastAsia="宋体" w:cs="宋体"/>
          <w:spacing w:val="-18"/>
          <w:sz w:val="39"/>
          <w:szCs w:val="39"/>
        </w:rPr>
        <w:t>可作为</w:t>
      </w:r>
      <w:r>
        <w:rPr>
          <w:rFonts w:ascii="Times New Roman" w:hAnsi="Times New Roman" w:eastAsia="Times New Roman" w:cs="Times New Roman"/>
          <w:spacing w:val="-18"/>
          <w:sz w:val="39"/>
          <w:szCs w:val="39"/>
        </w:rPr>
        <w:t xml:space="preserve">X </w:t>
      </w:r>
      <w:r>
        <w:rPr>
          <w:rFonts w:ascii="宋体" w:hAnsi="宋体" w:eastAsia="宋体" w:cs="宋体"/>
          <w:spacing w:val="-18"/>
          <w:sz w:val="39"/>
          <w:szCs w:val="39"/>
        </w:rPr>
        <w:t>法使用。</w:t>
      </w:r>
    </w:p>
    <w:p w14:paraId="3123E4A4">
      <w:pPr>
        <w:spacing w:before="126" w:line="221" w:lineRule="auto"/>
        <w:ind w:left="780"/>
        <w:rPr>
          <w:rFonts w:ascii="宋体" w:hAnsi="宋体" w:eastAsia="宋体" w:cs="宋体"/>
          <w:sz w:val="39"/>
          <w:szCs w:val="39"/>
        </w:rPr>
      </w:pPr>
      <w:r>
        <w:rPr>
          <w:rFonts w:ascii="宋体" w:hAnsi="宋体" w:eastAsia="宋体" w:cs="宋体"/>
          <w:spacing w:val="-2"/>
          <w:sz w:val="39"/>
          <w:szCs w:val="39"/>
        </w:rPr>
        <w:t>除以下几点外，任何一种试验方法也可作为</w:t>
      </w:r>
      <w:r>
        <w:rPr>
          <w:rFonts w:ascii="Times New Roman" w:hAnsi="Times New Roman" w:eastAsia="Times New Roman" w:cs="Times New Roman"/>
          <w:spacing w:val="-2"/>
          <w:sz w:val="39"/>
          <w:szCs w:val="39"/>
        </w:rPr>
        <w:t xml:space="preserve">Y </w:t>
      </w:r>
      <w:r>
        <w:rPr>
          <w:rFonts w:ascii="宋体" w:hAnsi="宋体" w:eastAsia="宋体" w:cs="宋体"/>
          <w:spacing w:val="-2"/>
          <w:sz w:val="39"/>
          <w:szCs w:val="39"/>
        </w:rPr>
        <w:t>法使用。</w:t>
      </w:r>
    </w:p>
    <w:p w14:paraId="01CE6C36">
      <w:pPr>
        <w:spacing w:before="91" w:line="215" w:lineRule="auto"/>
        <w:ind w:left="780"/>
        <w:rPr>
          <w:rFonts w:ascii="宋体" w:hAnsi="宋体" w:eastAsia="宋体" w:cs="宋体"/>
          <w:sz w:val="39"/>
          <w:szCs w:val="39"/>
        </w:rPr>
      </w:pPr>
      <w:r>
        <w:rPr>
          <w:rFonts w:ascii="Times New Roman" w:hAnsi="Times New Roman" w:eastAsia="Times New Roman" w:cs="Times New Roman"/>
          <w:spacing w:val="-1"/>
          <w:sz w:val="39"/>
          <w:szCs w:val="39"/>
        </w:rPr>
        <w:t xml:space="preserve">a)     </w:t>
      </w:r>
      <w:r>
        <w:rPr>
          <w:rFonts w:ascii="宋体" w:hAnsi="宋体" w:eastAsia="宋体" w:cs="宋体"/>
          <w:spacing w:val="-1"/>
          <w:sz w:val="39"/>
          <w:szCs w:val="39"/>
        </w:rPr>
        <w:t>被作为</w:t>
      </w:r>
      <w:r>
        <w:rPr>
          <w:rFonts w:ascii="宋体" w:hAnsi="宋体" w:eastAsia="宋体" w:cs="宋体"/>
          <w:spacing w:val="-95"/>
          <w:sz w:val="39"/>
          <w:szCs w:val="39"/>
        </w:rPr>
        <w:t xml:space="preserve"> </w:t>
      </w:r>
      <w:r>
        <w:rPr>
          <w:rFonts w:ascii="Times New Roman" w:hAnsi="Times New Roman" w:eastAsia="Times New Roman" w:cs="Times New Roman"/>
          <w:spacing w:val="-1"/>
          <w:sz w:val="39"/>
          <w:szCs w:val="39"/>
        </w:rPr>
        <w:t xml:space="preserve">X </w:t>
      </w:r>
      <w:r>
        <w:rPr>
          <w:rFonts w:ascii="宋体" w:hAnsi="宋体" w:eastAsia="宋体" w:cs="宋体"/>
          <w:spacing w:val="-1"/>
          <w:sz w:val="39"/>
          <w:szCs w:val="39"/>
        </w:rPr>
        <w:t>法的试验方法；</w:t>
      </w:r>
    </w:p>
    <w:p w14:paraId="13CAF006">
      <w:pPr>
        <w:spacing w:before="178" w:line="254" w:lineRule="auto"/>
        <w:ind w:left="1560" w:right="59" w:hanging="780"/>
        <w:rPr>
          <w:rFonts w:ascii="宋体" w:hAnsi="宋体" w:eastAsia="宋体" w:cs="宋体"/>
          <w:sz w:val="39"/>
          <w:szCs w:val="39"/>
        </w:rPr>
      </w:pPr>
      <w:r>
        <w:rPr>
          <w:rFonts w:ascii="Times New Roman" w:hAnsi="Times New Roman" w:eastAsia="Times New Roman" w:cs="Times New Roman"/>
          <w:spacing w:val="-3"/>
          <w:sz w:val="39"/>
          <w:szCs w:val="39"/>
        </w:rPr>
        <w:t xml:space="preserve">b)    </w:t>
      </w:r>
      <w:r>
        <w:rPr>
          <w:rFonts w:ascii="宋体" w:hAnsi="宋体" w:eastAsia="宋体" w:cs="宋体"/>
          <w:spacing w:val="-3"/>
          <w:sz w:val="39"/>
          <w:szCs w:val="39"/>
        </w:rPr>
        <w:t>测量的量与</w:t>
      </w:r>
      <w:r>
        <w:rPr>
          <w:rFonts w:ascii="Times New Roman" w:hAnsi="Times New Roman" w:eastAsia="Times New Roman" w:cs="Times New Roman"/>
          <w:spacing w:val="-3"/>
          <w:sz w:val="39"/>
          <w:szCs w:val="39"/>
        </w:rPr>
        <w:t xml:space="preserve">X </w:t>
      </w:r>
      <w:r>
        <w:rPr>
          <w:rFonts w:ascii="宋体" w:hAnsi="宋体" w:eastAsia="宋体" w:cs="宋体"/>
          <w:spacing w:val="-3"/>
          <w:sz w:val="39"/>
          <w:szCs w:val="39"/>
        </w:rPr>
        <w:t>法相同的任何一种方法，例如：假设</w:t>
      </w:r>
      <w:r>
        <w:rPr>
          <w:rFonts w:ascii="Times New Roman" w:hAnsi="Times New Roman" w:eastAsia="Times New Roman" w:cs="Times New Roman"/>
          <w:spacing w:val="-3"/>
          <w:sz w:val="39"/>
          <w:szCs w:val="39"/>
        </w:rPr>
        <w:t>X</w:t>
      </w:r>
      <w:r>
        <w:rPr>
          <w:rFonts w:ascii="Times New Roman" w:hAnsi="Times New Roman" w:eastAsia="Times New Roman" w:cs="Times New Roman"/>
          <w:spacing w:val="25"/>
          <w:sz w:val="39"/>
          <w:szCs w:val="39"/>
        </w:rPr>
        <w:t xml:space="preserve"> </w:t>
      </w:r>
      <w:r>
        <w:rPr>
          <w:rFonts w:ascii="宋体" w:hAnsi="宋体" w:eastAsia="宋体" w:cs="宋体"/>
          <w:spacing w:val="-3"/>
          <w:sz w:val="39"/>
          <w:szCs w:val="39"/>
        </w:rPr>
        <w:t>法测量的是压缩机排气管的气体</w:t>
      </w:r>
      <w:r>
        <w:rPr>
          <w:rFonts w:ascii="宋体" w:hAnsi="宋体" w:eastAsia="宋体" w:cs="宋体"/>
          <w:spacing w:val="-4"/>
          <w:sz w:val="39"/>
          <w:szCs w:val="39"/>
        </w:rPr>
        <w:t>流量，则</w:t>
      </w:r>
      <w:r>
        <w:rPr>
          <w:rFonts w:ascii="宋体" w:hAnsi="宋体" w:eastAsia="宋体" w:cs="宋体"/>
          <w:sz w:val="39"/>
          <w:szCs w:val="39"/>
        </w:rPr>
        <w:t xml:space="preserve"> </w:t>
      </w:r>
      <w:r>
        <w:rPr>
          <w:rFonts w:ascii="宋体" w:hAnsi="宋体" w:eastAsia="宋体" w:cs="宋体"/>
          <w:spacing w:val="12"/>
          <w:sz w:val="39"/>
          <w:szCs w:val="39"/>
        </w:rPr>
        <w:t>其他测量压缩机排气管气体流量的试验方法就不再被选作</w:t>
      </w:r>
      <w:r>
        <w:rPr>
          <w:rFonts w:ascii="Times New Roman" w:hAnsi="Times New Roman" w:eastAsia="Times New Roman" w:cs="Times New Roman"/>
          <w:spacing w:val="12"/>
          <w:sz w:val="39"/>
          <w:szCs w:val="39"/>
        </w:rPr>
        <w:t>Y</w:t>
      </w:r>
      <w:r>
        <w:rPr>
          <w:rFonts w:ascii="Times New Roman" w:hAnsi="Times New Roman" w:eastAsia="Times New Roman" w:cs="Times New Roman"/>
          <w:spacing w:val="34"/>
          <w:sz w:val="39"/>
          <w:szCs w:val="39"/>
        </w:rPr>
        <w:t xml:space="preserve"> </w:t>
      </w:r>
      <w:r>
        <w:rPr>
          <w:rFonts w:ascii="宋体" w:hAnsi="宋体" w:eastAsia="宋体" w:cs="宋体"/>
          <w:spacing w:val="12"/>
          <w:sz w:val="39"/>
          <w:szCs w:val="39"/>
        </w:rPr>
        <w:t>法(如</w:t>
      </w:r>
      <w:r>
        <w:rPr>
          <w:rFonts w:ascii="Times New Roman" w:hAnsi="Times New Roman" w:eastAsia="Times New Roman" w:cs="Times New Roman"/>
          <w:spacing w:val="12"/>
          <w:sz w:val="39"/>
          <w:szCs w:val="39"/>
        </w:rPr>
        <w:t xml:space="preserve">D2 </w:t>
      </w:r>
      <w:r>
        <w:rPr>
          <w:rFonts w:ascii="宋体" w:hAnsi="宋体" w:eastAsia="宋体" w:cs="宋体"/>
          <w:spacing w:val="12"/>
          <w:sz w:val="39"/>
          <w:szCs w:val="39"/>
        </w:rPr>
        <w:t>不能与</w:t>
      </w:r>
      <w:r>
        <w:rPr>
          <w:rFonts w:ascii="Times New Roman" w:hAnsi="Times New Roman" w:eastAsia="Times New Roman" w:cs="Times New Roman"/>
          <w:spacing w:val="12"/>
          <w:sz w:val="39"/>
          <w:szCs w:val="39"/>
        </w:rPr>
        <w:t>K</w:t>
      </w:r>
      <w:r>
        <w:rPr>
          <w:rFonts w:ascii="Times New Roman" w:hAnsi="Times New Roman" w:eastAsia="Times New Roman" w:cs="Times New Roman"/>
          <w:spacing w:val="11"/>
          <w:sz w:val="39"/>
          <w:szCs w:val="39"/>
        </w:rPr>
        <w:t xml:space="preserve"> </w:t>
      </w:r>
      <w:r>
        <w:rPr>
          <w:rFonts w:ascii="宋体" w:hAnsi="宋体" w:eastAsia="宋体" w:cs="宋体"/>
          <w:spacing w:val="11"/>
          <w:sz w:val="39"/>
          <w:szCs w:val="39"/>
        </w:rPr>
        <w:t>法组合);</w:t>
      </w:r>
    </w:p>
    <w:p w14:paraId="1927D0C2">
      <w:pPr>
        <w:spacing w:before="91" w:line="268" w:lineRule="auto"/>
        <w:ind w:left="1560" w:right="40" w:hanging="780"/>
        <w:rPr>
          <w:rFonts w:ascii="宋体" w:hAnsi="宋体" w:eastAsia="宋体" w:cs="宋体"/>
          <w:sz w:val="39"/>
          <w:szCs w:val="39"/>
        </w:rPr>
      </w:pPr>
      <w:r>
        <w:rPr>
          <w:rFonts w:ascii="Times New Roman" w:hAnsi="Times New Roman" w:eastAsia="Times New Roman" w:cs="Times New Roman"/>
          <w:spacing w:val="-1"/>
          <w:sz w:val="39"/>
          <w:szCs w:val="39"/>
        </w:rPr>
        <w:t xml:space="preserve">c)     </w:t>
      </w:r>
      <w:r>
        <w:rPr>
          <w:rFonts w:ascii="宋体" w:hAnsi="宋体" w:eastAsia="宋体" w:cs="宋体"/>
          <w:spacing w:val="-1"/>
          <w:sz w:val="39"/>
          <w:szCs w:val="39"/>
        </w:rPr>
        <w:t>测量方法与</w:t>
      </w:r>
      <w:r>
        <w:rPr>
          <w:rFonts w:ascii="Times New Roman" w:hAnsi="Times New Roman" w:eastAsia="Times New Roman" w:cs="Times New Roman"/>
          <w:spacing w:val="-1"/>
          <w:sz w:val="39"/>
          <w:szCs w:val="39"/>
        </w:rPr>
        <w:t>X</w:t>
      </w:r>
      <w:r>
        <w:rPr>
          <w:rFonts w:ascii="Times New Roman" w:hAnsi="Times New Roman" w:eastAsia="Times New Roman" w:cs="Times New Roman"/>
          <w:spacing w:val="25"/>
          <w:sz w:val="39"/>
          <w:szCs w:val="39"/>
        </w:rPr>
        <w:t xml:space="preserve"> </w:t>
      </w:r>
      <w:r>
        <w:rPr>
          <w:rFonts w:ascii="宋体" w:hAnsi="宋体" w:eastAsia="宋体" w:cs="宋体"/>
          <w:spacing w:val="-1"/>
          <w:sz w:val="39"/>
          <w:szCs w:val="39"/>
        </w:rPr>
        <w:t>法的原理相同的任一种方法，例如：假设</w:t>
      </w:r>
      <w:r>
        <w:rPr>
          <w:rFonts w:ascii="Times New Roman" w:hAnsi="Times New Roman" w:eastAsia="Times New Roman" w:cs="Times New Roman"/>
          <w:spacing w:val="-1"/>
          <w:sz w:val="39"/>
          <w:szCs w:val="39"/>
        </w:rPr>
        <w:t>X</w:t>
      </w:r>
      <w:r>
        <w:rPr>
          <w:rFonts w:ascii="Times New Roman" w:hAnsi="Times New Roman" w:eastAsia="Times New Roman" w:cs="Times New Roman"/>
          <w:spacing w:val="24"/>
          <w:w w:val="101"/>
          <w:sz w:val="39"/>
          <w:szCs w:val="39"/>
        </w:rPr>
        <w:t xml:space="preserve"> </w:t>
      </w:r>
      <w:r>
        <w:rPr>
          <w:rFonts w:ascii="宋体" w:hAnsi="宋体" w:eastAsia="宋体" w:cs="宋体"/>
          <w:spacing w:val="-1"/>
          <w:sz w:val="39"/>
          <w:szCs w:val="39"/>
        </w:rPr>
        <w:t>法采用</w:t>
      </w:r>
      <w:r>
        <w:rPr>
          <w:rFonts w:ascii="Times New Roman" w:hAnsi="Times New Roman" w:eastAsia="Times New Roman" w:cs="Times New Roman"/>
          <w:spacing w:val="-1"/>
          <w:sz w:val="39"/>
          <w:szCs w:val="39"/>
        </w:rPr>
        <w:t>D1</w:t>
      </w:r>
      <w:r>
        <w:rPr>
          <w:rFonts w:ascii="Times New Roman" w:hAnsi="Times New Roman" w:eastAsia="Times New Roman" w:cs="Times New Roman"/>
          <w:spacing w:val="28"/>
          <w:sz w:val="39"/>
          <w:szCs w:val="39"/>
        </w:rPr>
        <w:t xml:space="preserve"> </w:t>
      </w:r>
      <w:r>
        <w:rPr>
          <w:rFonts w:ascii="宋体" w:hAnsi="宋体" w:eastAsia="宋体" w:cs="宋体"/>
          <w:spacing w:val="-1"/>
          <w:sz w:val="39"/>
          <w:szCs w:val="39"/>
        </w:rPr>
        <w:t>制冷剂气体流量</w:t>
      </w:r>
      <w:r>
        <w:rPr>
          <w:rFonts w:ascii="宋体" w:hAnsi="宋体" w:eastAsia="宋体" w:cs="宋体"/>
          <w:spacing w:val="-2"/>
          <w:sz w:val="39"/>
          <w:szCs w:val="39"/>
        </w:rPr>
        <w:t>计法，则</w:t>
      </w:r>
      <w:r>
        <w:rPr>
          <w:rFonts w:ascii="宋体" w:hAnsi="宋体" w:eastAsia="宋体" w:cs="宋体"/>
          <w:sz w:val="39"/>
          <w:szCs w:val="39"/>
        </w:rPr>
        <w:t xml:space="preserve"> </w:t>
      </w:r>
      <w:r>
        <w:rPr>
          <w:rFonts w:ascii="宋体" w:hAnsi="宋体" w:eastAsia="宋体" w:cs="宋体"/>
          <w:spacing w:val="6"/>
          <w:sz w:val="39"/>
          <w:szCs w:val="39"/>
        </w:rPr>
        <w:t>D2 制冷剂气体流量计法就不再被选作Y 法。</w:t>
      </w:r>
    </w:p>
    <w:p w14:paraId="0345FC36">
      <w:pPr>
        <w:pStyle w:val="2"/>
        <w:spacing w:before="49" w:line="539" w:lineRule="exact"/>
        <w:rPr>
          <w:rFonts w:ascii="宋体" w:hAnsi="宋体" w:eastAsia="宋体" w:cs="宋体"/>
          <w:sz w:val="39"/>
          <w:szCs w:val="39"/>
        </w:rPr>
      </w:pPr>
      <w:r>
        <w:rPr>
          <w:spacing w:val="12"/>
          <w:position w:val="2"/>
          <w:sz w:val="39"/>
          <w:szCs w:val="39"/>
        </w:rPr>
        <w:t xml:space="preserve">4.2.6   </w:t>
      </w:r>
      <w:r>
        <w:rPr>
          <w:rFonts w:ascii="宋体" w:hAnsi="宋体" w:eastAsia="宋体" w:cs="宋体"/>
          <w:spacing w:val="12"/>
          <w:position w:val="2"/>
          <w:sz w:val="39"/>
          <w:szCs w:val="39"/>
        </w:rPr>
        <w:t>试验方法</w:t>
      </w:r>
      <w:r>
        <w:rPr>
          <w:rFonts w:ascii="Times New Roman" w:hAnsi="Times New Roman" w:eastAsia="Times New Roman" w:cs="Times New Roman"/>
          <w:spacing w:val="12"/>
          <w:position w:val="2"/>
          <w:sz w:val="39"/>
          <w:szCs w:val="39"/>
        </w:rPr>
        <w:t xml:space="preserve">X </w:t>
      </w:r>
      <w:r>
        <w:rPr>
          <w:rFonts w:ascii="宋体" w:hAnsi="宋体" w:eastAsia="宋体" w:cs="宋体"/>
          <w:spacing w:val="12"/>
          <w:position w:val="2"/>
          <w:sz w:val="39"/>
          <w:szCs w:val="39"/>
        </w:rPr>
        <w:t>法和</w:t>
      </w:r>
      <w:r>
        <w:rPr>
          <w:rFonts w:ascii="Times New Roman" w:hAnsi="Times New Roman" w:eastAsia="Times New Roman" w:cs="Times New Roman"/>
          <w:spacing w:val="12"/>
          <w:position w:val="2"/>
          <w:sz w:val="39"/>
          <w:szCs w:val="39"/>
        </w:rPr>
        <w:t>Y</w:t>
      </w:r>
      <w:r>
        <w:rPr>
          <w:rFonts w:ascii="Times New Roman" w:hAnsi="Times New Roman" w:eastAsia="Times New Roman" w:cs="Times New Roman"/>
          <w:spacing w:val="36"/>
          <w:position w:val="2"/>
          <w:sz w:val="39"/>
          <w:szCs w:val="39"/>
        </w:rPr>
        <w:t xml:space="preserve"> </w:t>
      </w:r>
      <w:r>
        <w:rPr>
          <w:rFonts w:ascii="宋体" w:hAnsi="宋体" w:eastAsia="宋体" w:cs="宋体"/>
          <w:spacing w:val="12"/>
          <w:position w:val="2"/>
          <w:sz w:val="39"/>
          <w:szCs w:val="39"/>
        </w:rPr>
        <w:t>法的组合</w:t>
      </w:r>
    </w:p>
    <w:p w14:paraId="636F93DE">
      <w:pPr>
        <w:spacing w:before="149" w:line="221" w:lineRule="auto"/>
        <w:ind w:left="780"/>
        <w:rPr>
          <w:rFonts w:ascii="宋体" w:hAnsi="宋体" w:eastAsia="宋体" w:cs="宋体"/>
          <w:sz w:val="39"/>
          <w:szCs w:val="39"/>
        </w:rPr>
      </w:pPr>
      <w:r>
        <w:rPr>
          <w:rFonts w:ascii="宋体" w:hAnsi="宋体" w:eastAsia="宋体" w:cs="宋体"/>
          <w:spacing w:val="11"/>
          <w:sz w:val="39"/>
          <w:szCs w:val="39"/>
        </w:rPr>
        <w:t>表1给出了亚临界循环压缩机性能试验方法允许的以及推荐的</w:t>
      </w:r>
      <w:r>
        <w:rPr>
          <w:rFonts w:ascii="Times New Roman" w:hAnsi="Times New Roman" w:eastAsia="Times New Roman" w:cs="Times New Roman"/>
          <w:spacing w:val="11"/>
          <w:sz w:val="39"/>
          <w:szCs w:val="39"/>
        </w:rPr>
        <w:t xml:space="preserve">X </w:t>
      </w:r>
      <w:r>
        <w:rPr>
          <w:rFonts w:ascii="宋体" w:hAnsi="宋体" w:eastAsia="宋体" w:cs="宋体"/>
          <w:spacing w:val="11"/>
          <w:sz w:val="39"/>
          <w:szCs w:val="39"/>
        </w:rPr>
        <w:t>法和</w:t>
      </w:r>
      <w:r>
        <w:rPr>
          <w:rFonts w:ascii="宋体" w:hAnsi="宋体" w:eastAsia="宋体" w:cs="宋体"/>
          <w:spacing w:val="-114"/>
          <w:sz w:val="39"/>
          <w:szCs w:val="39"/>
        </w:rPr>
        <w:t xml:space="preserve"> </w:t>
      </w:r>
      <w:r>
        <w:rPr>
          <w:rFonts w:ascii="Times New Roman" w:hAnsi="Times New Roman" w:eastAsia="Times New Roman" w:cs="Times New Roman"/>
          <w:spacing w:val="11"/>
          <w:sz w:val="39"/>
          <w:szCs w:val="39"/>
        </w:rPr>
        <w:t xml:space="preserve">Y </w:t>
      </w:r>
      <w:r>
        <w:rPr>
          <w:rFonts w:ascii="宋体" w:hAnsi="宋体" w:eastAsia="宋体" w:cs="宋体"/>
          <w:spacing w:val="11"/>
          <w:sz w:val="39"/>
          <w:szCs w:val="39"/>
        </w:rPr>
        <w:t>法的组合</w:t>
      </w:r>
      <w:r>
        <w:rPr>
          <w:rFonts w:ascii="宋体" w:hAnsi="宋体" w:eastAsia="宋体" w:cs="宋体"/>
          <w:spacing w:val="10"/>
          <w:sz w:val="39"/>
          <w:szCs w:val="39"/>
        </w:rPr>
        <w:t>方式。</w:t>
      </w:r>
    </w:p>
    <w:p w14:paraId="452C26A0">
      <w:pPr>
        <w:spacing w:before="116" w:line="221" w:lineRule="auto"/>
        <w:ind w:left="780"/>
        <w:rPr>
          <w:rFonts w:ascii="宋体" w:hAnsi="宋体" w:eastAsia="宋体" w:cs="宋体"/>
          <w:sz w:val="39"/>
          <w:szCs w:val="39"/>
        </w:rPr>
      </w:pPr>
      <w:r>
        <w:rPr>
          <w:rFonts w:ascii="宋体" w:hAnsi="宋体" w:eastAsia="宋体" w:cs="宋体"/>
          <w:spacing w:val="11"/>
          <w:sz w:val="39"/>
          <w:szCs w:val="39"/>
        </w:rPr>
        <w:t>表2给出了跨临界循环压缩机性能试验方法允许的以及推荐的</w:t>
      </w:r>
      <w:r>
        <w:rPr>
          <w:rFonts w:ascii="Times New Roman" w:hAnsi="Times New Roman" w:eastAsia="Times New Roman" w:cs="Times New Roman"/>
          <w:spacing w:val="11"/>
          <w:sz w:val="39"/>
          <w:szCs w:val="39"/>
        </w:rPr>
        <w:t xml:space="preserve">X </w:t>
      </w:r>
      <w:r>
        <w:rPr>
          <w:rFonts w:ascii="宋体" w:hAnsi="宋体" w:eastAsia="宋体" w:cs="宋体"/>
          <w:spacing w:val="11"/>
          <w:sz w:val="39"/>
          <w:szCs w:val="39"/>
        </w:rPr>
        <w:t>法和</w:t>
      </w:r>
      <w:r>
        <w:rPr>
          <w:rFonts w:ascii="宋体" w:hAnsi="宋体" w:eastAsia="宋体" w:cs="宋体"/>
          <w:spacing w:val="-114"/>
          <w:sz w:val="39"/>
          <w:szCs w:val="39"/>
        </w:rPr>
        <w:t xml:space="preserve"> </w:t>
      </w:r>
      <w:r>
        <w:rPr>
          <w:rFonts w:ascii="Times New Roman" w:hAnsi="Times New Roman" w:eastAsia="Times New Roman" w:cs="Times New Roman"/>
          <w:spacing w:val="11"/>
          <w:sz w:val="39"/>
          <w:szCs w:val="39"/>
        </w:rPr>
        <w:t xml:space="preserve">Y </w:t>
      </w:r>
      <w:r>
        <w:rPr>
          <w:rFonts w:ascii="宋体" w:hAnsi="宋体" w:eastAsia="宋体" w:cs="宋体"/>
          <w:spacing w:val="11"/>
          <w:sz w:val="39"/>
          <w:szCs w:val="39"/>
        </w:rPr>
        <w:t>法的组合</w:t>
      </w:r>
      <w:r>
        <w:rPr>
          <w:rFonts w:ascii="宋体" w:hAnsi="宋体" w:eastAsia="宋体" w:cs="宋体"/>
          <w:spacing w:val="10"/>
          <w:sz w:val="39"/>
          <w:szCs w:val="39"/>
        </w:rPr>
        <w:t>方式。</w:t>
      </w:r>
    </w:p>
    <w:p w14:paraId="5D3B5447">
      <w:pPr>
        <w:pStyle w:val="2"/>
        <w:spacing w:line="319" w:lineRule="auto"/>
      </w:pPr>
    </w:p>
    <w:p w14:paraId="380A41F5">
      <w:pPr>
        <w:spacing w:before="127" w:line="223" w:lineRule="auto"/>
        <w:ind w:left="4539"/>
        <w:rPr>
          <w:rFonts w:ascii="黑体" w:hAnsi="黑体" w:eastAsia="黑体" w:cs="黑体"/>
          <w:sz w:val="39"/>
          <w:szCs w:val="39"/>
        </w:rPr>
      </w:pPr>
      <w:r>
        <w:rPr>
          <w:rFonts w:ascii="黑体" w:hAnsi="黑体" w:eastAsia="黑体" w:cs="黑体"/>
          <w:b/>
          <w:bCs/>
          <w:spacing w:val="4"/>
          <w:sz w:val="39"/>
          <w:szCs w:val="39"/>
        </w:rPr>
        <w:t>表</w:t>
      </w:r>
      <w:r>
        <w:rPr>
          <w:rFonts w:ascii="黑体" w:hAnsi="黑体" w:eastAsia="黑体" w:cs="黑体"/>
          <w:spacing w:val="4"/>
          <w:sz w:val="39"/>
          <w:szCs w:val="39"/>
        </w:rPr>
        <w:t xml:space="preserve"> </w:t>
      </w:r>
      <w:r>
        <w:rPr>
          <w:rFonts w:ascii="黑体" w:hAnsi="黑体" w:eastAsia="黑体" w:cs="黑体"/>
          <w:b/>
          <w:bCs/>
          <w:spacing w:val="4"/>
          <w:sz w:val="39"/>
          <w:szCs w:val="39"/>
        </w:rPr>
        <w:t>1</w:t>
      </w:r>
      <w:r>
        <w:rPr>
          <w:rFonts w:ascii="黑体" w:hAnsi="黑体" w:eastAsia="黑体" w:cs="黑体"/>
          <w:spacing w:val="165"/>
          <w:sz w:val="39"/>
          <w:szCs w:val="39"/>
        </w:rPr>
        <w:t xml:space="preserve"> </w:t>
      </w:r>
      <w:r>
        <w:rPr>
          <w:rFonts w:ascii="黑体" w:hAnsi="黑体" w:eastAsia="黑体" w:cs="黑体"/>
          <w:b/>
          <w:bCs/>
          <w:spacing w:val="4"/>
          <w:sz w:val="39"/>
          <w:szCs w:val="39"/>
        </w:rPr>
        <w:t>亚临界循环压缩机试验</w:t>
      </w:r>
      <w:r>
        <w:rPr>
          <w:rFonts w:ascii="Times New Roman" w:hAnsi="Times New Roman" w:eastAsia="Times New Roman" w:cs="Times New Roman"/>
          <w:b/>
          <w:bCs/>
          <w:spacing w:val="4"/>
          <w:sz w:val="39"/>
          <w:szCs w:val="39"/>
        </w:rPr>
        <w:t xml:space="preserve">X </w:t>
      </w:r>
      <w:r>
        <w:rPr>
          <w:rFonts w:ascii="黑体" w:hAnsi="黑体" w:eastAsia="黑体" w:cs="黑体"/>
          <w:b/>
          <w:bCs/>
          <w:spacing w:val="4"/>
          <w:sz w:val="39"/>
          <w:szCs w:val="39"/>
        </w:rPr>
        <w:t>法和</w:t>
      </w:r>
      <w:r>
        <w:rPr>
          <w:rFonts w:ascii="Times New Roman" w:hAnsi="Times New Roman" w:eastAsia="Times New Roman" w:cs="Times New Roman"/>
          <w:b/>
          <w:bCs/>
          <w:spacing w:val="4"/>
          <w:sz w:val="39"/>
          <w:szCs w:val="39"/>
        </w:rPr>
        <w:t xml:space="preserve">Y </w:t>
      </w:r>
      <w:r>
        <w:rPr>
          <w:rFonts w:ascii="黑体" w:hAnsi="黑体" w:eastAsia="黑体" w:cs="黑体"/>
          <w:b/>
          <w:bCs/>
          <w:spacing w:val="4"/>
          <w:sz w:val="39"/>
          <w:szCs w:val="39"/>
        </w:rPr>
        <w:t>法的组合</w:t>
      </w:r>
    </w:p>
    <w:p w14:paraId="5A6D4EFA">
      <w:pPr>
        <w:spacing w:before="225"/>
      </w:pPr>
    </w:p>
    <w:tbl>
      <w:tblPr>
        <w:tblStyle w:val="6"/>
        <w:tblW w:w="17339"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59"/>
        <w:gridCol w:w="2273"/>
        <w:gridCol w:w="1725"/>
        <w:gridCol w:w="1757"/>
        <w:gridCol w:w="5825"/>
      </w:tblGrid>
      <w:tr w14:paraId="421BA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5759" w:type="dxa"/>
            <w:vMerge w:val="restart"/>
            <w:tcBorders>
              <w:bottom w:val="nil"/>
            </w:tcBorders>
            <w:vAlign w:val="top"/>
          </w:tcPr>
          <w:p w14:paraId="2EF78AD9">
            <w:pPr>
              <w:pStyle w:val="7"/>
              <w:spacing w:line="461" w:lineRule="auto"/>
            </w:pPr>
          </w:p>
          <w:p w14:paraId="6E3936FA">
            <w:pPr>
              <w:spacing w:before="91" w:line="227" w:lineRule="auto"/>
              <w:ind w:left="2539"/>
              <w:rPr>
                <w:rFonts w:ascii="宋体" w:hAnsi="宋体" w:eastAsia="宋体" w:cs="宋体"/>
                <w:sz w:val="28"/>
                <w:szCs w:val="28"/>
              </w:rPr>
            </w:pPr>
            <w:r>
              <w:rPr>
                <w:rFonts w:ascii="宋体" w:hAnsi="宋体" w:eastAsia="宋体" w:cs="宋体"/>
                <w:spacing w:val="-4"/>
                <w:sz w:val="28"/>
                <w:szCs w:val="28"/>
              </w:rPr>
              <w:t>X</w:t>
            </w:r>
            <w:r>
              <w:rPr>
                <w:rFonts w:ascii="宋体" w:hAnsi="宋体" w:eastAsia="宋体" w:cs="宋体"/>
                <w:spacing w:val="2"/>
                <w:sz w:val="28"/>
                <w:szCs w:val="28"/>
              </w:rPr>
              <w:t xml:space="preserve">  </w:t>
            </w:r>
            <w:r>
              <w:rPr>
                <w:rFonts w:ascii="宋体" w:hAnsi="宋体" w:eastAsia="宋体" w:cs="宋体"/>
                <w:spacing w:val="-4"/>
                <w:sz w:val="28"/>
                <w:szCs w:val="28"/>
              </w:rPr>
              <w:t>法</w:t>
            </w:r>
          </w:p>
        </w:tc>
        <w:tc>
          <w:tcPr>
            <w:tcW w:w="11580" w:type="dxa"/>
            <w:gridSpan w:val="4"/>
            <w:vAlign w:val="top"/>
          </w:tcPr>
          <w:p w14:paraId="445DDAE7">
            <w:pPr>
              <w:spacing w:before="207" w:line="227" w:lineRule="auto"/>
              <w:ind w:left="5452"/>
              <w:rPr>
                <w:rFonts w:ascii="宋体" w:hAnsi="宋体" w:eastAsia="宋体" w:cs="宋体"/>
                <w:sz w:val="28"/>
                <w:szCs w:val="28"/>
              </w:rPr>
            </w:pPr>
            <w:r>
              <w:rPr>
                <w:rFonts w:ascii="宋体" w:hAnsi="宋体" w:eastAsia="宋体" w:cs="宋体"/>
                <w:spacing w:val="-1"/>
                <w:sz w:val="28"/>
                <w:szCs w:val="28"/>
              </w:rPr>
              <w:t>Y  法</w:t>
            </w:r>
          </w:p>
        </w:tc>
      </w:tr>
      <w:tr w14:paraId="0EEF7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5759" w:type="dxa"/>
            <w:vMerge w:val="continue"/>
            <w:tcBorders>
              <w:top w:val="nil"/>
            </w:tcBorders>
            <w:vAlign w:val="top"/>
          </w:tcPr>
          <w:p w14:paraId="62ED63C5">
            <w:pPr>
              <w:pStyle w:val="7"/>
            </w:pPr>
          </w:p>
        </w:tc>
        <w:tc>
          <w:tcPr>
            <w:tcW w:w="5755" w:type="dxa"/>
            <w:gridSpan w:val="3"/>
            <w:vAlign w:val="top"/>
          </w:tcPr>
          <w:p w14:paraId="3B835D66">
            <w:pPr>
              <w:spacing w:before="213" w:line="221" w:lineRule="auto"/>
              <w:ind w:left="2593"/>
              <w:rPr>
                <w:rFonts w:ascii="宋体" w:hAnsi="宋体" w:eastAsia="宋体" w:cs="宋体"/>
                <w:sz w:val="28"/>
                <w:szCs w:val="28"/>
              </w:rPr>
            </w:pPr>
            <w:r>
              <w:rPr>
                <w:rFonts w:ascii="宋体" w:hAnsi="宋体" w:eastAsia="宋体" w:cs="宋体"/>
                <w:spacing w:val="7"/>
                <w:sz w:val="28"/>
                <w:szCs w:val="28"/>
              </w:rPr>
              <w:t>允许</w:t>
            </w:r>
          </w:p>
        </w:tc>
        <w:tc>
          <w:tcPr>
            <w:tcW w:w="5825" w:type="dxa"/>
            <w:vAlign w:val="top"/>
          </w:tcPr>
          <w:p w14:paraId="5518EC99">
            <w:pPr>
              <w:spacing w:before="213" w:line="220" w:lineRule="auto"/>
              <w:ind w:left="2623"/>
              <w:rPr>
                <w:rFonts w:ascii="宋体" w:hAnsi="宋体" w:eastAsia="宋体" w:cs="宋体"/>
                <w:sz w:val="28"/>
                <w:szCs w:val="28"/>
              </w:rPr>
            </w:pPr>
            <w:r>
              <w:rPr>
                <w:rFonts w:ascii="宋体" w:hAnsi="宋体" w:eastAsia="宋体" w:cs="宋体"/>
                <w:spacing w:val="9"/>
                <w:sz w:val="28"/>
                <w:szCs w:val="28"/>
              </w:rPr>
              <w:t>推荐</w:t>
            </w:r>
          </w:p>
        </w:tc>
      </w:tr>
      <w:tr w14:paraId="3A5ED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5759" w:type="dxa"/>
            <w:vAlign w:val="top"/>
          </w:tcPr>
          <w:p w14:paraId="12773D88">
            <w:pPr>
              <w:spacing w:before="267" w:line="185" w:lineRule="auto"/>
              <w:ind w:left="2802"/>
              <w:rPr>
                <w:rFonts w:ascii="宋体" w:hAnsi="宋体" w:eastAsia="宋体" w:cs="宋体"/>
                <w:sz w:val="28"/>
                <w:szCs w:val="28"/>
              </w:rPr>
            </w:pPr>
            <w:r>
              <w:rPr>
                <w:rFonts w:ascii="宋体" w:hAnsi="宋体" w:eastAsia="宋体" w:cs="宋体"/>
                <w:sz w:val="28"/>
                <w:szCs w:val="28"/>
              </w:rPr>
              <w:t>A</w:t>
            </w:r>
          </w:p>
        </w:tc>
        <w:tc>
          <w:tcPr>
            <w:tcW w:w="2273" w:type="dxa"/>
            <w:vMerge w:val="restart"/>
            <w:tcBorders>
              <w:bottom w:val="nil"/>
              <w:right w:val="nil"/>
            </w:tcBorders>
            <w:vAlign w:val="top"/>
          </w:tcPr>
          <w:p w14:paraId="06936F27">
            <w:pPr>
              <w:pStyle w:val="7"/>
              <w:spacing w:line="284" w:lineRule="auto"/>
            </w:pPr>
          </w:p>
          <w:p w14:paraId="39D3F024">
            <w:pPr>
              <w:pStyle w:val="7"/>
              <w:spacing w:line="284" w:lineRule="auto"/>
            </w:pPr>
          </w:p>
          <w:p w14:paraId="5CB15FA1">
            <w:pPr>
              <w:pStyle w:val="7"/>
              <w:spacing w:line="285" w:lineRule="auto"/>
            </w:pPr>
          </w:p>
          <w:p w14:paraId="32CC10CE">
            <w:pPr>
              <w:spacing w:before="91" w:line="185" w:lineRule="auto"/>
              <w:jc w:val="right"/>
              <w:rPr>
                <w:rFonts w:ascii="宋体" w:hAnsi="宋体" w:eastAsia="宋体" w:cs="宋体"/>
                <w:sz w:val="28"/>
                <w:szCs w:val="28"/>
              </w:rPr>
            </w:pPr>
            <w:r>
              <w:rPr>
                <w:rFonts w:ascii="宋体" w:hAnsi="宋体" w:eastAsia="宋体" w:cs="宋体"/>
                <w:spacing w:val="-35"/>
                <w:sz w:val="28"/>
                <w:szCs w:val="28"/>
              </w:rPr>
              <w:t>D1、</w:t>
            </w:r>
          </w:p>
        </w:tc>
        <w:tc>
          <w:tcPr>
            <w:tcW w:w="1725" w:type="dxa"/>
            <w:vMerge w:val="restart"/>
            <w:tcBorders>
              <w:left w:val="nil"/>
              <w:bottom w:val="nil"/>
              <w:right w:val="nil"/>
            </w:tcBorders>
            <w:vAlign w:val="top"/>
          </w:tcPr>
          <w:p w14:paraId="75D4BDF6">
            <w:pPr>
              <w:pStyle w:val="7"/>
              <w:spacing w:line="285" w:lineRule="auto"/>
            </w:pPr>
          </w:p>
          <w:p w14:paraId="5C90517D">
            <w:pPr>
              <w:pStyle w:val="7"/>
              <w:spacing w:line="285" w:lineRule="auto"/>
            </w:pPr>
          </w:p>
          <w:p w14:paraId="7666913E">
            <w:pPr>
              <w:pStyle w:val="7"/>
              <w:spacing w:line="285" w:lineRule="auto"/>
            </w:pPr>
          </w:p>
          <w:p w14:paraId="427B1F4B">
            <w:pPr>
              <w:spacing w:before="91" w:line="184" w:lineRule="auto"/>
              <w:ind w:left="106"/>
              <w:rPr>
                <w:rFonts w:ascii="宋体" w:hAnsi="宋体" w:eastAsia="宋体" w:cs="宋体"/>
                <w:sz w:val="28"/>
                <w:szCs w:val="28"/>
              </w:rPr>
            </w:pPr>
            <w:r>
              <w:rPr>
                <w:rFonts w:ascii="宋体" w:hAnsi="宋体" w:eastAsia="宋体" w:cs="宋体"/>
                <w:sz w:val="28"/>
                <w:szCs w:val="28"/>
              </w:rPr>
              <w:t>D2、F、G、K</w:t>
            </w:r>
          </w:p>
        </w:tc>
        <w:tc>
          <w:tcPr>
            <w:tcW w:w="1757" w:type="dxa"/>
            <w:vMerge w:val="restart"/>
            <w:tcBorders>
              <w:left w:val="nil"/>
              <w:bottom w:val="nil"/>
            </w:tcBorders>
            <w:vAlign w:val="top"/>
          </w:tcPr>
          <w:p w14:paraId="1420810C">
            <w:pPr>
              <w:pStyle w:val="7"/>
            </w:pPr>
          </w:p>
        </w:tc>
        <w:tc>
          <w:tcPr>
            <w:tcW w:w="5825" w:type="dxa"/>
            <w:vMerge w:val="restart"/>
            <w:tcBorders>
              <w:bottom w:val="nil"/>
            </w:tcBorders>
            <w:vAlign w:val="top"/>
          </w:tcPr>
          <w:p w14:paraId="2825D6BB">
            <w:pPr>
              <w:pStyle w:val="7"/>
              <w:spacing w:line="285" w:lineRule="auto"/>
            </w:pPr>
          </w:p>
          <w:p w14:paraId="48C7CC2B">
            <w:pPr>
              <w:pStyle w:val="7"/>
              <w:spacing w:line="285" w:lineRule="auto"/>
            </w:pPr>
          </w:p>
          <w:p w14:paraId="29F1A841">
            <w:pPr>
              <w:pStyle w:val="7"/>
              <w:spacing w:line="285" w:lineRule="auto"/>
            </w:pPr>
          </w:p>
          <w:p w14:paraId="7BB918D8">
            <w:pPr>
              <w:spacing w:before="91" w:line="184" w:lineRule="auto"/>
              <w:ind w:left="2416"/>
              <w:rPr>
                <w:rFonts w:ascii="宋体" w:hAnsi="宋体" w:eastAsia="宋体" w:cs="宋体"/>
                <w:sz w:val="28"/>
                <w:szCs w:val="28"/>
              </w:rPr>
            </w:pPr>
            <w:r>
              <w:rPr>
                <w:rFonts w:ascii="宋体" w:hAnsi="宋体" w:eastAsia="宋体" w:cs="宋体"/>
                <w:sz w:val="28"/>
                <w:szCs w:val="28"/>
              </w:rPr>
              <w:t>F、G、K</w:t>
            </w:r>
          </w:p>
        </w:tc>
      </w:tr>
      <w:tr w14:paraId="64CBD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5759" w:type="dxa"/>
            <w:vAlign w:val="top"/>
          </w:tcPr>
          <w:p w14:paraId="6E921044">
            <w:pPr>
              <w:spacing w:before="271" w:line="183" w:lineRule="auto"/>
              <w:ind w:left="2802"/>
              <w:rPr>
                <w:rFonts w:ascii="宋体" w:hAnsi="宋体" w:eastAsia="宋体" w:cs="宋体"/>
                <w:sz w:val="28"/>
                <w:szCs w:val="28"/>
              </w:rPr>
            </w:pPr>
            <w:r>
              <w:rPr>
                <w:rFonts w:ascii="宋体" w:hAnsi="宋体" w:eastAsia="宋体" w:cs="宋体"/>
                <w:sz w:val="28"/>
                <w:szCs w:val="28"/>
              </w:rPr>
              <w:t>B</w:t>
            </w:r>
          </w:p>
        </w:tc>
        <w:tc>
          <w:tcPr>
            <w:tcW w:w="2273" w:type="dxa"/>
            <w:vMerge w:val="continue"/>
            <w:tcBorders>
              <w:top w:val="nil"/>
              <w:bottom w:val="nil"/>
              <w:right w:val="nil"/>
            </w:tcBorders>
            <w:vAlign w:val="top"/>
          </w:tcPr>
          <w:p w14:paraId="7456661A">
            <w:pPr>
              <w:pStyle w:val="7"/>
            </w:pPr>
          </w:p>
        </w:tc>
        <w:tc>
          <w:tcPr>
            <w:tcW w:w="1725" w:type="dxa"/>
            <w:vMerge w:val="continue"/>
            <w:tcBorders>
              <w:top w:val="nil"/>
              <w:left w:val="nil"/>
              <w:bottom w:val="nil"/>
              <w:right w:val="nil"/>
            </w:tcBorders>
            <w:vAlign w:val="top"/>
          </w:tcPr>
          <w:p w14:paraId="706B4B40">
            <w:pPr>
              <w:pStyle w:val="7"/>
            </w:pPr>
          </w:p>
        </w:tc>
        <w:tc>
          <w:tcPr>
            <w:tcW w:w="1757" w:type="dxa"/>
            <w:vMerge w:val="continue"/>
            <w:tcBorders>
              <w:top w:val="nil"/>
              <w:left w:val="nil"/>
              <w:bottom w:val="nil"/>
            </w:tcBorders>
            <w:vAlign w:val="top"/>
          </w:tcPr>
          <w:p w14:paraId="2623DBC5">
            <w:pPr>
              <w:pStyle w:val="7"/>
            </w:pPr>
          </w:p>
        </w:tc>
        <w:tc>
          <w:tcPr>
            <w:tcW w:w="5825" w:type="dxa"/>
            <w:vMerge w:val="continue"/>
            <w:tcBorders>
              <w:top w:val="nil"/>
              <w:bottom w:val="nil"/>
            </w:tcBorders>
            <w:vAlign w:val="top"/>
          </w:tcPr>
          <w:p w14:paraId="47CCB7F9">
            <w:pPr>
              <w:pStyle w:val="7"/>
            </w:pPr>
          </w:p>
        </w:tc>
      </w:tr>
      <w:tr w14:paraId="3D3BA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5759" w:type="dxa"/>
            <w:vAlign w:val="top"/>
          </w:tcPr>
          <w:p w14:paraId="5C60F694">
            <w:pPr>
              <w:spacing w:before="289" w:line="184" w:lineRule="auto"/>
              <w:ind w:left="2802"/>
              <w:rPr>
                <w:rFonts w:ascii="宋体" w:hAnsi="宋体" w:eastAsia="宋体" w:cs="宋体"/>
                <w:sz w:val="28"/>
                <w:szCs w:val="28"/>
              </w:rPr>
            </w:pPr>
            <w:r>
              <w:rPr>
                <w:rFonts w:ascii="宋体" w:hAnsi="宋体" w:eastAsia="宋体" w:cs="宋体"/>
                <w:sz w:val="28"/>
                <w:szCs w:val="28"/>
              </w:rPr>
              <w:t>C</w:t>
            </w:r>
          </w:p>
        </w:tc>
        <w:tc>
          <w:tcPr>
            <w:tcW w:w="2273" w:type="dxa"/>
            <w:vMerge w:val="continue"/>
            <w:tcBorders>
              <w:top w:val="nil"/>
              <w:right w:val="nil"/>
            </w:tcBorders>
            <w:vAlign w:val="top"/>
          </w:tcPr>
          <w:p w14:paraId="446ABC7F">
            <w:pPr>
              <w:pStyle w:val="7"/>
            </w:pPr>
          </w:p>
        </w:tc>
        <w:tc>
          <w:tcPr>
            <w:tcW w:w="1725" w:type="dxa"/>
            <w:vMerge w:val="continue"/>
            <w:tcBorders>
              <w:top w:val="nil"/>
              <w:left w:val="nil"/>
              <w:right w:val="nil"/>
            </w:tcBorders>
            <w:vAlign w:val="top"/>
          </w:tcPr>
          <w:p w14:paraId="35F7FC3E">
            <w:pPr>
              <w:pStyle w:val="7"/>
            </w:pPr>
          </w:p>
        </w:tc>
        <w:tc>
          <w:tcPr>
            <w:tcW w:w="1757" w:type="dxa"/>
            <w:vMerge w:val="continue"/>
            <w:tcBorders>
              <w:top w:val="nil"/>
              <w:left w:val="nil"/>
            </w:tcBorders>
            <w:vAlign w:val="top"/>
          </w:tcPr>
          <w:p w14:paraId="0D3939A0">
            <w:pPr>
              <w:pStyle w:val="7"/>
            </w:pPr>
          </w:p>
        </w:tc>
        <w:tc>
          <w:tcPr>
            <w:tcW w:w="5825" w:type="dxa"/>
            <w:vMerge w:val="continue"/>
            <w:tcBorders>
              <w:top w:val="nil"/>
            </w:tcBorders>
            <w:vAlign w:val="top"/>
          </w:tcPr>
          <w:p w14:paraId="6E0A0CBB">
            <w:pPr>
              <w:pStyle w:val="7"/>
            </w:pPr>
          </w:p>
        </w:tc>
      </w:tr>
      <w:tr w14:paraId="29FD7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5759" w:type="dxa"/>
            <w:vAlign w:val="top"/>
          </w:tcPr>
          <w:p w14:paraId="28315527">
            <w:pPr>
              <w:spacing w:before="270" w:line="185" w:lineRule="auto"/>
              <w:ind w:left="2736"/>
              <w:rPr>
                <w:rFonts w:ascii="宋体" w:hAnsi="宋体" w:eastAsia="宋体" w:cs="宋体"/>
                <w:sz w:val="28"/>
                <w:szCs w:val="28"/>
              </w:rPr>
            </w:pPr>
            <w:r>
              <w:rPr>
                <w:rFonts w:ascii="宋体" w:hAnsi="宋体" w:eastAsia="宋体" w:cs="宋体"/>
                <w:spacing w:val="-1"/>
                <w:sz w:val="28"/>
                <w:szCs w:val="28"/>
              </w:rPr>
              <w:t>D1</w:t>
            </w:r>
          </w:p>
        </w:tc>
        <w:tc>
          <w:tcPr>
            <w:tcW w:w="2273" w:type="dxa"/>
            <w:tcBorders>
              <w:right w:val="nil"/>
            </w:tcBorders>
            <w:vAlign w:val="top"/>
          </w:tcPr>
          <w:p w14:paraId="1B9A55BA">
            <w:pPr>
              <w:spacing w:before="239" w:line="185" w:lineRule="auto"/>
              <w:jc w:val="right"/>
              <w:rPr>
                <w:rFonts w:ascii="宋体" w:hAnsi="宋体" w:eastAsia="宋体" w:cs="宋体"/>
                <w:sz w:val="28"/>
                <w:szCs w:val="28"/>
              </w:rPr>
            </w:pPr>
            <w:r>
              <w:rPr>
                <w:rFonts w:ascii="宋体" w:hAnsi="宋体" w:eastAsia="宋体" w:cs="宋体"/>
                <w:spacing w:val="-25"/>
                <w:sz w:val="28"/>
                <w:szCs w:val="28"/>
              </w:rPr>
              <w:t>A、B、</w:t>
            </w:r>
          </w:p>
        </w:tc>
        <w:tc>
          <w:tcPr>
            <w:tcW w:w="1725" w:type="dxa"/>
            <w:tcBorders>
              <w:left w:val="nil"/>
              <w:right w:val="nil"/>
            </w:tcBorders>
            <w:vAlign w:val="top"/>
          </w:tcPr>
          <w:p w14:paraId="761770B5">
            <w:pPr>
              <w:spacing w:before="241" w:line="184" w:lineRule="auto"/>
              <w:jc w:val="right"/>
              <w:rPr>
                <w:rFonts w:ascii="宋体" w:hAnsi="宋体" w:eastAsia="宋体" w:cs="宋体"/>
                <w:sz w:val="28"/>
                <w:szCs w:val="28"/>
              </w:rPr>
            </w:pPr>
            <w:r>
              <w:rPr>
                <w:rFonts w:ascii="宋体" w:hAnsi="宋体" w:eastAsia="宋体" w:cs="宋体"/>
                <w:spacing w:val="-9"/>
                <w:sz w:val="28"/>
                <w:szCs w:val="28"/>
              </w:rPr>
              <w:t>C、F、G、J、</w:t>
            </w:r>
          </w:p>
        </w:tc>
        <w:tc>
          <w:tcPr>
            <w:tcW w:w="1757" w:type="dxa"/>
            <w:tcBorders>
              <w:left w:val="nil"/>
            </w:tcBorders>
            <w:vAlign w:val="top"/>
          </w:tcPr>
          <w:p w14:paraId="7B9B4417">
            <w:pPr>
              <w:spacing w:before="242" w:line="183" w:lineRule="auto"/>
              <w:ind w:left="78"/>
              <w:rPr>
                <w:rFonts w:ascii="宋体" w:hAnsi="宋体" w:eastAsia="宋体" w:cs="宋体"/>
                <w:sz w:val="28"/>
                <w:szCs w:val="28"/>
              </w:rPr>
            </w:pPr>
            <w:r>
              <w:rPr>
                <w:rFonts w:ascii="宋体" w:hAnsi="宋体" w:eastAsia="宋体" w:cs="宋体"/>
                <w:sz w:val="28"/>
                <w:szCs w:val="28"/>
              </w:rPr>
              <w:t>K</w:t>
            </w:r>
          </w:p>
        </w:tc>
        <w:tc>
          <w:tcPr>
            <w:tcW w:w="5825" w:type="dxa"/>
            <w:vAlign w:val="top"/>
          </w:tcPr>
          <w:p w14:paraId="3EA5A90E">
            <w:pPr>
              <w:spacing w:before="241" w:line="184" w:lineRule="auto"/>
              <w:ind w:left="2199"/>
              <w:rPr>
                <w:rFonts w:ascii="宋体" w:hAnsi="宋体" w:eastAsia="宋体" w:cs="宋体"/>
                <w:sz w:val="28"/>
                <w:szCs w:val="28"/>
              </w:rPr>
            </w:pPr>
            <w:r>
              <w:rPr>
                <w:rFonts w:ascii="宋体" w:hAnsi="宋体" w:eastAsia="宋体" w:cs="宋体"/>
                <w:sz w:val="28"/>
                <w:szCs w:val="28"/>
              </w:rPr>
              <w:t>F、G、J、K</w:t>
            </w:r>
          </w:p>
        </w:tc>
      </w:tr>
      <w:tr w14:paraId="1C11E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5759" w:type="dxa"/>
            <w:vAlign w:val="top"/>
          </w:tcPr>
          <w:p w14:paraId="12F172B2">
            <w:pPr>
              <w:spacing w:before="272" w:line="184" w:lineRule="auto"/>
              <w:ind w:left="2736"/>
              <w:rPr>
                <w:rFonts w:ascii="宋体" w:hAnsi="宋体" w:eastAsia="宋体" w:cs="宋体"/>
                <w:sz w:val="28"/>
                <w:szCs w:val="28"/>
              </w:rPr>
            </w:pPr>
            <w:r>
              <w:rPr>
                <w:rFonts w:ascii="宋体" w:hAnsi="宋体" w:eastAsia="宋体" w:cs="宋体"/>
                <w:spacing w:val="-1"/>
                <w:sz w:val="28"/>
                <w:szCs w:val="28"/>
              </w:rPr>
              <w:t>D2</w:t>
            </w:r>
          </w:p>
        </w:tc>
        <w:tc>
          <w:tcPr>
            <w:tcW w:w="2273" w:type="dxa"/>
            <w:tcBorders>
              <w:right w:val="nil"/>
            </w:tcBorders>
            <w:vAlign w:val="top"/>
          </w:tcPr>
          <w:p w14:paraId="03A1EE83">
            <w:pPr>
              <w:spacing w:before="240" w:line="185" w:lineRule="auto"/>
              <w:jc w:val="right"/>
              <w:rPr>
                <w:rFonts w:ascii="宋体" w:hAnsi="宋体" w:eastAsia="宋体" w:cs="宋体"/>
                <w:sz w:val="28"/>
                <w:szCs w:val="28"/>
              </w:rPr>
            </w:pPr>
            <w:r>
              <w:rPr>
                <w:rFonts w:ascii="宋体" w:hAnsi="宋体" w:eastAsia="宋体" w:cs="宋体"/>
                <w:spacing w:val="-29"/>
                <w:w w:val="89"/>
                <w:sz w:val="28"/>
                <w:szCs w:val="28"/>
              </w:rPr>
              <w:t>A、</w:t>
            </w:r>
          </w:p>
        </w:tc>
        <w:tc>
          <w:tcPr>
            <w:tcW w:w="1725" w:type="dxa"/>
            <w:tcBorders>
              <w:left w:val="nil"/>
              <w:right w:val="nil"/>
            </w:tcBorders>
            <w:vAlign w:val="top"/>
          </w:tcPr>
          <w:p w14:paraId="40B9EA13">
            <w:pPr>
              <w:spacing w:before="242" w:line="184" w:lineRule="auto"/>
              <w:ind w:left="108"/>
              <w:rPr>
                <w:rFonts w:ascii="宋体" w:hAnsi="宋体" w:eastAsia="宋体" w:cs="宋体"/>
                <w:sz w:val="28"/>
                <w:szCs w:val="28"/>
              </w:rPr>
            </w:pPr>
            <w:r>
              <w:rPr>
                <w:rFonts w:ascii="宋体" w:hAnsi="宋体" w:eastAsia="宋体" w:cs="宋体"/>
                <w:sz w:val="28"/>
                <w:szCs w:val="28"/>
              </w:rPr>
              <w:t>B、C、F、J</w:t>
            </w:r>
          </w:p>
        </w:tc>
        <w:tc>
          <w:tcPr>
            <w:tcW w:w="1757" w:type="dxa"/>
            <w:tcBorders>
              <w:left w:val="nil"/>
            </w:tcBorders>
            <w:vAlign w:val="top"/>
          </w:tcPr>
          <w:p w14:paraId="6F2F1068">
            <w:pPr>
              <w:pStyle w:val="7"/>
            </w:pPr>
          </w:p>
        </w:tc>
        <w:tc>
          <w:tcPr>
            <w:tcW w:w="5825" w:type="dxa"/>
            <w:vAlign w:val="top"/>
          </w:tcPr>
          <w:p w14:paraId="2C512B75">
            <w:pPr>
              <w:spacing w:before="243" w:line="183" w:lineRule="auto"/>
              <w:ind w:left="2623"/>
              <w:rPr>
                <w:rFonts w:ascii="宋体" w:hAnsi="宋体" w:eastAsia="宋体" w:cs="宋体"/>
                <w:sz w:val="28"/>
                <w:szCs w:val="28"/>
              </w:rPr>
            </w:pPr>
            <w:r>
              <w:rPr>
                <w:rFonts w:ascii="宋体" w:hAnsi="宋体" w:eastAsia="宋体" w:cs="宋体"/>
                <w:spacing w:val="-1"/>
                <w:sz w:val="28"/>
                <w:szCs w:val="28"/>
              </w:rPr>
              <w:t>F、J</w:t>
            </w:r>
          </w:p>
        </w:tc>
      </w:tr>
    </w:tbl>
    <w:p w14:paraId="4E4D359D">
      <w:pPr>
        <w:pStyle w:val="2"/>
      </w:pPr>
    </w:p>
    <w:p w14:paraId="51D3F89B">
      <w:pPr>
        <w:sectPr>
          <w:headerReference r:id="rId8" w:type="default"/>
          <w:footerReference r:id="rId9" w:type="default"/>
          <w:pgSz w:w="22387" w:h="31680"/>
          <w:pgMar w:top="2959" w:right="2483" w:bottom="2710" w:left="2501" w:header="2312" w:footer="2465" w:gutter="0"/>
          <w:cols w:space="720" w:num="1"/>
        </w:sectPr>
      </w:pPr>
    </w:p>
    <w:p w14:paraId="247ED425">
      <w:pPr>
        <w:pStyle w:val="2"/>
        <w:spacing w:line="247" w:lineRule="auto"/>
      </w:pPr>
    </w:p>
    <w:p w14:paraId="13E1566C">
      <w:pPr>
        <w:pStyle w:val="2"/>
        <w:spacing w:line="247" w:lineRule="auto"/>
      </w:pPr>
    </w:p>
    <w:p w14:paraId="0678C335">
      <w:pPr>
        <w:pStyle w:val="2"/>
        <w:spacing w:line="247" w:lineRule="auto"/>
      </w:pPr>
    </w:p>
    <w:p w14:paraId="284F6352">
      <w:pPr>
        <w:pStyle w:val="2"/>
        <w:spacing w:line="248" w:lineRule="auto"/>
      </w:pPr>
    </w:p>
    <w:p w14:paraId="69AC0516">
      <w:pPr>
        <w:pStyle w:val="2"/>
        <w:spacing w:line="248" w:lineRule="auto"/>
      </w:pPr>
    </w:p>
    <w:p w14:paraId="4A1F7026">
      <w:pPr>
        <w:pStyle w:val="2"/>
        <w:spacing w:line="248" w:lineRule="auto"/>
      </w:pPr>
    </w:p>
    <w:p w14:paraId="39609F2E">
      <w:pPr>
        <w:pStyle w:val="2"/>
        <w:spacing w:line="248" w:lineRule="auto"/>
      </w:pPr>
    </w:p>
    <w:p w14:paraId="70DBB94E">
      <w:pPr>
        <w:pStyle w:val="2"/>
        <w:spacing w:line="248" w:lineRule="auto"/>
      </w:pPr>
    </w:p>
    <w:p w14:paraId="1AB931FD">
      <w:pPr>
        <w:spacing w:before="110" w:line="191" w:lineRule="auto"/>
        <w:rPr>
          <w:rFonts w:ascii="Times New Roman" w:hAnsi="Times New Roman" w:eastAsia="Times New Roman" w:cs="Times New Roman"/>
          <w:sz w:val="38"/>
          <w:szCs w:val="38"/>
        </w:rPr>
      </w:pPr>
      <w:r>
        <w:rPr>
          <w:rFonts w:ascii="Times New Roman" w:hAnsi="Times New Roman" w:eastAsia="Times New Roman" w:cs="Times New Roman"/>
          <w:b/>
          <w:bCs/>
          <w:sz w:val="38"/>
          <w:szCs w:val="38"/>
        </w:rPr>
        <w:t>GB</w:t>
      </w:r>
      <w:r>
        <w:rPr>
          <w:rFonts w:ascii="Times New Roman" w:hAnsi="Times New Roman" w:eastAsia="Times New Roman" w:cs="Times New Roman"/>
          <w:b/>
          <w:bCs/>
          <w:spacing w:val="1"/>
          <w:sz w:val="38"/>
          <w:szCs w:val="38"/>
        </w:rPr>
        <w:t>/T   5773—2016</w:t>
      </w:r>
    </w:p>
    <w:p w14:paraId="7E72F35F">
      <w:pPr>
        <w:pStyle w:val="2"/>
        <w:spacing w:line="252" w:lineRule="auto"/>
      </w:pPr>
    </w:p>
    <w:p w14:paraId="7D699CCA">
      <w:pPr>
        <w:pStyle w:val="2"/>
        <w:spacing w:line="253" w:lineRule="auto"/>
      </w:pPr>
    </w:p>
    <w:p w14:paraId="6103E42B">
      <w:pPr>
        <w:pStyle w:val="2"/>
        <w:spacing w:line="253" w:lineRule="auto"/>
      </w:pPr>
    </w:p>
    <w:p w14:paraId="744DD2AA">
      <w:pPr>
        <w:spacing w:before="123" w:line="223" w:lineRule="auto"/>
        <w:ind w:left="7869"/>
        <w:rPr>
          <w:rFonts w:ascii="宋体" w:hAnsi="宋体" w:eastAsia="宋体" w:cs="宋体"/>
          <w:sz w:val="38"/>
          <w:szCs w:val="38"/>
        </w:rPr>
      </w:pPr>
      <w:r>
        <w:rPr>
          <w:rFonts w:ascii="宋体" w:hAnsi="宋体" w:eastAsia="宋体" w:cs="宋体"/>
          <w:b/>
          <w:bCs/>
          <w:spacing w:val="7"/>
          <w:sz w:val="38"/>
          <w:szCs w:val="38"/>
        </w:rPr>
        <w:t>表</w:t>
      </w:r>
      <w:r>
        <w:rPr>
          <w:rFonts w:ascii="宋体" w:hAnsi="宋体" w:eastAsia="宋体" w:cs="宋体"/>
          <w:spacing w:val="25"/>
          <w:sz w:val="38"/>
          <w:szCs w:val="38"/>
        </w:rPr>
        <w:t xml:space="preserve"> </w:t>
      </w:r>
      <w:r>
        <w:rPr>
          <w:rFonts w:ascii="宋体" w:hAnsi="宋体" w:eastAsia="宋体" w:cs="宋体"/>
          <w:b/>
          <w:bCs/>
          <w:spacing w:val="7"/>
          <w:sz w:val="38"/>
          <w:szCs w:val="38"/>
        </w:rPr>
        <w:t>1</w:t>
      </w:r>
      <w:r>
        <w:rPr>
          <w:rFonts w:ascii="宋体" w:hAnsi="宋体" w:eastAsia="宋体" w:cs="宋体"/>
          <w:spacing w:val="-83"/>
          <w:sz w:val="38"/>
          <w:szCs w:val="38"/>
        </w:rPr>
        <w:t xml:space="preserve"> </w:t>
      </w:r>
      <w:r>
        <w:rPr>
          <w:rFonts w:ascii="宋体" w:hAnsi="宋体" w:eastAsia="宋体" w:cs="宋体"/>
          <w:spacing w:val="7"/>
          <w:sz w:val="38"/>
          <w:szCs w:val="38"/>
        </w:rPr>
        <w:t>(续)</w:t>
      </w:r>
    </w:p>
    <w:p w14:paraId="4C76EFC8">
      <w:pPr>
        <w:spacing w:before="147"/>
      </w:pPr>
    </w:p>
    <w:tbl>
      <w:tblPr>
        <w:tblStyle w:val="6"/>
        <w:tblW w:w="17339"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59"/>
        <w:gridCol w:w="5755"/>
        <w:gridCol w:w="5825"/>
      </w:tblGrid>
      <w:tr w14:paraId="411EC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5759" w:type="dxa"/>
            <w:vMerge w:val="restart"/>
            <w:tcBorders>
              <w:bottom w:val="nil"/>
            </w:tcBorders>
            <w:vAlign w:val="top"/>
          </w:tcPr>
          <w:p w14:paraId="0EDCD013">
            <w:pPr>
              <w:pStyle w:val="7"/>
              <w:spacing w:line="443" w:lineRule="auto"/>
            </w:pPr>
          </w:p>
          <w:p w14:paraId="01258185">
            <w:pPr>
              <w:spacing w:before="91" w:line="227" w:lineRule="auto"/>
              <w:ind w:left="2529"/>
              <w:rPr>
                <w:rFonts w:ascii="宋体" w:hAnsi="宋体" w:eastAsia="宋体" w:cs="宋体"/>
                <w:sz w:val="28"/>
                <w:szCs w:val="28"/>
              </w:rPr>
            </w:pPr>
            <w:r>
              <w:rPr>
                <w:rFonts w:ascii="宋体" w:hAnsi="宋体" w:eastAsia="宋体" w:cs="宋体"/>
                <w:spacing w:val="-4"/>
                <w:sz w:val="28"/>
                <w:szCs w:val="28"/>
              </w:rPr>
              <w:t>X</w:t>
            </w:r>
            <w:r>
              <w:rPr>
                <w:rFonts w:ascii="宋体" w:hAnsi="宋体" w:eastAsia="宋体" w:cs="宋体"/>
                <w:spacing w:val="11"/>
                <w:sz w:val="28"/>
                <w:szCs w:val="28"/>
              </w:rPr>
              <w:t xml:space="preserve">  </w:t>
            </w:r>
            <w:r>
              <w:rPr>
                <w:rFonts w:ascii="宋体" w:hAnsi="宋体" w:eastAsia="宋体" w:cs="宋体"/>
                <w:spacing w:val="-4"/>
                <w:sz w:val="28"/>
                <w:szCs w:val="28"/>
              </w:rPr>
              <w:t>法</w:t>
            </w:r>
          </w:p>
        </w:tc>
        <w:tc>
          <w:tcPr>
            <w:tcW w:w="11580" w:type="dxa"/>
            <w:gridSpan w:val="2"/>
            <w:vAlign w:val="top"/>
          </w:tcPr>
          <w:p w14:paraId="135669FA">
            <w:pPr>
              <w:spacing w:before="207" w:line="227" w:lineRule="auto"/>
              <w:ind w:left="5452"/>
              <w:rPr>
                <w:rFonts w:ascii="宋体" w:hAnsi="宋体" w:eastAsia="宋体" w:cs="宋体"/>
                <w:sz w:val="28"/>
                <w:szCs w:val="28"/>
              </w:rPr>
            </w:pPr>
            <w:r>
              <w:rPr>
                <w:rFonts w:ascii="宋体" w:hAnsi="宋体" w:eastAsia="宋体" w:cs="宋体"/>
                <w:spacing w:val="-1"/>
                <w:sz w:val="28"/>
                <w:szCs w:val="28"/>
              </w:rPr>
              <w:t>Y  法</w:t>
            </w:r>
          </w:p>
        </w:tc>
      </w:tr>
      <w:tr w14:paraId="157B8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5759" w:type="dxa"/>
            <w:vMerge w:val="continue"/>
            <w:tcBorders>
              <w:top w:val="nil"/>
            </w:tcBorders>
            <w:vAlign w:val="top"/>
          </w:tcPr>
          <w:p w14:paraId="44124041">
            <w:pPr>
              <w:pStyle w:val="7"/>
            </w:pPr>
          </w:p>
        </w:tc>
        <w:tc>
          <w:tcPr>
            <w:tcW w:w="5755" w:type="dxa"/>
            <w:vAlign w:val="top"/>
          </w:tcPr>
          <w:p w14:paraId="7C834F82">
            <w:pPr>
              <w:spacing w:before="195" w:line="221" w:lineRule="auto"/>
              <w:ind w:left="2593"/>
              <w:rPr>
                <w:rFonts w:ascii="宋体" w:hAnsi="宋体" w:eastAsia="宋体" w:cs="宋体"/>
                <w:sz w:val="28"/>
                <w:szCs w:val="28"/>
              </w:rPr>
            </w:pPr>
            <w:r>
              <w:rPr>
                <w:rFonts w:ascii="宋体" w:hAnsi="宋体" w:eastAsia="宋体" w:cs="宋体"/>
                <w:spacing w:val="7"/>
                <w:sz w:val="28"/>
                <w:szCs w:val="28"/>
              </w:rPr>
              <w:t>允许</w:t>
            </w:r>
          </w:p>
        </w:tc>
        <w:tc>
          <w:tcPr>
            <w:tcW w:w="5825" w:type="dxa"/>
            <w:vAlign w:val="top"/>
          </w:tcPr>
          <w:p w14:paraId="409AB774">
            <w:pPr>
              <w:spacing w:before="194" w:line="220" w:lineRule="auto"/>
              <w:ind w:left="2623"/>
              <w:rPr>
                <w:rFonts w:ascii="宋体" w:hAnsi="宋体" w:eastAsia="宋体" w:cs="宋体"/>
                <w:sz w:val="28"/>
                <w:szCs w:val="28"/>
              </w:rPr>
            </w:pPr>
            <w:r>
              <w:rPr>
                <w:rFonts w:ascii="宋体" w:hAnsi="宋体" w:eastAsia="宋体" w:cs="宋体"/>
                <w:spacing w:val="9"/>
                <w:sz w:val="28"/>
                <w:szCs w:val="28"/>
              </w:rPr>
              <w:t>推荐</w:t>
            </w:r>
          </w:p>
        </w:tc>
      </w:tr>
      <w:tr w14:paraId="36903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5759" w:type="dxa"/>
            <w:vAlign w:val="top"/>
          </w:tcPr>
          <w:p w14:paraId="61DFC7F9">
            <w:pPr>
              <w:spacing w:before="289" w:line="183" w:lineRule="auto"/>
              <w:ind w:left="2802"/>
              <w:rPr>
                <w:rFonts w:ascii="宋体" w:hAnsi="宋体" w:eastAsia="宋体" w:cs="宋体"/>
                <w:sz w:val="28"/>
                <w:szCs w:val="28"/>
              </w:rPr>
            </w:pPr>
            <w:r>
              <w:rPr>
                <w:rFonts w:ascii="宋体" w:hAnsi="宋体" w:eastAsia="宋体" w:cs="宋体"/>
                <w:sz w:val="28"/>
                <w:szCs w:val="28"/>
              </w:rPr>
              <w:t>F</w:t>
            </w:r>
          </w:p>
        </w:tc>
        <w:tc>
          <w:tcPr>
            <w:tcW w:w="5755" w:type="dxa"/>
            <w:vAlign w:val="top"/>
          </w:tcPr>
          <w:p w14:paraId="4DD3E24F">
            <w:pPr>
              <w:spacing w:before="282" w:line="185" w:lineRule="auto"/>
              <w:ind w:left="1605"/>
              <w:rPr>
                <w:rFonts w:ascii="宋体" w:hAnsi="宋体" w:eastAsia="宋体" w:cs="宋体"/>
                <w:sz w:val="28"/>
                <w:szCs w:val="28"/>
              </w:rPr>
            </w:pPr>
            <w:r>
              <w:rPr>
                <w:rFonts w:ascii="宋体" w:hAnsi="宋体" w:eastAsia="宋体" w:cs="宋体"/>
                <w:spacing w:val="1"/>
                <w:sz w:val="28"/>
                <w:szCs w:val="28"/>
              </w:rPr>
              <w:t>A、B、C、D1、D2、K</w:t>
            </w:r>
          </w:p>
        </w:tc>
        <w:tc>
          <w:tcPr>
            <w:tcW w:w="5825" w:type="dxa"/>
            <w:vAlign w:val="top"/>
          </w:tcPr>
          <w:p w14:paraId="77D6397E">
            <w:pPr>
              <w:spacing w:before="282" w:line="185" w:lineRule="auto"/>
              <w:ind w:left="2275"/>
              <w:rPr>
                <w:rFonts w:ascii="宋体" w:hAnsi="宋体" w:eastAsia="宋体" w:cs="宋体"/>
                <w:sz w:val="28"/>
                <w:szCs w:val="28"/>
              </w:rPr>
            </w:pPr>
            <w:r>
              <w:rPr>
                <w:rFonts w:ascii="宋体" w:hAnsi="宋体" w:eastAsia="宋体" w:cs="宋体"/>
                <w:sz w:val="28"/>
                <w:szCs w:val="28"/>
              </w:rPr>
              <w:t>D1、D2、K</w:t>
            </w:r>
          </w:p>
        </w:tc>
      </w:tr>
      <w:tr w14:paraId="54D05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5759" w:type="dxa"/>
            <w:vAlign w:val="top"/>
          </w:tcPr>
          <w:p w14:paraId="3BE7D135">
            <w:pPr>
              <w:spacing w:before="271" w:line="184" w:lineRule="auto"/>
              <w:ind w:left="2802"/>
              <w:rPr>
                <w:rFonts w:ascii="宋体" w:hAnsi="宋体" w:eastAsia="宋体" w:cs="宋体"/>
                <w:sz w:val="28"/>
                <w:szCs w:val="28"/>
              </w:rPr>
            </w:pPr>
            <w:r>
              <w:rPr>
                <w:rFonts w:ascii="宋体" w:hAnsi="宋体" w:eastAsia="宋体" w:cs="宋体"/>
                <w:sz w:val="28"/>
                <w:szCs w:val="28"/>
              </w:rPr>
              <w:t>G</w:t>
            </w:r>
          </w:p>
        </w:tc>
        <w:tc>
          <w:tcPr>
            <w:tcW w:w="5755" w:type="dxa"/>
            <w:vAlign w:val="top"/>
          </w:tcPr>
          <w:p w14:paraId="62A35C1E">
            <w:pPr>
              <w:spacing w:before="265" w:line="185" w:lineRule="auto"/>
              <w:ind w:left="1605"/>
              <w:rPr>
                <w:rFonts w:ascii="宋体" w:hAnsi="宋体" w:eastAsia="宋体" w:cs="宋体"/>
                <w:sz w:val="28"/>
                <w:szCs w:val="28"/>
              </w:rPr>
            </w:pPr>
            <w:r>
              <w:rPr>
                <w:rFonts w:ascii="宋体" w:hAnsi="宋体" w:eastAsia="宋体" w:cs="宋体"/>
                <w:spacing w:val="1"/>
                <w:sz w:val="28"/>
                <w:szCs w:val="28"/>
              </w:rPr>
              <w:t>A、B、C、D2、D2、F</w:t>
            </w:r>
          </w:p>
        </w:tc>
        <w:tc>
          <w:tcPr>
            <w:tcW w:w="5825" w:type="dxa"/>
            <w:vAlign w:val="top"/>
          </w:tcPr>
          <w:p w14:paraId="1079A372">
            <w:pPr>
              <w:spacing w:before="265" w:line="185" w:lineRule="auto"/>
              <w:ind w:left="2482"/>
              <w:rPr>
                <w:rFonts w:ascii="宋体" w:hAnsi="宋体" w:eastAsia="宋体" w:cs="宋体"/>
                <w:sz w:val="28"/>
                <w:szCs w:val="28"/>
              </w:rPr>
            </w:pPr>
            <w:r>
              <w:rPr>
                <w:rFonts w:ascii="宋体" w:hAnsi="宋体" w:eastAsia="宋体" w:cs="宋体"/>
                <w:sz w:val="28"/>
                <w:szCs w:val="28"/>
              </w:rPr>
              <w:t>D1、D2</w:t>
            </w:r>
          </w:p>
        </w:tc>
      </w:tr>
      <w:tr w14:paraId="5DC79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759" w:type="dxa"/>
            <w:vAlign w:val="top"/>
          </w:tcPr>
          <w:p w14:paraId="66FC57E1">
            <w:pPr>
              <w:spacing w:before="273" w:line="183" w:lineRule="auto"/>
              <w:ind w:left="2802"/>
              <w:rPr>
                <w:rFonts w:ascii="宋体" w:hAnsi="宋体" w:eastAsia="宋体" w:cs="宋体"/>
                <w:sz w:val="28"/>
                <w:szCs w:val="28"/>
              </w:rPr>
            </w:pPr>
            <w:r>
              <w:rPr>
                <w:rFonts w:ascii="宋体" w:hAnsi="宋体" w:eastAsia="宋体" w:cs="宋体"/>
                <w:sz w:val="28"/>
                <w:szCs w:val="28"/>
              </w:rPr>
              <w:t>K</w:t>
            </w:r>
          </w:p>
        </w:tc>
        <w:tc>
          <w:tcPr>
            <w:tcW w:w="5755" w:type="dxa"/>
            <w:vAlign w:val="top"/>
          </w:tcPr>
          <w:p w14:paraId="09CC419A">
            <w:pPr>
              <w:spacing w:before="239" w:line="185" w:lineRule="auto"/>
              <w:ind w:left="1671"/>
              <w:rPr>
                <w:rFonts w:ascii="宋体" w:hAnsi="宋体" w:eastAsia="宋体" w:cs="宋体"/>
                <w:sz w:val="28"/>
                <w:szCs w:val="28"/>
              </w:rPr>
            </w:pPr>
            <w:r>
              <w:rPr>
                <w:rFonts w:ascii="宋体" w:hAnsi="宋体" w:eastAsia="宋体" w:cs="宋体"/>
                <w:spacing w:val="1"/>
                <w:sz w:val="28"/>
                <w:szCs w:val="28"/>
              </w:rPr>
              <w:t>A、B、C、D1、F、J</w:t>
            </w:r>
          </w:p>
        </w:tc>
        <w:tc>
          <w:tcPr>
            <w:tcW w:w="5825" w:type="dxa"/>
            <w:vAlign w:val="top"/>
          </w:tcPr>
          <w:p w14:paraId="5955EE55">
            <w:pPr>
              <w:spacing w:before="239" w:line="185" w:lineRule="auto"/>
              <w:ind w:left="2557"/>
              <w:rPr>
                <w:rFonts w:ascii="宋体" w:hAnsi="宋体" w:eastAsia="宋体" w:cs="宋体"/>
                <w:sz w:val="28"/>
                <w:szCs w:val="28"/>
              </w:rPr>
            </w:pPr>
            <w:r>
              <w:rPr>
                <w:rFonts w:ascii="宋体" w:hAnsi="宋体" w:eastAsia="宋体" w:cs="宋体"/>
                <w:spacing w:val="-1"/>
                <w:sz w:val="28"/>
                <w:szCs w:val="28"/>
              </w:rPr>
              <w:t>D1、J</w:t>
            </w:r>
          </w:p>
        </w:tc>
      </w:tr>
    </w:tbl>
    <w:p w14:paraId="4F137AE2">
      <w:pPr>
        <w:pStyle w:val="2"/>
        <w:spacing w:line="336" w:lineRule="auto"/>
      </w:pPr>
    </w:p>
    <w:p w14:paraId="5415AA43">
      <w:pPr>
        <w:pStyle w:val="2"/>
        <w:spacing w:line="337" w:lineRule="auto"/>
      </w:pPr>
    </w:p>
    <w:p w14:paraId="18B71C69">
      <w:pPr>
        <w:spacing w:before="124" w:line="224" w:lineRule="auto"/>
        <w:ind w:left="4539"/>
        <w:rPr>
          <w:rFonts w:ascii="黑体" w:hAnsi="黑体" w:eastAsia="黑体" w:cs="黑体"/>
          <w:sz w:val="38"/>
          <w:szCs w:val="38"/>
        </w:rPr>
      </w:pPr>
      <w:r>
        <w:rPr>
          <w:rFonts w:ascii="黑体" w:hAnsi="黑体" w:eastAsia="黑体" w:cs="黑体"/>
          <w:b/>
          <w:bCs/>
          <w:spacing w:val="6"/>
          <w:sz w:val="38"/>
          <w:szCs w:val="38"/>
        </w:rPr>
        <w:t>表</w:t>
      </w:r>
      <w:r>
        <w:rPr>
          <w:rFonts w:ascii="黑体" w:hAnsi="黑体" w:eastAsia="黑体" w:cs="黑体"/>
          <w:spacing w:val="6"/>
          <w:sz w:val="38"/>
          <w:szCs w:val="38"/>
        </w:rPr>
        <w:t xml:space="preserve"> </w:t>
      </w:r>
      <w:r>
        <w:rPr>
          <w:rFonts w:ascii="黑体" w:hAnsi="黑体" w:eastAsia="黑体" w:cs="黑体"/>
          <w:b/>
          <w:bCs/>
          <w:spacing w:val="6"/>
          <w:sz w:val="38"/>
          <w:szCs w:val="38"/>
        </w:rPr>
        <w:t>2</w:t>
      </w:r>
      <w:r>
        <w:rPr>
          <w:rFonts w:ascii="黑体" w:hAnsi="黑体" w:eastAsia="黑体" w:cs="黑体"/>
          <w:spacing w:val="6"/>
          <w:sz w:val="38"/>
          <w:szCs w:val="38"/>
        </w:rPr>
        <w:t xml:space="preserve">  </w:t>
      </w:r>
      <w:r>
        <w:rPr>
          <w:rFonts w:ascii="黑体" w:hAnsi="黑体" w:eastAsia="黑体" w:cs="黑体"/>
          <w:b/>
          <w:bCs/>
          <w:spacing w:val="6"/>
          <w:sz w:val="38"/>
          <w:szCs w:val="38"/>
        </w:rPr>
        <w:t>跨临界循环压缩机试验</w:t>
      </w:r>
      <w:r>
        <w:rPr>
          <w:rFonts w:ascii="宋体" w:hAnsi="宋体" w:eastAsia="宋体" w:cs="宋体"/>
          <w:b/>
          <w:bCs/>
          <w:spacing w:val="6"/>
          <w:sz w:val="38"/>
          <w:szCs w:val="38"/>
        </w:rPr>
        <w:t>X</w:t>
      </w:r>
      <w:r>
        <w:rPr>
          <w:rFonts w:ascii="宋体" w:hAnsi="宋体" w:eastAsia="宋体" w:cs="宋体"/>
          <w:spacing w:val="6"/>
          <w:sz w:val="38"/>
          <w:szCs w:val="38"/>
        </w:rPr>
        <w:t xml:space="preserve"> </w:t>
      </w:r>
      <w:r>
        <w:rPr>
          <w:rFonts w:ascii="黑体" w:hAnsi="黑体" w:eastAsia="黑体" w:cs="黑体"/>
          <w:b/>
          <w:bCs/>
          <w:spacing w:val="6"/>
          <w:sz w:val="38"/>
          <w:szCs w:val="38"/>
        </w:rPr>
        <w:t>法和</w:t>
      </w:r>
      <w:r>
        <w:rPr>
          <w:rFonts w:ascii="黑体" w:hAnsi="黑体" w:eastAsia="黑体" w:cs="黑体"/>
          <w:spacing w:val="-108"/>
          <w:sz w:val="38"/>
          <w:szCs w:val="38"/>
        </w:rPr>
        <w:t xml:space="preserve"> </w:t>
      </w:r>
      <w:r>
        <w:rPr>
          <w:rFonts w:ascii="宋体" w:hAnsi="宋体" w:eastAsia="宋体" w:cs="宋体"/>
          <w:b/>
          <w:bCs/>
          <w:spacing w:val="6"/>
          <w:sz w:val="38"/>
          <w:szCs w:val="38"/>
        </w:rPr>
        <w:t>Y</w:t>
      </w:r>
      <w:r>
        <w:rPr>
          <w:rFonts w:ascii="宋体" w:hAnsi="宋体" w:eastAsia="宋体" w:cs="宋体"/>
          <w:spacing w:val="6"/>
          <w:sz w:val="38"/>
          <w:szCs w:val="38"/>
        </w:rPr>
        <w:t xml:space="preserve"> </w:t>
      </w:r>
      <w:r>
        <w:rPr>
          <w:rFonts w:ascii="黑体" w:hAnsi="黑体" w:eastAsia="黑体" w:cs="黑体"/>
          <w:b/>
          <w:bCs/>
          <w:spacing w:val="6"/>
          <w:sz w:val="38"/>
          <w:szCs w:val="38"/>
        </w:rPr>
        <w:t>法的组合</w:t>
      </w:r>
    </w:p>
    <w:p w14:paraId="5F2852F6">
      <w:pPr>
        <w:spacing w:before="179"/>
      </w:pPr>
    </w:p>
    <w:tbl>
      <w:tblPr>
        <w:tblStyle w:val="6"/>
        <w:tblW w:w="17339"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59"/>
        <w:gridCol w:w="5755"/>
        <w:gridCol w:w="5825"/>
      </w:tblGrid>
      <w:tr w14:paraId="554A2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5759" w:type="dxa"/>
            <w:vMerge w:val="restart"/>
            <w:tcBorders>
              <w:bottom w:val="nil"/>
            </w:tcBorders>
            <w:vAlign w:val="top"/>
          </w:tcPr>
          <w:p w14:paraId="68EA136E">
            <w:pPr>
              <w:pStyle w:val="7"/>
              <w:spacing w:line="461" w:lineRule="auto"/>
            </w:pPr>
          </w:p>
          <w:p w14:paraId="2A2F4B93">
            <w:pPr>
              <w:spacing w:before="91" w:line="227" w:lineRule="auto"/>
              <w:ind w:left="2539"/>
              <w:rPr>
                <w:rFonts w:ascii="宋体" w:hAnsi="宋体" w:eastAsia="宋体" w:cs="宋体"/>
                <w:sz w:val="28"/>
                <w:szCs w:val="28"/>
              </w:rPr>
            </w:pPr>
            <w:r>
              <w:rPr>
                <w:rFonts w:ascii="宋体" w:hAnsi="宋体" w:eastAsia="宋体" w:cs="宋体"/>
                <w:spacing w:val="-4"/>
                <w:sz w:val="28"/>
                <w:szCs w:val="28"/>
              </w:rPr>
              <w:t>X</w:t>
            </w:r>
            <w:r>
              <w:rPr>
                <w:rFonts w:ascii="宋体" w:hAnsi="宋体" w:eastAsia="宋体" w:cs="宋体"/>
                <w:spacing w:val="2"/>
                <w:sz w:val="28"/>
                <w:szCs w:val="28"/>
              </w:rPr>
              <w:t xml:space="preserve">  </w:t>
            </w:r>
            <w:r>
              <w:rPr>
                <w:rFonts w:ascii="宋体" w:hAnsi="宋体" w:eastAsia="宋体" w:cs="宋体"/>
                <w:spacing w:val="-4"/>
                <w:sz w:val="28"/>
                <w:szCs w:val="28"/>
              </w:rPr>
              <w:t>法</w:t>
            </w:r>
          </w:p>
        </w:tc>
        <w:tc>
          <w:tcPr>
            <w:tcW w:w="11580" w:type="dxa"/>
            <w:gridSpan w:val="2"/>
            <w:vAlign w:val="top"/>
          </w:tcPr>
          <w:p w14:paraId="32F717C2">
            <w:pPr>
              <w:spacing w:before="207" w:line="227" w:lineRule="auto"/>
              <w:ind w:left="5452"/>
              <w:rPr>
                <w:rFonts w:ascii="宋体" w:hAnsi="宋体" w:eastAsia="宋体" w:cs="宋体"/>
                <w:sz w:val="28"/>
                <w:szCs w:val="28"/>
              </w:rPr>
            </w:pPr>
            <w:r>
              <w:rPr>
                <w:rFonts w:ascii="宋体" w:hAnsi="宋体" w:eastAsia="宋体" w:cs="宋体"/>
                <w:spacing w:val="-1"/>
                <w:sz w:val="28"/>
                <w:szCs w:val="28"/>
              </w:rPr>
              <w:t>Y  法</w:t>
            </w:r>
          </w:p>
        </w:tc>
      </w:tr>
      <w:tr w14:paraId="1B9D2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5759" w:type="dxa"/>
            <w:vMerge w:val="continue"/>
            <w:tcBorders>
              <w:top w:val="nil"/>
            </w:tcBorders>
            <w:vAlign w:val="top"/>
          </w:tcPr>
          <w:p w14:paraId="5FF5797E">
            <w:pPr>
              <w:pStyle w:val="7"/>
            </w:pPr>
          </w:p>
        </w:tc>
        <w:tc>
          <w:tcPr>
            <w:tcW w:w="5755" w:type="dxa"/>
            <w:vAlign w:val="top"/>
          </w:tcPr>
          <w:p w14:paraId="53A1B81B">
            <w:pPr>
              <w:spacing w:before="213" w:line="221" w:lineRule="auto"/>
              <w:ind w:left="2593"/>
              <w:rPr>
                <w:rFonts w:ascii="宋体" w:hAnsi="宋体" w:eastAsia="宋体" w:cs="宋体"/>
                <w:sz w:val="28"/>
                <w:szCs w:val="28"/>
              </w:rPr>
            </w:pPr>
            <w:r>
              <w:rPr>
                <w:rFonts w:ascii="宋体" w:hAnsi="宋体" w:eastAsia="宋体" w:cs="宋体"/>
                <w:spacing w:val="7"/>
                <w:sz w:val="28"/>
                <w:szCs w:val="28"/>
              </w:rPr>
              <w:t>允许</w:t>
            </w:r>
          </w:p>
        </w:tc>
        <w:tc>
          <w:tcPr>
            <w:tcW w:w="5825" w:type="dxa"/>
            <w:vAlign w:val="top"/>
          </w:tcPr>
          <w:p w14:paraId="0F0D98A7">
            <w:pPr>
              <w:spacing w:before="212" w:line="220" w:lineRule="auto"/>
              <w:ind w:left="2623"/>
              <w:rPr>
                <w:rFonts w:ascii="宋体" w:hAnsi="宋体" w:eastAsia="宋体" w:cs="宋体"/>
                <w:sz w:val="28"/>
                <w:szCs w:val="28"/>
              </w:rPr>
            </w:pPr>
            <w:r>
              <w:rPr>
                <w:rFonts w:ascii="宋体" w:hAnsi="宋体" w:eastAsia="宋体" w:cs="宋体"/>
                <w:spacing w:val="9"/>
                <w:sz w:val="28"/>
                <w:szCs w:val="28"/>
              </w:rPr>
              <w:t>推荐</w:t>
            </w:r>
          </w:p>
        </w:tc>
      </w:tr>
      <w:tr w14:paraId="7D4A7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5759" w:type="dxa"/>
            <w:vAlign w:val="top"/>
          </w:tcPr>
          <w:p w14:paraId="6A8D7C5B">
            <w:pPr>
              <w:spacing w:before="267" w:line="185" w:lineRule="auto"/>
              <w:ind w:left="2802"/>
              <w:rPr>
                <w:rFonts w:ascii="宋体" w:hAnsi="宋体" w:eastAsia="宋体" w:cs="宋体"/>
                <w:sz w:val="28"/>
                <w:szCs w:val="28"/>
              </w:rPr>
            </w:pPr>
            <w:r>
              <w:rPr>
                <w:rFonts w:ascii="宋体" w:hAnsi="宋体" w:eastAsia="宋体" w:cs="宋体"/>
                <w:sz w:val="28"/>
                <w:szCs w:val="28"/>
              </w:rPr>
              <w:t>A</w:t>
            </w:r>
          </w:p>
        </w:tc>
        <w:tc>
          <w:tcPr>
            <w:tcW w:w="5755" w:type="dxa"/>
            <w:vMerge w:val="restart"/>
            <w:tcBorders>
              <w:bottom w:val="nil"/>
            </w:tcBorders>
            <w:vAlign w:val="top"/>
          </w:tcPr>
          <w:p w14:paraId="5A6F65E1">
            <w:pPr>
              <w:pStyle w:val="7"/>
              <w:spacing w:line="281" w:lineRule="auto"/>
            </w:pPr>
          </w:p>
          <w:p w14:paraId="0D60CA6F">
            <w:pPr>
              <w:pStyle w:val="7"/>
              <w:spacing w:line="281" w:lineRule="auto"/>
            </w:pPr>
          </w:p>
          <w:p w14:paraId="13425875">
            <w:pPr>
              <w:pStyle w:val="7"/>
              <w:spacing w:line="282" w:lineRule="auto"/>
            </w:pPr>
          </w:p>
          <w:p w14:paraId="6ADC8971">
            <w:pPr>
              <w:spacing w:before="91" w:line="185" w:lineRule="auto"/>
              <w:ind w:left="2235"/>
              <w:rPr>
                <w:rFonts w:ascii="宋体" w:hAnsi="宋体" w:eastAsia="宋体" w:cs="宋体"/>
                <w:sz w:val="28"/>
                <w:szCs w:val="28"/>
              </w:rPr>
            </w:pPr>
            <w:r>
              <w:rPr>
                <w:rFonts w:ascii="宋体" w:hAnsi="宋体" w:eastAsia="宋体" w:cs="宋体"/>
                <w:sz w:val="28"/>
                <w:szCs w:val="28"/>
              </w:rPr>
              <w:t>D1、D2、K</w:t>
            </w:r>
          </w:p>
        </w:tc>
        <w:tc>
          <w:tcPr>
            <w:tcW w:w="5825" w:type="dxa"/>
            <w:vMerge w:val="restart"/>
            <w:tcBorders>
              <w:bottom w:val="nil"/>
            </w:tcBorders>
            <w:vAlign w:val="top"/>
          </w:tcPr>
          <w:p w14:paraId="3E15D876">
            <w:pPr>
              <w:pStyle w:val="7"/>
              <w:spacing w:line="283" w:lineRule="auto"/>
            </w:pPr>
          </w:p>
          <w:p w14:paraId="7003A7FA">
            <w:pPr>
              <w:pStyle w:val="7"/>
              <w:spacing w:line="284" w:lineRule="auto"/>
            </w:pPr>
          </w:p>
          <w:p w14:paraId="6835F493">
            <w:pPr>
              <w:pStyle w:val="7"/>
              <w:spacing w:line="284" w:lineRule="auto"/>
            </w:pPr>
          </w:p>
          <w:p w14:paraId="20ED9990">
            <w:pPr>
              <w:spacing w:before="91" w:line="183" w:lineRule="auto"/>
              <w:ind w:left="2839"/>
              <w:rPr>
                <w:rFonts w:ascii="宋体" w:hAnsi="宋体" w:eastAsia="宋体" w:cs="宋体"/>
                <w:sz w:val="28"/>
                <w:szCs w:val="28"/>
              </w:rPr>
            </w:pPr>
            <w:r>
              <w:rPr>
                <w:rFonts w:ascii="宋体" w:hAnsi="宋体" w:eastAsia="宋体" w:cs="宋体"/>
                <w:sz w:val="28"/>
                <w:szCs w:val="28"/>
              </w:rPr>
              <w:t>K</w:t>
            </w:r>
          </w:p>
        </w:tc>
      </w:tr>
      <w:tr w14:paraId="77E9B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5759" w:type="dxa"/>
            <w:vAlign w:val="top"/>
          </w:tcPr>
          <w:p w14:paraId="49409542">
            <w:pPr>
              <w:spacing w:before="289" w:line="183" w:lineRule="auto"/>
              <w:ind w:left="2802"/>
              <w:rPr>
                <w:rFonts w:ascii="宋体" w:hAnsi="宋体" w:eastAsia="宋体" w:cs="宋体"/>
                <w:sz w:val="28"/>
                <w:szCs w:val="28"/>
              </w:rPr>
            </w:pPr>
            <w:r>
              <w:rPr>
                <w:rFonts w:ascii="宋体" w:hAnsi="宋体" w:eastAsia="宋体" w:cs="宋体"/>
                <w:sz w:val="28"/>
                <w:szCs w:val="28"/>
              </w:rPr>
              <w:t>B</w:t>
            </w:r>
          </w:p>
        </w:tc>
        <w:tc>
          <w:tcPr>
            <w:tcW w:w="5755" w:type="dxa"/>
            <w:vMerge w:val="continue"/>
            <w:tcBorders>
              <w:top w:val="nil"/>
              <w:bottom w:val="nil"/>
            </w:tcBorders>
            <w:vAlign w:val="top"/>
          </w:tcPr>
          <w:p w14:paraId="49632219">
            <w:pPr>
              <w:pStyle w:val="7"/>
            </w:pPr>
          </w:p>
        </w:tc>
        <w:tc>
          <w:tcPr>
            <w:tcW w:w="5825" w:type="dxa"/>
            <w:vMerge w:val="continue"/>
            <w:tcBorders>
              <w:top w:val="nil"/>
              <w:bottom w:val="nil"/>
            </w:tcBorders>
            <w:vAlign w:val="top"/>
          </w:tcPr>
          <w:p w14:paraId="47D3821F">
            <w:pPr>
              <w:pStyle w:val="7"/>
            </w:pPr>
          </w:p>
        </w:tc>
      </w:tr>
      <w:tr w14:paraId="5ED7E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5759" w:type="dxa"/>
            <w:vAlign w:val="top"/>
          </w:tcPr>
          <w:p w14:paraId="616D5604">
            <w:pPr>
              <w:spacing w:before="269" w:line="184" w:lineRule="auto"/>
              <w:ind w:left="2802"/>
              <w:rPr>
                <w:rFonts w:ascii="宋体" w:hAnsi="宋体" w:eastAsia="宋体" w:cs="宋体"/>
                <w:sz w:val="28"/>
                <w:szCs w:val="28"/>
              </w:rPr>
            </w:pPr>
            <w:r>
              <w:rPr>
                <w:rFonts w:ascii="宋体" w:hAnsi="宋体" w:eastAsia="宋体" w:cs="宋体"/>
                <w:sz w:val="28"/>
                <w:szCs w:val="28"/>
              </w:rPr>
              <w:t>C</w:t>
            </w:r>
          </w:p>
        </w:tc>
        <w:tc>
          <w:tcPr>
            <w:tcW w:w="5755" w:type="dxa"/>
            <w:vMerge w:val="continue"/>
            <w:tcBorders>
              <w:top w:val="nil"/>
            </w:tcBorders>
            <w:vAlign w:val="top"/>
          </w:tcPr>
          <w:p w14:paraId="28F742A0">
            <w:pPr>
              <w:pStyle w:val="7"/>
            </w:pPr>
          </w:p>
        </w:tc>
        <w:tc>
          <w:tcPr>
            <w:tcW w:w="5825" w:type="dxa"/>
            <w:vMerge w:val="continue"/>
            <w:tcBorders>
              <w:top w:val="nil"/>
            </w:tcBorders>
            <w:vAlign w:val="top"/>
          </w:tcPr>
          <w:p w14:paraId="7E31F3BD">
            <w:pPr>
              <w:pStyle w:val="7"/>
            </w:pPr>
          </w:p>
        </w:tc>
      </w:tr>
      <w:tr w14:paraId="6991D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5759" w:type="dxa"/>
            <w:vAlign w:val="top"/>
          </w:tcPr>
          <w:p w14:paraId="56A5012C">
            <w:pPr>
              <w:spacing w:before="287" w:line="185" w:lineRule="auto"/>
              <w:ind w:left="2736"/>
              <w:rPr>
                <w:rFonts w:ascii="宋体" w:hAnsi="宋体" w:eastAsia="宋体" w:cs="宋体"/>
                <w:sz w:val="28"/>
                <w:szCs w:val="28"/>
              </w:rPr>
            </w:pPr>
            <w:r>
              <w:rPr>
                <w:rFonts w:ascii="宋体" w:hAnsi="宋体" w:eastAsia="宋体" w:cs="宋体"/>
                <w:spacing w:val="-1"/>
                <w:sz w:val="28"/>
                <w:szCs w:val="28"/>
              </w:rPr>
              <w:t>D1</w:t>
            </w:r>
          </w:p>
        </w:tc>
        <w:tc>
          <w:tcPr>
            <w:tcW w:w="5755" w:type="dxa"/>
            <w:vAlign w:val="top"/>
          </w:tcPr>
          <w:p w14:paraId="6A3880E1">
            <w:pPr>
              <w:spacing w:before="256" w:line="185" w:lineRule="auto"/>
              <w:ind w:left="1953"/>
              <w:rPr>
                <w:rFonts w:ascii="宋体" w:hAnsi="宋体" w:eastAsia="宋体" w:cs="宋体"/>
                <w:sz w:val="28"/>
                <w:szCs w:val="28"/>
              </w:rPr>
            </w:pPr>
            <w:r>
              <w:rPr>
                <w:rFonts w:ascii="宋体" w:hAnsi="宋体" w:eastAsia="宋体" w:cs="宋体"/>
                <w:spacing w:val="1"/>
                <w:sz w:val="28"/>
                <w:szCs w:val="28"/>
              </w:rPr>
              <w:t>A、B、C、J、K</w:t>
            </w:r>
          </w:p>
        </w:tc>
        <w:tc>
          <w:tcPr>
            <w:tcW w:w="5825" w:type="dxa"/>
            <w:vAlign w:val="top"/>
          </w:tcPr>
          <w:p w14:paraId="0D4879EB">
            <w:pPr>
              <w:spacing w:before="259" w:line="183" w:lineRule="auto"/>
              <w:ind w:left="2623"/>
              <w:rPr>
                <w:rFonts w:ascii="宋体" w:hAnsi="宋体" w:eastAsia="宋体" w:cs="宋体"/>
                <w:sz w:val="28"/>
                <w:szCs w:val="28"/>
              </w:rPr>
            </w:pPr>
            <w:r>
              <w:rPr>
                <w:rFonts w:ascii="宋体" w:hAnsi="宋体" w:eastAsia="宋体" w:cs="宋体"/>
                <w:spacing w:val="-2"/>
                <w:sz w:val="28"/>
                <w:szCs w:val="28"/>
              </w:rPr>
              <w:t>J、K</w:t>
            </w:r>
          </w:p>
        </w:tc>
      </w:tr>
      <w:tr w14:paraId="2BA9D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5759" w:type="dxa"/>
            <w:vAlign w:val="top"/>
          </w:tcPr>
          <w:p w14:paraId="228CFC81">
            <w:pPr>
              <w:spacing w:before="271" w:line="184" w:lineRule="auto"/>
              <w:ind w:left="2736"/>
              <w:rPr>
                <w:rFonts w:ascii="宋体" w:hAnsi="宋体" w:eastAsia="宋体" w:cs="宋体"/>
                <w:sz w:val="28"/>
                <w:szCs w:val="28"/>
              </w:rPr>
            </w:pPr>
            <w:r>
              <w:rPr>
                <w:rFonts w:ascii="宋体" w:hAnsi="宋体" w:eastAsia="宋体" w:cs="宋体"/>
                <w:spacing w:val="-1"/>
                <w:sz w:val="28"/>
                <w:szCs w:val="28"/>
              </w:rPr>
              <w:t>D2</w:t>
            </w:r>
          </w:p>
        </w:tc>
        <w:tc>
          <w:tcPr>
            <w:tcW w:w="5755" w:type="dxa"/>
            <w:vAlign w:val="top"/>
          </w:tcPr>
          <w:p w14:paraId="11B0D32E">
            <w:pPr>
              <w:spacing w:before="239" w:line="185" w:lineRule="auto"/>
              <w:ind w:left="2170"/>
              <w:rPr>
                <w:rFonts w:ascii="宋体" w:hAnsi="宋体" w:eastAsia="宋体" w:cs="宋体"/>
                <w:sz w:val="28"/>
                <w:szCs w:val="28"/>
              </w:rPr>
            </w:pPr>
            <w:r>
              <w:rPr>
                <w:rFonts w:ascii="宋体" w:hAnsi="宋体" w:eastAsia="宋体" w:cs="宋体"/>
                <w:spacing w:val="1"/>
                <w:sz w:val="28"/>
                <w:szCs w:val="28"/>
              </w:rPr>
              <w:t>A、B、C、J</w:t>
            </w:r>
          </w:p>
        </w:tc>
        <w:tc>
          <w:tcPr>
            <w:tcW w:w="5825" w:type="dxa"/>
            <w:vAlign w:val="top"/>
          </w:tcPr>
          <w:p w14:paraId="5F7F9FA9">
            <w:pPr>
              <w:spacing w:before="242" w:line="183" w:lineRule="auto"/>
              <w:ind w:left="2839"/>
              <w:rPr>
                <w:rFonts w:ascii="宋体" w:hAnsi="宋体" w:eastAsia="宋体" w:cs="宋体"/>
                <w:sz w:val="28"/>
                <w:szCs w:val="28"/>
              </w:rPr>
            </w:pPr>
            <w:r>
              <w:rPr>
                <w:rFonts w:ascii="宋体" w:hAnsi="宋体" w:eastAsia="宋体" w:cs="宋体"/>
                <w:sz w:val="28"/>
                <w:szCs w:val="28"/>
              </w:rPr>
              <w:t>J</w:t>
            </w:r>
          </w:p>
        </w:tc>
      </w:tr>
      <w:tr w14:paraId="4A14F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5759" w:type="dxa"/>
            <w:vAlign w:val="top"/>
          </w:tcPr>
          <w:p w14:paraId="5F0A1736">
            <w:pPr>
              <w:spacing w:before="282" w:line="183" w:lineRule="auto"/>
              <w:ind w:left="2802"/>
              <w:rPr>
                <w:rFonts w:ascii="宋体" w:hAnsi="宋体" w:eastAsia="宋体" w:cs="宋体"/>
                <w:sz w:val="28"/>
                <w:szCs w:val="28"/>
              </w:rPr>
            </w:pPr>
            <w:r>
              <w:rPr>
                <w:rFonts w:ascii="宋体" w:hAnsi="宋体" w:eastAsia="宋体" w:cs="宋体"/>
                <w:sz w:val="28"/>
                <w:szCs w:val="28"/>
              </w:rPr>
              <w:t>K</w:t>
            </w:r>
          </w:p>
        </w:tc>
        <w:tc>
          <w:tcPr>
            <w:tcW w:w="5755" w:type="dxa"/>
            <w:vAlign w:val="top"/>
          </w:tcPr>
          <w:p w14:paraId="1AC3E43C">
            <w:pPr>
              <w:spacing w:before="249" w:line="185" w:lineRule="auto"/>
              <w:ind w:left="1887"/>
              <w:rPr>
                <w:rFonts w:ascii="宋体" w:hAnsi="宋体" w:eastAsia="宋体" w:cs="宋体"/>
                <w:sz w:val="28"/>
                <w:szCs w:val="28"/>
              </w:rPr>
            </w:pPr>
            <w:r>
              <w:rPr>
                <w:rFonts w:ascii="宋体" w:hAnsi="宋体" w:eastAsia="宋体" w:cs="宋体"/>
                <w:spacing w:val="1"/>
                <w:sz w:val="28"/>
                <w:szCs w:val="28"/>
              </w:rPr>
              <w:t>A、B、C、D1、J</w:t>
            </w:r>
          </w:p>
        </w:tc>
        <w:tc>
          <w:tcPr>
            <w:tcW w:w="5825" w:type="dxa"/>
            <w:vAlign w:val="top"/>
          </w:tcPr>
          <w:p w14:paraId="0A57B881">
            <w:pPr>
              <w:spacing w:before="249" w:line="185" w:lineRule="auto"/>
              <w:ind w:left="2557"/>
              <w:rPr>
                <w:rFonts w:ascii="宋体" w:hAnsi="宋体" w:eastAsia="宋体" w:cs="宋体"/>
                <w:sz w:val="28"/>
                <w:szCs w:val="28"/>
              </w:rPr>
            </w:pPr>
            <w:r>
              <w:rPr>
                <w:rFonts w:ascii="宋体" w:hAnsi="宋体" w:eastAsia="宋体" w:cs="宋体"/>
                <w:spacing w:val="-1"/>
                <w:sz w:val="28"/>
                <w:szCs w:val="28"/>
              </w:rPr>
              <w:t>D1、J</w:t>
            </w:r>
          </w:p>
        </w:tc>
      </w:tr>
    </w:tbl>
    <w:p w14:paraId="6D12A16C">
      <w:pPr>
        <w:pStyle w:val="2"/>
        <w:spacing w:line="338" w:lineRule="auto"/>
      </w:pPr>
    </w:p>
    <w:p w14:paraId="6637D8D1">
      <w:pPr>
        <w:pStyle w:val="2"/>
        <w:spacing w:line="339" w:lineRule="auto"/>
      </w:pPr>
    </w:p>
    <w:p w14:paraId="29F2E243">
      <w:pPr>
        <w:spacing w:before="123" w:line="222" w:lineRule="auto"/>
        <w:ind w:left="4"/>
        <w:rPr>
          <w:rFonts w:ascii="宋体" w:hAnsi="宋体" w:eastAsia="宋体" w:cs="宋体"/>
          <w:sz w:val="38"/>
          <w:szCs w:val="38"/>
        </w:rPr>
      </w:pPr>
      <w:r>
        <w:rPr>
          <w:rFonts w:ascii="宋体" w:hAnsi="宋体" w:eastAsia="宋体" w:cs="宋体"/>
          <w:b/>
          <w:bCs/>
          <w:spacing w:val="-2"/>
          <w:sz w:val="38"/>
          <w:szCs w:val="38"/>
        </w:rPr>
        <w:t>4.3</w:t>
      </w:r>
      <w:r>
        <w:rPr>
          <w:rFonts w:ascii="宋体" w:hAnsi="宋体" w:eastAsia="宋体" w:cs="宋体"/>
          <w:spacing w:val="19"/>
          <w:sz w:val="38"/>
          <w:szCs w:val="38"/>
        </w:rPr>
        <w:t xml:space="preserve">  </w:t>
      </w:r>
      <w:r>
        <w:rPr>
          <w:rFonts w:ascii="宋体" w:hAnsi="宋体" w:eastAsia="宋体" w:cs="宋体"/>
          <w:b/>
          <w:bCs/>
          <w:spacing w:val="-2"/>
          <w:sz w:val="38"/>
          <w:szCs w:val="38"/>
        </w:rPr>
        <w:t>试验参数规定</w:t>
      </w:r>
    </w:p>
    <w:p w14:paraId="7E62B367">
      <w:pPr>
        <w:pStyle w:val="2"/>
        <w:spacing w:line="297" w:lineRule="auto"/>
      </w:pPr>
    </w:p>
    <w:p w14:paraId="0D5772E3">
      <w:pPr>
        <w:spacing w:before="125" w:line="222" w:lineRule="auto"/>
        <w:rPr>
          <w:rFonts w:ascii="宋体" w:hAnsi="宋体" w:eastAsia="宋体" w:cs="宋体"/>
          <w:sz w:val="38"/>
          <w:szCs w:val="38"/>
        </w:rPr>
      </w:pPr>
      <w:r>
        <w:rPr>
          <w:rFonts w:ascii="宋体" w:hAnsi="宋体" w:eastAsia="宋体" w:cs="宋体"/>
          <w:spacing w:val="6"/>
          <w:sz w:val="38"/>
          <w:szCs w:val="38"/>
        </w:rPr>
        <w:t>4.3.1</w:t>
      </w:r>
      <w:r>
        <w:rPr>
          <w:rFonts w:ascii="宋体" w:hAnsi="宋体" w:eastAsia="宋体" w:cs="宋体"/>
          <w:spacing w:val="197"/>
          <w:sz w:val="38"/>
          <w:szCs w:val="38"/>
        </w:rPr>
        <w:t xml:space="preserve"> </w:t>
      </w:r>
      <w:r>
        <w:rPr>
          <w:rFonts w:ascii="宋体" w:hAnsi="宋体" w:eastAsia="宋体" w:cs="宋体"/>
          <w:spacing w:val="6"/>
          <w:sz w:val="38"/>
          <w:szCs w:val="38"/>
        </w:rPr>
        <w:t>试验时，试验工况参数的允许偏差应符合表3的规定。</w:t>
      </w:r>
    </w:p>
    <w:p w14:paraId="221E2180">
      <w:pPr>
        <w:pStyle w:val="2"/>
        <w:spacing w:line="264" w:lineRule="auto"/>
      </w:pPr>
    </w:p>
    <w:p w14:paraId="5E86BCF0">
      <w:pPr>
        <w:spacing w:before="124" w:line="224" w:lineRule="auto"/>
        <w:ind w:left="5969"/>
        <w:rPr>
          <w:rFonts w:ascii="黑体" w:hAnsi="黑体" w:eastAsia="黑体" w:cs="黑体"/>
          <w:sz w:val="38"/>
          <w:szCs w:val="38"/>
        </w:rPr>
      </w:pPr>
      <w:r>
        <w:rPr>
          <w:rFonts w:ascii="黑体" w:hAnsi="黑体" w:eastAsia="黑体" w:cs="黑体"/>
          <w:b/>
          <w:bCs/>
          <w:spacing w:val="1"/>
          <w:sz w:val="38"/>
          <w:szCs w:val="38"/>
        </w:rPr>
        <w:t>表</w:t>
      </w:r>
      <w:r>
        <w:rPr>
          <w:rFonts w:ascii="黑体" w:hAnsi="黑体" w:eastAsia="黑体" w:cs="黑体"/>
          <w:spacing w:val="1"/>
          <w:sz w:val="38"/>
          <w:szCs w:val="38"/>
        </w:rPr>
        <w:t xml:space="preserve"> </w:t>
      </w:r>
      <w:r>
        <w:rPr>
          <w:rFonts w:ascii="黑体" w:hAnsi="黑体" w:eastAsia="黑体" w:cs="黑体"/>
          <w:b/>
          <w:bCs/>
          <w:spacing w:val="1"/>
          <w:sz w:val="38"/>
          <w:szCs w:val="38"/>
        </w:rPr>
        <w:t>3</w:t>
      </w:r>
      <w:r>
        <w:rPr>
          <w:rFonts w:ascii="黑体" w:hAnsi="黑体" w:eastAsia="黑体" w:cs="黑体"/>
          <w:spacing w:val="7"/>
          <w:sz w:val="38"/>
          <w:szCs w:val="38"/>
        </w:rPr>
        <w:t xml:space="preserve">  </w:t>
      </w:r>
      <w:r>
        <w:rPr>
          <w:rFonts w:ascii="黑体" w:hAnsi="黑体" w:eastAsia="黑体" w:cs="黑体"/>
          <w:b/>
          <w:bCs/>
          <w:spacing w:val="1"/>
          <w:sz w:val="38"/>
          <w:szCs w:val="38"/>
        </w:rPr>
        <w:t>试验工况参数的允许偏差</w:t>
      </w:r>
    </w:p>
    <w:p w14:paraId="2D37250A">
      <w:pPr>
        <w:spacing w:before="180"/>
      </w:pPr>
    </w:p>
    <w:tbl>
      <w:tblPr>
        <w:tblStyle w:val="6"/>
        <w:tblW w:w="17330"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81"/>
        <w:gridCol w:w="5444"/>
        <w:gridCol w:w="8505"/>
      </w:tblGrid>
      <w:tr w14:paraId="01AFD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3381" w:type="dxa"/>
            <w:vAlign w:val="top"/>
          </w:tcPr>
          <w:p w14:paraId="5C5C5154">
            <w:pPr>
              <w:spacing w:before="172" w:line="225" w:lineRule="auto"/>
              <w:ind w:left="1024"/>
              <w:rPr>
                <w:rFonts w:ascii="宋体" w:hAnsi="宋体" w:eastAsia="宋体" w:cs="宋体"/>
                <w:sz w:val="32"/>
                <w:szCs w:val="32"/>
              </w:rPr>
            </w:pPr>
            <w:r>
              <w:rPr>
                <w:rFonts w:ascii="宋体" w:hAnsi="宋体" w:eastAsia="宋体" w:cs="宋体"/>
                <w:spacing w:val="12"/>
                <w:sz w:val="32"/>
                <w:szCs w:val="32"/>
              </w:rPr>
              <w:t>试验参数</w:t>
            </w:r>
          </w:p>
        </w:tc>
        <w:tc>
          <w:tcPr>
            <w:tcW w:w="5444" w:type="dxa"/>
            <w:vAlign w:val="top"/>
          </w:tcPr>
          <w:p w14:paraId="78C2C0B2">
            <w:pPr>
              <w:spacing w:before="172" w:line="225" w:lineRule="auto"/>
              <w:ind w:left="249"/>
              <w:rPr>
                <w:rFonts w:ascii="宋体" w:hAnsi="宋体" w:eastAsia="宋体" w:cs="宋体"/>
                <w:sz w:val="32"/>
                <w:szCs w:val="32"/>
              </w:rPr>
            </w:pPr>
            <w:r>
              <w:rPr>
                <w:rFonts w:ascii="宋体" w:hAnsi="宋体" w:eastAsia="宋体" w:cs="宋体"/>
                <w:spacing w:val="10"/>
                <w:sz w:val="32"/>
                <w:szCs w:val="32"/>
              </w:rPr>
              <w:t>测量值与规定值间的最大允许偏差</w:t>
            </w:r>
          </w:p>
        </w:tc>
        <w:tc>
          <w:tcPr>
            <w:tcW w:w="8505" w:type="dxa"/>
            <w:vAlign w:val="top"/>
          </w:tcPr>
          <w:p w14:paraId="69C11F01">
            <w:pPr>
              <w:spacing w:before="172" w:line="225" w:lineRule="auto"/>
              <w:ind w:left="627"/>
              <w:rPr>
                <w:rFonts w:ascii="宋体" w:hAnsi="宋体" w:eastAsia="宋体" w:cs="宋体"/>
                <w:sz w:val="32"/>
                <w:szCs w:val="32"/>
              </w:rPr>
            </w:pPr>
            <w:r>
              <w:rPr>
                <w:rFonts w:ascii="宋体" w:hAnsi="宋体" w:eastAsia="宋体" w:cs="宋体"/>
                <w:spacing w:val="10"/>
                <w:sz w:val="32"/>
                <w:szCs w:val="32"/>
              </w:rPr>
              <w:t>测量值的任一个读数相对于平均值的最大允许偏差</w:t>
            </w:r>
          </w:p>
        </w:tc>
      </w:tr>
      <w:tr w14:paraId="519AB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3381" w:type="dxa"/>
            <w:vAlign w:val="top"/>
          </w:tcPr>
          <w:p w14:paraId="59F94AD6">
            <w:pPr>
              <w:spacing w:before="186" w:line="225" w:lineRule="auto"/>
              <w:ind w:left="1024"/>
              <w:rPr>
                <w:rFonts w:ascii="宋体" w:hAnsi="宋体" w:eastAsia="宋体" w:cs="宋体"/>
                <w:sz w:val="32"/>
                <w:szCs w:val="32"/>
              </w:rPr>
            </w:pPr>
            <w:r>
              <w:rPr>
                <w:rFonts w:ascii="宋体" w:hAnsi="宋体" w:eastAsia="宋体" w:cs="宋体"/>
                <w:spacing w:val="16"/>
                <w:sz w:val="32"/>
                <w:szCs w:val="32"/>
              </w:rPr>
              <w:t>吸气压力</w:t>
            </w:r>
          </w:p>
        </w:tc>
        <w:tc>
          <w:tcPr>
            <w:tcW w:w="5444" w:type="dxa"/>
            <w:vMerge w:val="restart"/>
            <w:tcBorders>
              <w:bottom w:val="nil"/>
            </w:tcBorders>
            <w:vAlign w:val="top"/>
          </w:tcPr>
          <w:p w14:paraId="36A72C13">
            <w:pPr>
              <w:pStyle w:val="7"/>
              <w:spacing w:line="423" w:lineRule="auto"/>
            </w:pPr>
          </w:p>
          <w:p w14:paraId="3783233E">
            <w:pPr>
              <w:spacing w:before="104" w:line="228" w:lineRule="auto"/>
              <w:ind w:left="1481"/>
              <w:rPr>
                <w:rFonts w:ascii="宋体" w:hAnsi="宋体" w:eastAsia="宋体" w:cs="宋体"/>
                <w:sz w:val="32"/>
                <w:szCs w:val="32"/>
              </w:rPr>
            </w:pPr>
            <w:r>
              <w:rPr>
                <w:rFonts w:ascii="宋体" w:hAnsi="宋体" w:eastAsia="宋体" w:cs="宋体"/>
                <w:spacing w:val="11"/>
                <w:sz w:val="32"/>
                <w:szCs w:val="32"/>
              </w:rPr>
              <w:t>±1.0%(或2</w:t>
            </w:r>
            <w:r>
              <w:rPr>
                <w:rFonts w:ascii="宋体" w:hAnsi="宋体" w:eastAsia="宋体" w:cs="宋体"/>
                <w:spacing w:val="36"/>
                <w:sz w:val="32"/>
                <w:szCs w:val="32"/>
              </w:rPr>
              <w:t xml:space="preserve"> </w:t>
            </w:r>
            <w:r>
              <w:rPr>
                <w:rFonts w:ascii="宋体" w:hAnsi="宋体" w:eastAsia="宋体" w:cs="宋体"/>
                <w:sz w:val="32"/>
                <w:szCs w:val="32"/>
              </w:rPr>
              <w:t>kPa</w:t>
            </w:r>
            <w:r>
              <w:rPr>
                <w:rFonts w:ascii="宋体" w:hAnsi="宋体" w:eastAsia="宋体" w:cs="宋体"/>
                <w:spacing w:val="11"/>
                <w:sz w:val="32"/>
                <w:szCs w:val="32"/>
              </w:rPr>
              <w:t>)</w:t>
            </w:r>
          </w:p>
        </w:tc>
        <w:tc>
          <w:tcPr>
            <w:tcW w:w="8505" w:type="dxa"/>
            <w:vMerge w:val="restart"/>
            <w:tcBorders>
              <w:bottom w:val="nil"/>
            </w:tcBorders>
            <w:vAlign w:val="top"/>
          </w:tcPr>
          <w:p w14:paraId="4E2AE5A9">
            <w:pPr>
              <w:pStyle w:val="7"/>
              <w:spacing w:line="446" w:lineRule="auto"/>
            </w:pPr>
          </w:p>
          <w:p w14:paraId="2D02E07D">
            <w:pPr>
              <w:spacing w:before="104" w:line="241" w:lineRule="auto"/>
              <w:ind w:left="3750"/>
              <w:rPr>
                <w:rFonts w:ascii="宋体" w:hAnsi="宋体" w:eastAsia="宋体" w:cs="宋体"/>
                <w:sz w:val="32"/>
                <w:szCs w:val="32"/>
              </w:rPr>
            </w:pPr>
            <w:r>
              <w:rPr>
                <w:rFonts w:ascii="宋体" w:hAnsi="宋体" w:eastAsia="宋体" w:cs="宋体"/>
                <w:spacing w:val="-4"/>
                <w:sz w:val="32"/>
                <w:szCs w:val="32"/>
              </w:rPr>
              <w:t>±0.5%</w:t>
            </w:r>
          </w:p>
        </w:tc>
      </w:tr>
      <w:tr w14:paraId="6EFDC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3381" w:type="dxa"/>
            <w:vAlign w:val="top"/>
          </w:tcPr>
          <w:p w14:paraId="3E99EDA9">
            <w:pPr>
              <w:spacing w:before="178" w:line="225" w:lineRule="auto"/>
              <w:ind w:left="1024"/>
              <w:rPr>
                <w:rFonts w:ascii="宋体" w:hAnsi="宋体" w:eastAsia="宋体" w:cs="宋体"/>
                <w:sz w:val="32"/>
                <w:szCs w:val="32"/>
              </w:rPr>
            </w:pPr>
            <w:r>
              <w:rPr>
                <w:rFonts w:ascii="宋体" w:hAnsi="宋体" w:eastAsia="宋体" w:cs="宋体"/>
                <w:spacing w:val="16"/>
                <w:sz w:val="32"/>
                <w:szCs w:val="32"/>
              </w:rPr>
              <w:t>排气压力</w:t>
            </w:r>
          </w:p>
        </w:tc>
        <w:tc>
          <w:tcPr>
            <w:tcW w:w="5444" w:type="dxa"/>
            <w:vMerge w:val="continue"/>
            <w:tcBorders>
              <w:top w:val="nil"/>
            </w:tcBorders>
            <w:vAlign w:val="top"/>
          </w:tcPr>
          <w:p w14:paraId="292D395E">
            <w:pPr>
              <w:pStyle w:val="7"/>
            </w:pPr>
          </w:p>
        </w:tc>
        <w:tc>
          <w:tcPr>
            <w:tcW w:w="8505" w:type="dxa"/>
            <w:vMerge w:val="continue"/>
            <w:tcBorders>
              <w:top w:val="nil"/>
            </w:tcBorders>
            <w:vAlign w:val="top"/>
          </w:tcPr>
          <w:p w14:paraId="64921C05">
            <w:pPr>
              <w:pStyle w:val="7"/>
            </w:pPr>
          </w:p>
        </w:tc>
      </w:tr>
      <w:tr w14:paraId="45055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3381" w:type="dxa"/>
            <w:vAlign w:val="top"/>
          </w:tcPr>
          <w:p w14:paraId="2C72DBB9">
            <w:pPr>
              <w:spacing w:before="190" w:line="225" w:lineRule="auto"/>
              <w:ind w:left="1024"/>
              <w:rPr>
                <w:rFonts w:ascii="宋体" w:hAnsi="宋体" w:eastAsia="宋体" w:cs="宋体"/>
                <w:sz w:val="32"/>
                <w:szCs w:val="32"/>
              </w:rPr>
            </w:pPr>
            <w:r>
              <w:rPr>
                <w:rFonts w:ascii="宋体" w:hAnsi="宋体" w:eastAsia="宋体" w:cs="宋体"/>
                <w:spacing w:val="14"/>
                <w:sz w:val="32"/>
                <w:szCs w:val="32"/>
              </w:rPr>
              <w:t>吸气温度</w:t>
            </w:r>
          </w:p>
        </w:tc>
        <w:tc>
          <w:tcPr>
            <w:tcW w:w="5444" w:type="dxa"/>
            <w:vAlign w:val="top"/>
          </w:tcPr>
          <w:p w14:paraId="3B99534B">
            <w:pPr>
              <w:spacing w:before="216" w:line="241" w:lineRule="auto"/>
              <w:ind w:left="2139"/>
              <w:rPr>
                <w:rFonts w:ascii="宋体" w:hAnsi="宋体" w:eastAsia="宋体" w:cs="宋体"/>
                <w:sz w:val="32"/>
                <w:szCs w:val="32"/>
              </w:rPr>
            </w:pPr>
            <w:r>
              <w:rPr>
                <w:rFonts w:ascii="宋体" w:hAnsi="宋体" w:eastAsia="宋体" w:cs="宋体"/>
                <w:spacing w:val="-4"/>
                <w:sz w:val="32"/>
                <w:szCs w:val="32"/>
              </w:rPr>
              <w:t>±3.0℃</w:t>
            </w:r>
          </w:p>
        </w:tc>
        <w:tc>
          <w:tcPr>
            <w:tcW w:w="8505" w:type="dxa"/>
            <w:vAlign w:val="top"/>
          </w:tcPr>
          <w:p w14:paraId="2CE57843">
            <w:pPr>
              <w:spacing w:before="216" w:line="241" w:lineRule="auto"/>
              <w:ind w:left="3666"/>
              <w:rPr>
                <w:rFonts w:ascii="宋体" w:hAnsi="宋体" w:eastAsia="宋体" w:cs="宋体"/>
                <w:sz w:val="32"/>
                <w:szCs w:val="32"/>
              </w:rPr>
            </w:pPr>
            <w:r>
              <w:rPr>
                <w:rFonts w:ascii="宋体" w:hAnsi="宋体" w:eastAsia="宋体" w:cs="宋体"/>
                <w:spacing w:val="-4"/>
                <w:sz w:val="32"/>
                <w:szCs w:val="32"/>
              </w:rPr>
              <w:t>±1.0℃</w:t>
            </w:r>
          </w:p>
        </w:tc>
      </w:tr>
      <w:tr w14:paraId="19909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3381" w:type="dxa"/>
            <w:vAlign w:val="top"/>
          </w:tcPr>
          <w:p w14:paraId="1C198671">
            <w:pPr>
              <w:spacing w:before="182" w:line="225" w:lineRule="auto"/>
              <w:ind w:left="535"/>
              <w:rPr>
                <w:rFonts w:ascii="宋体" w:hAnsi="宋体" w:eastAsia="宋体" w:cs="宋体"/>
                <w:sz w:val="32"/>
                <w:szCs w:val="32"/>
              </w:rPr>
            </w:pPr>
            <w:r>
              <w:rPr>
                <w:rFonts w:ascii="宋体" w:hAnsi="宋体" w:eastAsia="宋体" w:cs="宋体"/>
                <w:spacing w:val="12"/>
                <w:sz w:val="32"/>
                <w:szCs w:val="32"/>
              </w:rPr>
              <w:t>补气膨胀前温度</w:t>
            </w:r>
          </w:p>
        </w:tc>
        <w:tc>
          <w:tcPr>
            <w:tcW w:w="5444" w:type="dxa"/>
            <w:vAlign w:val="top"/>
          </w:tcPr>
          <w:p w14:paraId="6D4A202C">
            <w:pPr>
              <w:spacing w:before="207" w:line="241" w:lineRule="auto"/>
              <w:ind w:left="2299"/>
              <w:rPr>
                <w:rFonts w:ascii="宋体" w:hAnsi="宋体" w:eastAsia="宋体" w:cs="宋体"/>
                <w:sz w:val="32"/>
                <w:szCs w:val="32"/>
              </w:rPr>
            </w:pPr>
            <w:r>
              <w:rPr>
                <w:rFonts w:ascii="宋体" w:hAnsi="宋体" w:eastAsia="宋体" w:cs="宋体"/>
                <w:spacing w:val="-6"/>
                <w:sz w:val="32"/>
                <w:szCs w:val="32"/>
              </w:rPr>
              <w:t>±1℃</w:t>
            </w:r>
          </w:p>
        </w:tc>
        <w:tc>
          <w:tcPr>
            <w:tcW w:w="8505" w:type="dxa"/>
            <w:vAlign w:val="top"/>
          </w:tcPr>
          <w:p w14:paraId="7060FE79">
            <w:pPr>
              <w:spacing w:before="207" w:line="241" w:lineRule="auto"/>
              <w:ind w:left="3666"/>
              <w:rPr>
                <w:rFonts w:ascii="宋体" w:hAnsi="宋体" w:eastAsia="宋体" w:cs="宋体"/>
                <w:sz w:val="32"/>
                <w:szCs w:val="32"/>
              </w:rPr>
            </w:pPr>
            <w:r>
              <w:rPr>
                <w:rFonts w:ascii="宋体" w:hAnsi="宋体" w:eastAsia="宋体" w:cs="宋体"/>
                <w:spacing w:val="-4"/>
                <w:sz w:val="32"/>
                <w:szCs w:val="32"/>
              </w:rPr>
              <w:t>±0.5℃</w:t>
            </w:r>
          </w:p>
        </w:tc>
      </w:tr>
      <w:tr w14:paraId="34B37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3381" w:type="dxa"/>
            <w:vAlign w:val="top"/>
          </w:tcPr>
          <w:p w14:paraId="33EABDCB">
            <w:pPr>
              <w:spacing w:before="170" w:line="224" w:lineRule="auto"/>
              <w:ind w:left="1194"/>
              <w:rPr>
                <w:rFonts w:ascii="宋体" w:hAnsi="宋体" w:eastAsia="宋体" w:cs="宋体"/>
                <w:sz w:val="32"/>
                <w:szCs w:val="32"/>
              </w:rPr>
            </w:pPr>
            <w:r>
              <w:rPr>
                <w:rFonts w:ascii="宋体" w:hAnsi="宋体" w:eastAsia="宋体" w:cs="宋体"/>
                <w:spacing w:val="13"/>
                <w:sz w:val="32"/>
                <w:szCs w:val="32"/>
              </w:rPr>
              <w:t>轴转速</w:t>
            </w:r>
          </w:p>
        </w:tc>
        <w:tc>
          <w:tcPr>
            <w:tcW w:w="5444" w:type="dxa"/>
            <w:vMerge w:val="restart"/>
            <w:tcBorders>
              <w:bottom w:val="nil"/>
            </w:tcBorders>
            <w:vAlign w:val="top"/>
          </w:tcPr>
          <w:p w14:paraId="054F1F2C">
            <w:pPr>
              <w:pStyle w:val="7"/>
              <w:spacing w:line="450" w:lineRule="auto"/>
            </w:pPr>
          </w:p>
          <w:p w14:paraId="26873EC2">
            <w:pPr>
              <w:spacing w:before="104" w:line="241" w:lineRule="auto"/>
              <w:ind w:left="2224"/>
              <w:rPr>
                <w:rFonts w:ascii="宋体" w:hAnsi="宋体" w:eastAsia="宋体" w:cs="宋体"/>
                <w:sz w:val="32"/>
                <w:szCs w:val="32"/>
              </w:rPr>
            </w:pPr>
            <w:r>
              <w:rPr>
                <w:rFonts w:ascii="宋体" w:hAnsi="宋体" w:eastAsia="宋体" w:cs="宋体"/>
                <w:spacing w:val="-5"/>
                <w:sz w:val="32"/>
                <w:szCs w:val="32"/>
              </w:rPr>
              <w:t>±3.0%</w:t>
            </w:r>
          </w:p>
        </w:tc>
        <w:tc>
          <w:tcPr>
            <w:tcW w:w="8505" w:type="dxa"/>
            <w:vMerge w:val="restart"/>
            <w:tcBorders>
              <w:bottom w:val="nil"/>
            </w:tcBorders>
            <w:vAlign w:val="top"/>
          </w:tcPr>
          <w:p w14:paraId="67D1B969">
            <w:pPr>
              <w:pStyle w:val="7"/>
              <w:spacing w:line="259" w:lineRule="auto"/>
            </w:pPr>
          </w:p>
          <w:p w14:paraId="136E1592">
            <w:pPr>
              <w:pStyle w:val="7"/>
              <w:spacing w:line="259" w:lineRule="auto"/>
            </w:pPr>
          </w:p>
          <w:p w14:paraId="54837297">
            <w:pPr>
              <w:pStyle w:val="7"/>
              <w:spacing w:line="259" w:lineRule="auto"/>
            </w:pPr>
          </w:p>
          <w:p w14:paraId="1C6A09E6">
            <w:pPr>
              <w:spacing w:before="104" w:line="241" w:lineRule="auto"/>
              <w:ind w:left="3750"/>
              <w:rPr>
                <w:rFonts w:ascii="宋体" w:hAnsi="宋体" w:eastAsia="宋体" w:cs="宋体"/>
                <w:sz w:val="32"/>
                <w:szCs w:val="32"/>
              </w:rPr>
            </w:pPr>
            <w:r>
              <w:rPr>
                <w:rFonts w:ascii="宋体" w:hAnsi="宋体" w:eastAsia="宋体" w:cs="宋体"/>
                <w:spacing w:val="-5"/>
                <w:sz w:val="32"/>
                <w:szCs w:val="32"/>
              </w:rPr>
              <w:t>±1.0%</w:t>
            </w:r>
          </w:p>
        </w:tc>
      </w:tr>
      <w:tr w14:paraId="7A050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3381" w:type="dxa"/>
            <w:vAlign w:val="top"/>
          </w:tcPr>
          <w:p w14:paraId="2912620D">
            <w:pPr>
              <w:spacing w:before="207" w:line="228" w:lineRule="auto"/>
              <w:ind w:left="1354"/>
              <w:rPr>
                <w:rFonts w:ascii="宋体" w:hAnsi="宋体" w:eastAsia="宋体" w:cs="宋体"/>
                <w:sz w:val="32"/>
                <w:szCs w:val="32"/>
              </w:rPr>
            </w:pPr>
            <w:r>
              <w:rPr>
                <w:rFonts w:ascii="宋体" w:hAnsi="宋体" w:eastAsia="宋体" w:cs="宋体"/>
                <w:spacing w:val="16"/>
                <w:sz w:val="32"/>
                <w:szCs w:val="32"/>
              </w:rPr>
              <w:t>电压</w:t>
            </w:r>
          </w:p>
        </w:tc>
        <w:tc>
          <w:tcPr>
            <w:tcW w:w="5444" w:type="dxa"/>
            <w:vMerge w:val="continue"/>
            <w:tcBorders>
              <w:top w:val="nil"/>
            </w:tcBorders>
            <w:vAlign w:val="top"/>
          </w:tcPr>
          <w:p w14:paraId="5A2C64FB">
            <w:pPr>
              <w:pStyle w:val="7"/>
            </w:pPr>
          </w:p>
        </w:tc>
        <w:tc>
          <w:tcPr>
            <w:tcW w:w="8505" w:type="dxa"/>
            <w:vMerge w:val="continue"/>
            <w:tcBorders>
              <w:top w:val="nil"/>
              <w:bottom w:val="nil"/>
            </w:tcBorders>
            <w:vAlign w:val="top"/>
          </w:tcPr>
          <w:p w14:paraId="7094EEB6">
            <w:pPr>
              <w:pStyle w:val="7"/>
            </w:pPr>
          </w:p>
        </w:tc>
      </w:tr>
      <w:tr w14:paraId="5DF3F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3381" w:type="dxa"/>
            <w:vAlign w:val="top"/>
          </w:tcPr>
          <w:p w14:paraId="26F84959">
            <w:pPr>
              <w:spacing w:before="172" w:line="225" w:lineRule="auto"/>
              <w:ind w:left="1354"/>
              <w:rPr>
                <w:rFonts w:ascii="宋体" w:hAnsi="宋体" w:eastAsia="宋体" w:cs="宋体"/>
                <w:sz w:val="32"/>
                <w:szCs w:val="32"/>
              </w:rPr>
            </w:pPr>
            <w:r>
              <w:rPr>
                <w:rFonts w:ascii="宋体" w:hAnsi="宋体" w:eastAsia="宋体" w:cs="宋体"/>
                <w:spacing w:val="16"/>
                <w:sz w:val="32"/>
                <w:szCs w:val="32"/>
              </w:rPr>
              <w:t>频率</w:t>
            </w:r>
          </w:p>
        </w:tc>
        <w:tc>
          <w:tcPr>
            <w:tcW w:w="5444" w:type="dxa"/>
            <w:vAlign w:val="top"/>
          </w:tcPr>
          <w:p w14:paraId="705AB0B6">
            <w:pPr>
              <w:spacing w:before="199"/>
              <w:ind w:left="2224"/>
              <w:rPr>
                <w:rFonts w:ascii="宋体" w:hAnsi="宋体" w:eastAsia="宋体" w:cs="宋体"/>
                <w:sz w:val="32"/>
                <w:szCs w:val="32"/>
              </w:rPr>
            </w:pPr>
            <w:r>
              <w:rPr>
                <w:rFonts w:ascii="宋体" w:hAnsi="宋体" w:eastAsia="宋体" w:cs="宋体"/>
                <w:spacing w:val="7"/>
                <w:sz w:val="32"/>
                <w:szCs w:val="32"/>
              </w:rPr>
              <w:t>士2.0%</w:t>
            </w:r>
          </w:p>
        </w:tc>
        <w:tc>
          <w:tcPr>
            <w:tcW w:w="8505" w:type="dxa"/>
            <w:vMerge w:val="continue"/>
            <w:tcBorders>
              <w:top w:val="nil"/>
            </w:tcBorders>
            <w:vAlign w:val="top"/>
          </w:tcPr>
          <w:p w14:paraId="5C0ED9B6">
            <w:pPr>
              <w:pStyle w:val="7"/>
            </w:pPr>
          </w:p>
        </w:tc>
      </w:tr>
      <w:tr w14:paraId="77C73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7330" w:type="dxa"/>
            <w:gridSpan w:val="3"/>
            <w:vAlign w:val="top"/>
          </w:tcPr>
          <w:p w14:paraId="5EF18F77">
            <w:pPr>
              <w:spacing w:before="191" w:line="225" w:lineRule="auto"/>
              <w:ind w:left="883"/>
              <w:rPr>
                <w:rFonts w:ascii="宋体" w:hAnsi="宋体" w:eastAsia="宋体" w:cs="宋体"/>
                <w:sz w:val="32"/>
                <w:szCs w:val="32"/>
              </w:rPr>
            </w:pPr>
            <w:r>
              <w:rPr>
                <w:rFonts w:ascii="宋体" w:hAnsi="宋体" w:eastAsia="宋体" w:cs="宋体"/>
                <w:spacing w:val="8"/>
                <w:sz w:val="32"/>
                <w:szCs w:val="32"/>
              </w:rPr>
              <w:t xml:space="preserve">注：当1.0%的值小于2 </w:t>
            </w:r>
            <w:r>
              <w:rPr>
                <w:rFonts w:ascii="宋体" w:hAnsi="宋体" w:eastAsia="宋体" w:cs="宋体"/>
                <w:sz w:val="32"/>
                <w:szCs w:val="32"/>
              </w:rPr>
              <w:t>kPa</w:t>
            </w:r>
            <w:r>
              <w:rPr>
                <w:rFonts w:ascii="宋体" w:hAnsi="宋体" w:eastAsia="宋体" w:cs="宋体"/>
                <w:spacing w:val="8"/>
                <w:sz w:val="32"/>
                <w:szCs w:val="32"/>
              </w:rPr>
              <w:t>时，括号内的值适用。</w:t>
            </w:r>
          </w:p>
        </w:tc>
      </w:tr>
    </w:tbl>
    <w:p w14:paraId="0501B487">
      <w:pPr>
        <w:pStyle w:val="2"/>
        <w:spacing w:line="382" w:lineRule="auto"/>
      </w:pPr>
    </w:p>
    <w:p w14:paraId="5A71D4AB">
      <w:pPr>
        <w:spacing w:before="125" w:line="221" w:lineRule="auto"/>
        <w:ind w:left="4"/>
        <w:rPr>
          <w:rFonts w:ascii="宋体" w:hAnsi="宋体" w:eastAsia="宋体" w:cs="宋体"/>
          <w:sz w:val="38"/>
          <w:szCs w:val="38"/>
        </w:rPr>
      </w:pPr>
      <w:r>
        <w:rPr>
          <w:rFonts w:ascii="宋体" w:hAnsi="宋体" w:eastAsia="宋体" w:cs="宋体"/>
          <w:b/>
          <w:bCs/>
          <w:spacing w:val="4"/>
          <w:sz w:val="38"/>
          <w:szCs w:val="38"/>
        </w:rPr>
        <w:t>4.3.2</w:t>
      </w:r>
      <w:r>
        <w:rPr>
          <w:rFonts w:ascii="宋体" w:hAnsi="宋体" w:eastAsia="宋体" w:cs="宋体"/>
          <w:spacing w:val="4"/>
          <w:sz w:val="38"/>
          <w:szCs w:val="38"/>
        </w:rPr>
        <w:t xml:space="preserve">  量热器冷却或加热介质的进、出口温差在标定或试验时</w:t>
      </w:r>
      <w:r>
        <w:rPr>
          <w:rFonts w:ascii="宋体" w:hAnsi="宋体" w:eastAsia="宋体" w:cs="宋体"/>
          <w:spacing w:val="3"/>
          <w:sz w:val="38"/>
          <w:szCs w:val="38"/>
        </w:rPr>
        <w:t>，均应不小于6℃。</w:t>
      </w:r>
    </w:p>
    <w:p w14:paraId="41E9C2EB">
      <w:pPr>
        <w:pStyle w:val="2"/>
        <w:spacing w:line="261" w:lineRule="auto"/>
      </w:pPr>
    </w:p>
    <w:p w14:paraId="440D1136">
      <w:pPr>
        <w:spacing w:before="124" w:line="222" w:lineRule="auto"/>
        <w:ind w:left="4"/>
        <w:rPr>
          <w:rFonts w:ascii="宋体" w:hAnsi="宋体" w:eastAsia="宋体" w:cs="宋体"/>
          <w:sz w:val="38"/>
          <w:szCs w:val="38"/>
        </w:rPr>
      </w:pPr>
      <w:r>
        <w:rPr>
          <w:rFonts w:ascii="宋体" w:hAnsi="宋体" w:eastAsia="宋体" w:cs="宋体"/>
          <w:b/>
          <w:bCs/>
          <w:spacing w:val="3"/>
          <w:sz w:val="38"/>
          <w:szCs w:val="38"/>
        </w:rPr>
        <w:t>4.4</w:t>
      </w:r>
      <w:r>
        <w:rPr>
          <w:rFonts w:ascii="宋体" w:hAnsi="宋体" w:eastAsia="宋体" w:cs="宋体"/>
          <w:spacing w:val="3"/>
          <w:sz w:val="38"/>
          <w:szCs w:val="38"/>
        </w:rPr>
        <w:t xml:space="preserve">  </w:t>
      </w:r>
      <w:r>
        <w:rPr>
          <w:rFonts w:ascii="宋体" w:hAnsi="宋体" w:eastAsia="宋体" w:cs="宋体"/>
          <w:b/>
          <w:bCs/>
          <w:spacing w:val="3"/>
          <w:sz w:val="38"/>
          <w:szCs w:val="38"/>
        </w:rPr>
        <w:t>测量仪表和准确度的规定</w:t>
      </w:r>
    </w:p>
    <w:p w14:paraId="7D377659">
      <w:pPr>
        <w:pStyle w:val="2"/>
        <w:spacing w:line="265" w:lineRule="auto"/>
      </w:pPr>
    </w:p>
    <w:p w14:paraId="106988C3">
      <w:pPr>
        <w:spacing w:before="124" w:line="223" w:lineRule="auto"/>
        <w:ind w:left="4"/>
        <w:rPr>
          <w:rFonts w:ascii="宋体" w:hAnsi="宋体" w:eastAsia="宋体" w:cs="宋体"/>
          <w:sz w:val="38"/>
          <w:szCs w:val="38"/>
        </w:rPr>
      </w:pPr>
      <w:r>
        <w:rPr>
          <w:rFonts w:ascii="宋体" w:hAnsi="宋体" w:eastAsia="宋体" w:cs="宋体"/>
          <w:b/>
          <w:bCs/>
          <w:spacing w:val="-12"/>
          <w:sz w:val="38"/>
          <w:szCs w:val="38"/>
        </w:rPr>
        <w:t>4.4.1</w:t>
      </w:r>
      <w:r>
        <w:rPr>
          <w:rFonts w:ascii="宋体" w:hAnsi="宋体" w:eastAsia="宋体" w:cs="宋体"/>
          <w:spacing w:val="19"/>
          <w:sz w:val="38"/>
          <w:szCs w:val="38"/>
        </w:rPr>
        <w:t xml:space="preserve">  </w:t>
      </w:r>
      <w:r>
        <w:rPr>
          <w:rFonts w:ascii="宋体" w:hAnsi="宋体" w:eastAsia="宋体" w:cs="宋体"/>
          <w:b/>
          <w:bCs/>
          <w:spacing w:val="-12"/>
          <w:sz w:val="38"/>
          <w:szCs w:val="38"/>
        </w:rPr>
        <w:t>一般规定</w:t>
      </w:r>
    </w:p>
    <w:p w14:paraId="59E6C177">
      <w:pPr>
        <w:pStyle w:val="2"/>
        <w:spacing w:line="303" w:lineRule="auto"/>
      </w:pPr>
    </w:p>
    <w:p w14:paraId="6B1279E3">
      <w:pPr>
        <w:spacing w:before="124" w:line="221" w:lineRule="auto"/>
        <w:ind w:left="4"/>
        <w:rPr>
          <w:rFonts w:ascii="宋体" w:hAnsi="宋体" w:eastAsia="宋体" w:cs="宋体"/>
          <w:sz w:val="38"/>
          <w:szCs w:val="38"/>
        </w:rPr>
      </w:pPr>
      <w:r>
        <w:rPr>
          <w:rFonts w:ascii="宋体" w:hAnsi="宋体" w:eastAsia="宋体" w:cs="宋体"/>
          <w:b/>
          <w:bCs/>
          <w:spacing w:val="-4"/>
          <w:sz w:val="38"/>
          <w:szCs w:val="38"/>
        </w:rPr>
        <w:t>4.4.1.1</w:t>
      </w:r>
      <w:r>
        <w:rPr>
          <w:rFonts w:ascii="宋体" w:hAnsi="宋体" w:eastAsia="宋体" w:cs="宋体"/>
          <w:spacing w:val="-4"/>
          <w:sz w:val="38"/>
          <w:szCs w:val="38"/>
        </w:rPr>
        <w:t xml:space="preserve">  试验用的仪表类型，可采用一种或数种进行测量。</w:t>
      </w:r>
    </w:p>
    <w:p w14:paraId="7E96E0D9">
      <w:pPr>
        <w:spacing w:before="101" w:line="222" w:lineRule="auto"/>
        <w:ind w:left="4"/>
        <w:rPr>
          <w:rFonts w:ascii="宋体" w:hAnsi="宋体" w:eastAsia="宋体" w:cs="宋体"/>
          <w:sz w:val="38"/>
          <w:szCs w:val="38"/>
        </w:rPr>
      </w:pPr>
      <w:r>
        <w:rPr>
          <w:rFonts w:ascii="宋体" w:hAnsi="宋体" w:eastAsia="宋体" w:cs="宋体"/>
          <w:b/>
          <w:bCs/>
          <w:spacing w:val="-4"/>
          <w:sz w:val="38"/>
          <w:szCs w:val="38"/>
        </w:rPr>
        <w:t>4.4.1.2</w:t>
      </w:r>
      <w:r>
        <w:rPr>
          <w:rFonts w:ascii="宋体" w:hAnsi="宋体" w:eastAsia="宋体" w:cs="宋体"/>
          <w:spacing w:val="170"/>
          <w:sz w:val="38"/>
          <w:szCs w:val="38"/>
        </w:rPr>
        <w:t xml:space="preserve"> </w:t>
      </w:r>
      <w:r>
        <w:rPr>
          <w:rFonts w:ascii="宋体" w:hAnsi="宋体" w:eastAsia="宋体" w:cs="宋体"/>
          <w:spacing w:val="-4"/>
          <w:sz w:val="38"/>
          <w:szCs w:val="38"/>
        </w:rPr>
        <w:t>试验用仪表应经校验合格，并在有效</w:t>
      </w:r>
      <w:r>
        <w:rPr>
          <w:rFonts w:ascii="宋体" w:hAnsi="宋体" w:eastAsia="宋体" w:cs="宋体"/>
          <w:spacing w:val="-5"/>
          <w:sz w:val="38"/>
          <w:szCs w:val="38"/>
        </w:rPr>
        <w:t>使用期内。</w:t>
      </w:r>
    </w:p>
    <w:p w14:paraId="3700DF8F">
      <w:pPr>
        <w:spacing w:line="222" w:lineRule="auto"/>
        <w:rPr>
          <w:rFonts w:ascii="宋体" w:hAnsi="宋体" w:eastAsia="宋体" w:cs="宋体"/>
          <w:sz w:val="38"/>
          <w:szCs w:val="38"/>
        </w:rPr>
        <w:sectPr>
          <w:headerReference r:id="rId10" w:type="default"/>
          <w:footerReference r:id="rId11" w:type="default"/>
          <w:pgSz w:w="22387" w:h="31680"/>
          <w:pgMar w:top="400" w:right="2525" w:bottom="2694" w:left="2501" w:header="0" w:footer="2466" w:gutter="0"/>
          <w:cols w:space="720" w:num="1"/>
        </w:sectPr>
      </w:pPr>
    </w:p>
    <w:p w14:paraId="0BD3371E">
      <w:pPr>
        <w:pStyle w:val="2"/>
        <w:spacing w:line="247" w:lineRule="auto"/>
      </w:pPr>
    </w:p>
    <w:p w14:paraId="469E3024">
      <w:pPr>
        <w:pStyle w:val="2"/>
        <w:spacing w:line="247" w:lineRule="auto"/>
      </w:pPr>
    </w:p>
    <w:p w14:paraId="05FBCC69">
      <w:pPr>
        <w:pStyle w:val="2"/>
        <w:spacing w:line="247" w:lineRule="auto"/>
      </w:pPr>
    </w:p>
    <w:p w14:paraId="0BA3CB5E">
      <w:pPr>
        <w:pStyle w:val="2"/>
        <w:spacing w:line="248" w:lineRule="auto"/>
      </w:pPr>
    </w:p>
    <w:p w14:paraId="05D07089">
      <w:pPr>
        <w:pStyle w:val="2"/>
        <w:spacing w:line="248" w:lineRule="auto"/>
      </w:pPr>
    </w:p>
    <w:p w14:paraId="142ACFD9">
      <w:pPr>
        <w:pStyle w:val="2"/>
        <w:spacing w:line="248" w:lineRule="auto"/>
      </w:pPr>
    </w:p>
    <w:p w14:paraId="498F58D2">
      <w:pPr>
        <w:pStyle w:val="2"/>
        <w:spacing w:line="248" w:lineRule="auto"/>
      </w:pPr>
    </w:p>
    <w:p w14:paraId="1C55F22B">
      <w:pPr>
        <w:pStyle w:val="2"/>
        <w:spacing w:line="248" w:lineRule="auto"/>
      </w:pPr>
    </w:p>
    <w:p w14:paraId="65B9B239">
      <w:pPr>
        <w:spacing w:before="110" w:line="191" w:lineRule="auto"/>
        <w:ind w:right="12"/>
        <w:jc w:val="right"/>
        <w:rPr>
          <w:rFonts w:ascii="Times New Roman" w:hAnsi="Times New Roman" w:eastAsia="Times New Roman" w:cs="Times New Roman"/>
          <w:sz w:val="38"/>
          <w:szCs w:val="38"/>
        </w:rPr>
      </w:pPr>
      <w:bookmarkStart w:id="5" w:name="bookmark15"/>
      <w:bookmarkEnd w:id="5"/>
      <w:r>
        <w:rPr>
          <w:rFonts w:ascii="Times New Roman" w:hAnsi="Times New Roman" w:eastAsia="Times New Roman" w:cs="Times New Roman"/>
          <w:b/>
          <w:bCs/>
          <w:sz w:val="38"/>
          <w:szCs w:val="38"/>
        </w:rPr>
        <w:t>GB</w:t>
      </w:r>
      <w:r>
        <w:rPr>
          <w:rFonts w:ascii="Times New Roman" w:hAnsi="Times New Roman" w:eastAsia="Times New Roman" w:cs="Times New Roman"/>
          <w:b/>
          <w:bCs/>
          <w:spacing w:val="1"/>
          <w:sz w:val="38"/>
          <w:szCs w:val="38"/>
        </w:rPr>
        <w:t>/T</w:t>
      </w:r>
      <w:r>
        <w:rPr>
          <w:rFonts w:ascii="Times New Roman" w:hAnsi="Times New Roman" w:eastAsia="Times New Roman" w:cs="Times New Roman"/>
          <w:b/>
          <w:bCs/>
          <w:spacing w:val="16"/>
          <w:sz w:val="38"/>
          <w:szCs w:val="38"/>
        </w:rPr>
        <w:t xml:space="preserve">   </w:t>
      </w:r>
      <w:r>
        <w:rPr>
          <w:rFonts w:ascii="Times New Roman" w:hAnsi="Times New Roman" w:eastAsia="Times New Roman" w:cs="Times New Roman"/>
          <w:b/>
          <w:bCs/>
          <w:spacing w:val="1"/>
          <w:sz w:val="38"/>
          <w:szCs w:val="38"/>
        </w:rPr>
        <w:t>5773—2016</w:t>
      </w:r>
    </w:p>
    <w:p w14:paraId="58891D17">
      <w:pPr>
        <w:pStyle w:val="2"/>
        <w:spacing w:line="251" w:lineRule="auto"/>
      </w:pPr>
    </w:p>
    <w:p w14:paraId="2B846FB2">
      <w:pPr>
        <w:pStyle w:val="2"/>
        <w:spacing w:line="252" w:lineRule="auto"/>
      </w:pPr>
    </w:p>
    <w:p w14:paraId="1D40FF2E">
      <w:pPr>
        <w:pStyle w:val="2"/>
        <w:spacing w:line="252" w:lineRule="auto"/>
      </w:pPr>
    </w:p>
    <w:p w14:paraId="29D495A1">
      <w:pPr>
        <w:spacing w:before="123" w:line="224" w:lineRule="auto"/>
        <w:rPr>
          <w:rFonts w:ascii="黑体" w:hAnsi="黑体" w:eastAsia="黑体" w:cs="黑体"/>
          <w:sz w:val="38"/>
          <w:szCs w:val="38"/>
        </w:rPr>
      </w:pPr>
      <w:r>
        <w:rPr>
          <w:rFonts w:ascii="宋体" w:hAnsi="宋体" w:eastAsia="宋体" w:cs="宋体"/>
          <w:b/>
          <w:bCs/>
          <w:spacing w:val="-13"/>
          <w:sz w:val="38"/>
          <w:szCs w:val="38"/>
        </w:rPr>
        <w:t>4.4.2</w:t>
      </w:r>
      <w:r>
        <w:rPr>
          <w:rFonts w:ascii="宋体" w:hAnsi="宋体" w:eastAsia="宋体" w:cs="宋体"/>
          <w:spacing w:val="18"/>
          <w:sz w:val="38"/>
          <w:szCs w:val="38"/>
        </w:rPr>
        <w:t xml:space="preserve">  </w:t>
      </w:r>
      <w:r>
        <w:rPr>
          <w:rFonts w:ascii="黑体" w:hAnsi="黑体" w:eastAsia="黑体" w:cs="黑体"/>
          <w:b/>
          <w:bCs/>
          <w:spacing w:val="-13"/>
          <w:sz w:val="38"/>
          <w:szCs w:val="38"/>
        </w:rPr>
        <w:t>温度测量</w:t>
      </w:r>
    </w:p>
    <w:p w14:paraId="2E974409">
      <w:pPr>
        <w:pStyle w:val="2"/>
        <w:spacing w:line="260" w:lineRule="auto"/>
      </w:pPr>
    </w:p>
    <w:p w14:paraId="70714DA5">
      <w:pPr>
        <w:spacing w:before="123" w:line="224" w:lineRule="auto"/>
        <w:rPr>
          <w:rFonts w:ascii="黑体" w:hAnsi="黑体" w:eastAsia="黑体" w:cs="黑体"/>
          <w:sz w:val="38"/>
          <w:szCs w:val="38"/>
        </w:rPr>
      </w:pPr>
      <w:r>
        <w:rPr>
          <w:rFonts w:ascii="宋体" w:hAnsi="宋体" w:eastAsia="宋体" w:cs="宋体"/>
          <w:b/>
          <w:bCs/>
          <w:spacing w:val="-26"/>
          <w:sz w:val="38"/>
          <w:szCs w:val="38"/>
        </w:rPr>
        <w:t>4.4.2.1</w:t>
      </w:r>
      <w:r>
        <w:rPr>
          <w:rFonts w:ascii="宋体" w:hAnsi="宋体" w:eastAsia="宋体" w:cs="宋体"/>
          <w:spacing w:val="14"/>
          <w:sz w:val="38"/>
          <w:szCs w:val="38"/>
        </w:rPr>
        <w:t xml:space="preserve">  </w:t>
      </w:r>
      <w:r>
        <w:rPr>
          <w:rFonts w:ascii="黑体" w:hAnsi="黑体" w:eastAsia="黑体" w:cs="黑体"/>
          <w:b/>
          <w:bCs/>
          <w:spacing w:val="-26"/>
          <w:sz w:val="38"/>
          <w:szCs w:val="38"/>
        </w:rPr>
        <w:t>仪表</w:t>
      </w:r>
    </w:p>
    <w:p w14:paraId="7F660DBC">
      <w:pPr>
        <w:pStyle w:val="2"/>
        <w:spacing w:line="303" w:lineRule="auto"/>
      </w:pPr>
    </w:p>
    <w:p w14:paraId="7FF47D08">
      <w:pPr>
        <w:spacing w:before="123" w:line="221" w:lineRule="auto"/>
        <w:ind w:left="766"/>
        <w:rPr>
          <w:rFonts w:ascii="宋体" w:hAnsi="宋体" w:eastAsia="宋体" w:cs="宋体"/>
          <w:sz w:val="38"/>
          <w:szCs w:val="38"/>
        </w:rPr>
      </w:pPr>
      <w:r>
        <w:rPr>
          <w:rFonts w:ascii="宋体" w:hAnsi="宋体" w:eastAsia="宋体" w:cs="宋体"/>
          <w:spacing w:val="-8"/>
          <w:sz w:val="38"/>
          <w:szCs w:val="38"/>
        </w:rPr>
        <w:t>测量温度的仪表有：玻璃水银温度计、热电偶</w:t>
      </w:r>
      <w:r>
        <w:rPr>
          <w:rFonts w:ascii="宋体" w:hAnsi="宋体" w:eastAsia="宋体" w:cs="宋体"/>
          <w:spacing w:val="-9"/>
          <w:sz w:val="38"/>
          <w:szCs w:val="38"/>
        </w:rPr>
        <w:t>、电阻温度计、半导体温度计和温差计。</w:t>
      </w:r>
    </w:p>
    <w:p w14:paraId="559F08BD">
      <w:pPr>
        <w:spacing w:before="348" w:line="224" w:lineRule="auto"/>
        <w:rPr>
          <w:rFonts w:ascii="黑体" w:hAnsi="黑体" w:eastAsia="黑体" w:cs="黑体"/>
          <w:sz w:val="38"/>
          <w:szCs w:val="38"/>
        </w:rPr>
      </w:pPr>
      <w:r>
        <w:rPr>
          <w:rFonts w:ascii="宋体" w:hAnsi="宋体" w:eastAsia="宋体" w:cs="宋体"/>
          <w:b/>
          <w:bCs/>
          <w:spacing w:val="-14"/>
          <w:sz w:val="38"/>
          <w:szCs w:val="38"/>
        </w:rPr>
        <w:t>4.4.2.2</w:t>
      </w:r>
      <w:r>
        <w:rPr>
          <w:rFonts w:ascii="宋体" w:hAnsi="宋体" w:eastAsia="宋体" w:cs="宋体"/>
          <w:spacing w:val="-14"/>
          <w:sz w:val="38"/>
          <w:szCs w:val="38"/>
        </w:rPr>
        <w:t xml:space="preserve">  </w:t>
      </w:r>
      <w:r>
        <w:rPr>
          <w:rFonts w:ascii="黑体" w:hAnsi="黑体" w:eastAsia="黑体" w:cs="黑体"/>
          <w:b/>
          <w:bCs/>
          <w:spacing w:val="-14"/>
          <w:sz w:val="38"/>
          <w:szCs w:val="38"/>
        </w:rPr>
        <w:t>准确度</w:t>
      </w:r>
    </w:p>
    <w:p w14:paraId="26A4C421">
      <w:pPr>
        <w:pStyle w:val="2"/>
        <w:spacing w:line="331" w:lineRule="auto"/>
      </w:pPr>
    </w:p>
    <w:p w14:paraId="61BA506A">
      <w:pPr>
        <w:spacing w:before="125" w:line="222" w:lineRule="auto"/>
        <w:ind w:left="766"/>
        <w:rPr>
          <w:rFonts w:ascii="宋体" w:hAnsi="宋体" w:eastAsia="宋体" w:cs="宋体"/>
          <w:sz w:val="38"/>
          <w:szCs w:val="38"/>
        </w:rPr>
      </w:pPr>
      <w:r>
        <w:rPr>
          <w:rFonts w:ascii="宋体" w:hAnsi="宋体" w:eastAsia="宋体" w:cs="宋体"/>
          <w:spacing w:val="10"/>
          <w:sz w:val="38"/>
          <w:szCs w:val="38"/>
        </w:rPr>
        <w:t>测量仪表的准确度要求如下：</w:t>
      </w:r>
    </w:p>
    <w:p w14:paraId="7FDE0D0A">
      <w:pPr>
        <w:spacing w:before="45" w:line="215" w:lineRule="auto"/>
        <w:ind w:left="766"/>
        <w:rPr>
          <w:rFonts w:ascii="宋体" w:hAnsi="宋体" w:eastAsia="宋体" w:cs="宋体"/>
          <w:sz w:val="38"/>
          <w:szCs w:val="38"/>
        </w:rPr>
      </w:pPr>
      <w:r>
        <w:rPr>
          <w:rFonts w:ascii="Times New Roman" w:hAnsi="Times New Roman" w:eastAsia="Times New Roman" w:cs="Times New Roman"/>
          <w:spacing w:val="4"/>
          <w:sz w:val="38"/>
          <w:szCs w:val="38"/>
        </w:rPr>
        <w:t xml:space="preserve">a)     </w:t>
      </w:r>
      <w:r>
        <w:rPr>
          <w:rFonts w:ascii="宋体" w:hAnsi="宋体" w:eastAsia="宋体" w:cs="宋体"/>
          <w:spacing w:val="4"/>
          <w:sz w:val="38"/>
          <w:szCs w:val="38"/>
        </w:rPr>
        <w:t>量热器的加热或冷却介质和制冷剂的进、出口温度：准确度±0.1℃;</w:t>
      </w:r>
    </w:p>
    <w:p w14:paraId="3D13C25A">
      <w:pPr>
        <w:spacing w:before="131" w:line="215" w:lineRule="auto"/>
        <w:ind w:left="766"/>
        <w:rPr>
          <w:rFonts w:ascii="宋体" w:hAnsi="宋体" w:eastAsia="宋体" w:cs="宋体"/>
          <w:sz w:val="38"/>
          <w:szCs w:val="38"/>
        </w:rPr>
      </w:pPr>
      <w:r>
        <w:rPr>
          <w:rFonts w:ascii="Times New Roman" w:hAnsi="Times New Roman" w:eastAsia="Times New Roman" w:cs="Times New Roman"/>
          <w:spacing w:val="9"/>
          <w:sz w:val="38"/>
          <w:szCs w:val="38"/>
        </w:rPr>
        <w:t xml:space="preserve">b)    </w:t>
      </w:r>
      <w:r>
        <w:rPr>
          <w:rFonts w:ascii="宋体" w:hAnsi="宋体" w:eastAsia="宋体" w:cs="宋体"/>
          <w:spacing w:val="9"/>
          <w:sz w:val="38"/>
          <w:szCs w:val="38"/>
        </w:rPr>
        <w:t>冷凝器中冷却水温度：准确度</w:t>
      </w:r>
      <w:r>
        <w:rPr>
          <w:rFonts w:ascii="宋体" w:hAnsi="宋体" w:eastAsia="宋体" w:cs="宋体"/>
          <w:spacing w:val="8"/>
          <w:sz w:val="38"/>
          <w:szCs w:val="38"/>
        </w:rPr>
        <w:t>±0.1℃;</w:t>
      </w:r>
    </w:p>
    <w:p w14:paraId="36B91360">
      <w:pPr>
        <w:spacing w:before="113" w:line="215" w:lineRule="auto"/>
        <w:ind w:left="766"/>
        <w:rPr>
          <w:rFonts w:ascii="宋体" w:hAnsi="宋体" w:eastAsia="宋体" w:cs="宋体"/>
          <w:sz w:val="38"/>
          <w:szCs w:val="38"/>
        </w:rPr>
      </w:pPr>
      <w:r>
        <w:rPr>
          <w:rFonts w:ascii="Times New Roman" w:hAnsi="Times New Roman" w:eastAsia="Times New Roman" w:cs="Times New Roman"/>
          <w:spacing w:val="2"/>
          <w:sz w:val="38"/>
          <w:szCs w:val="38"/>
        </w:rPr>
        <w:t xml:space="preserve">c)     </w:t>
      </w:r>
      <w:r>
        <w:rPr>
          <w:rFonts w:ascii="宋体" w:hAnsi="宋体" w:eastAsia="宋体" w:cs="宋体"/>
          <w:spacing w:val="2"/>
          <w:sz w:val="38"/>
          <w:szCs w:val="38"/>
        </w:rPr>
        <w:t>压缩机吸气温度、流量节流装置前温度：准确度±0.1℃;</w:t>
      </w:r>
    </w:p>
    <w:p w14:paraId="38A67CE5">
      <w:pPr>
        <w:spacing w:before="131" w:line="215" w:lineRule="auto"/>
        <w:ind w:left="766"/>
        <w:rPr>
          <w:rFonts w:ascii="宋体" w:hAnsi="宋体" w:eastAsia="宋体" w:cs="宋体"/>
          <w:sz w:val="38"/>
          <w:szCs w:val="38"/>
        </w:rPr>
      </w:pPr>
      <w:r>
        <w:rPr>
          <w:rFonts w:ascii="Times New Roman" w:hAnsi="Times New Roman" w:eastAsia="Times New Roman" w:cs="Times New Roman"/>
          <w:sz w:val="38"/>
          <w:szCs w:val="38"/>
        </w:rPr>
        <w:t>d)</w:t>
      </w:r>
      <w:r>
        <w:rPr>
          <w:rFonts w:ascii="Times New Roman" w:hAnsi="Times New Roman" w:eastAsia="Times New Roman" w:cs="Times New Roman"/>
          <w:spacing w:val="23"/>
          <w:sz w:val="38"/>
          <w:szCs w:val="38"/>
        </w:rPr>
        <w:t xml:space="preserve">    </w:t>
      </w:r>
      <w:r>
        <w:rPr>
          <w:rFonts w:ascii="宋体" w:hAnsi="宋体" w:eastAsia="宋体" w:cs="宋体"/>
          <w:sz w:val="38"/>
          <w:szCs w:val="38"/>
        </w:rPr>
        <w:t>其他温度：准确度±0.2℃。</w:t>
      </w:r>
    </w:p>
    <w:p w14:paraId="747E5186">
      <w:pPr>
        <w:pStyle w:val="2"/>
        <w:spacing w:line="298" w:lineRule="auto"/>
      </w:pPr>
    </w:p>
    <w:p w14:paraId="08B79022">
      <w:pPr>
        <w:spacing w:before="124" w:line="226" w:lineRule="auto"/>
        <w:rPr>
          <w:rFonts w:ascii="黑体" w:hAnsi="黑体" w:eastAsia="黑体" w:cs="黑体"/>
          <w:sz w:val="38"/>
          <w:szCs w:val="38"/>
        </w:rPr>
      </w:pPr>
      <w:r>
        <w:rPr>
          <w:rFonts w:ascii="宋体" w:hAnsi="宋体" w:eastAsia="宋体" w:cs="宋体"/>
          <w:b/>
          <w:bCs/>
          <w:spacing w:val="-15"/>
          <w:sz w:val="38"/>
          <w:szCs w:val="38"/>
        </w:rPr>
        <w:t>4.4.2.3</w:t>
      </w:r>
      <w:r>
        <w:rPr>
          <w:rFonts w:ascii="宋体" w:hAnsi="宋体" w:eastAsia="宋体" w:cs="宋体"/>
          <w:spacing w:val="7"/>
          <w:sz w:val="38"/>
          <w:szCs w:val="38"/>
        </w:rPr>
        <w:t xml:space="preserve">  </w:t>
      </w:r>
      <w:r>
        <w:rPr>
          <w:rFonts w:ascii="黑体" w:hAnsi="黑体" w:eastAsia="黑体" w:cs="黑体"/>
          <w:b/>
          <w:bCs/>
          <w:spacing w:val="-15"/>
          <w:sz w:val="38"/>
          <w:szCs w:val="38"/>
        </w:rPr>
        <w:t>测量规定</w:t>
      </w:r>
    </w:p>
    <w:p w14:paraId="3FD7A4A5">
      <w:pPr>
        <w:pStyle w:val="2"/>
        <w:spacing w:line="298" w:lineRule="auto"/>
      </w:pPr>
    </w:p>
    <w:p w14:paraId="673EC9E3">
      <w:pPr>
        <w:spacing w:before="124" w:line="222" w:lineRule="auto"/>
        <w:ind w:left="766"/>
        <w:rPr>
          <w:rFonts w:ascii="宋体" w:hAnsi="宋体" w:eastAsia="宋体" w:cs="宋体"/>
          <w:sz w:val="38"/>
          <w:szCs w:val="38"/>
        </w:rPr>
      </w:pPr>
      <w:r>
        <w:rPr>
          <w:rFonts w:ascii="宋体" w:hAnsi="宋体" w:eastAsia="宋体" w:cs="宋体"/>
          <w:spacing w:val="10"/>
          <w:sz w:val="38"/>
          <w:szCs w:val="38"/>
        </w:rPr>
        <w:t>测量时还应满足下列要求：</w:t>
      </w:r>
    </w:p>
    <w:p w14:paraId="54BBCF5D">
      <w:pPr>
        <w:spacing w:before="85" w:line="260" w:lineRule="auto"/>
        <w:ind w:left="1537" w:right="54" w:hanging="771"/>
        <w:rPr>
          <w:rFonts w:ascii="宋体" w:hAnsi="宋体" w:eastAsia="宋体" w:cs="宋体"/>
          <w:sz w:val="38"/>
          <w:szCs w:val="38"/>
        </w:rPr>
      </w:pPr>
      <w:r>
        <w:rPr>
          <w:rFonts w:ascii="Times New Roman" w:hAnsi="Times New Roman" w:eastAsia="Times New Roman" w:cs="Times New Roman"/>
          <w:spacing w:val="8"/>
          <w:sz w:val="38"/>
          <w:szCs w:val="38"/>
        </w:rPr>
        <w:t xml:space="preserve">a)     </w:t>
      </w:r>
      <w:r>
        <w:rPr>
          <w:rFonts w:ascii="宋体" w:hAnsi="宋体" w:eastAsia="宋体" w:cs="宋体"/>
          <w:spacing w:val="8"/>
          <w:sz w:val="38"/>
          <w:szCs w:val="38"/>
        </w:rPr>
        <w:t>温度计的套管采用薄壁钢管或不锈钢薄壁管或铜管，垂直插入流体(温度计套管的尺寸不使气</w:t>
      </w:r>
      <w:r>
        <w:rPr>
          <w:rFonts w:ascii="宋体" w:hAnsi="宋体" w:eastAsia="宋体" w:cs="宋体"/>
          <w:spacing w:val="7"/>
          <w:sz w:val="38"/>
          <w:szCs w:val="38"/>
        </w:rPr>
        <w:t xml:space="preserve"> </w:t>
      </w:r>
      <w:r>
        <w:rPr>
          <w:rFonts w:ascii="宋体" w:hAnsi="宋体" w:eastAsia="宋体" w:cs="宋体"/>
          <w:spacing w:val="13"/>
          <w:sz w:val="38"/>
          <w:szCs w:val="38"/>
        </w:rPr>
        <w:t>流受到明显影响)。管径较小时可斜插逆流或用测温管，插入深度为1/2管道直径。套管内注</w:t>
      </w:r>
      <w:r>
        <w:rPr>
          <w:rFonts w:ascii="宋体" w:hAnsi="宋体" w:eastAsia="宋体" w:cs="宋体"/>
          <w:sz w:val="38"/>
          <w:szCs w:val="38"/>
        </w:rPr>
        <w:t xml:space="preserve"> </w:t>
      </w:r>
      <w:r>
        <w:rPr>
          <w:rFonts w:ascii="宋体" w:hAnsi="宋体" w:eastAsia="宋体" w:cs="宋体"/>
          <w:spacing w:val="-3"/>
          <w:sz w:val="38"/>
          <w:szCs w:val="38"/>
        </w:rPr>
        <w:t>导热介质，读数时不应拔出温度计。</w:t>
      </w:r>
    </w:p>
    <w:p w14:paraId="53748BEB">
      <w:pPr>
        <w:spacing w:before="136" w:line="244" w:lineRule="auto"/>
        <w:ind w:left="1537" w:right="91" w:hanging="771"/>
        <w:rPr>
          <w:rFonts w:ascii="宋体" w:hAnsi="宋体" w:eastAsia="宋体" w:cs="宋体"/>
          <w:sz w:val="38"/>
          <w:szCs w:val="38"/>
        </w:rPr>
      </w:pPr>
      <w:r>
        <w:rPr>
          <w:rFonts w:ascii="宋体" w:hAnsi="宋体" w:eastAsia="宋体" w:cs="宋体"/>
          <w:spacing w:val="4"/>
          <w:sz w:val="38"/>
          <w:szCs w:val="38"/>
        </w:rPr>
        <w:t>b)  可能时，在用于测量量热器加热或冷却介质和制冷剂进、出口温差时，应在每</w:t>
      </w:r>
      <w:r>
        <w:rPr>
          <w:rFonts w:ascii="宋体" w:hAnsi="宋体" w:eastAsia="宋体" w:cs="宋体"/>
          <w:spacing w:val="3"/>
          <w:sz w:val="38"/>
          <w:szCs w:val="38"/>
        </w:rPr>
        <w:t>次读数之后，交</w:t>
      </w:r>
      <w:r>
        <w:rPr>
          <w:rFonts w:ascii="宋体" w:hAnsi="宋体" w:eastAsia="宋体" w:cs="宋体"/>
          <w:sz w:val="38"/>
          <w:szCs w:val="38"/>
        </w:rPr>
        <w:t xml:space="preserve"> </w:t>
      </w:r>
      <w:r>
        <w:rPr>
          <w:rFonts w:ascii="宋体" w:hAnsi="宋体" w:eastAsia="宋体" w:cs="宋体"/>
          <w:spacing w:val="-5"/>
          <w:sz w:val="38"/>
          <w:szCs w:val="38"/>
        </w:rPr>
        <w:t>换进、出口温度计时进行测量，以提高测量准确度。</w:t>
      </w:r>
    </w:p>
    <w:p w14:paraId="43DFC038">
      <w:pPr>
        <w:pStyle w:val="2"/>
        <w:spacing w:line="258" w:lineRule="auto"/>
      </w:pPr>
    </w:p>
    <w:p w14:paraId="189C7F84">
      <w:pPr>
        <w:spacing w:before="124" w:line="224" w:lineRule="auto"/>
        <w:rPr>
          <w:rFonts w:ascii="黑体" w:hAnsi="黑体" w:eastAsia="黑体" w:cs="黑体"/>
          <w:sz w:val="38"/>
          <w:szCs w:val="38"/>
        </w:rPr>
      </w:pPr>
      <w:r>
        <w:rPr>
          <w:rFonts w:ascii="宋体" w:hAnsi="宋体" w:eastAsia="宋体" w:cs="宋体"/>
          <w:b/>
          <w:bCs/>
          <w:spacing w:val="-12"/>
          <w:sz w:val="38"/>
          <w:szCs w:val="38"/>
        </w:rPr>
        <w:t>4.4.3</w:t>
      </w:r>
      <w:r>
        <w:rPr>
          <w:rFonts w:ascii="宋体" w:hAnsi="宋体" w:eastAsia="宋体" w:cs="宋体"/>
          <w:spacing w:val="14"/>
          <w:sz w:val="38"/>
          <w:szCs w:val="38"/>
        </w:rPr>
        <w:t xml:space="preserve">  </w:t>
      </w:r>
      <w:r>
        <w:rPr>
          <w:rFonts w:ascii="黑体" w:hAnsi="黑体" w:eastAsia="黑体" w:cs="黑体"/>
          <w:b/>
          <w:bCs/>
          <w:spacing w:val="-12"/>
          <w:sz w:val="38"/>
          <w:szCs w:val="38"/>
        </w:rPr>
        <w:t>压力测量</w:t>
      </w:r>
    </w:p>
    <w:p w14:paraId="038755C4">
      <w:pPr>
        <w:pStyle w:val="2"/>
        <w:spacing w:line="297" w:lineRule="auto"/>
      </w:pPr>
    </w:p>
    <w:p w14:paraId="562E8993">
      <w:pPr>
        <w:spacing w:before="124" w:line="224" w:lineRule="auto"/>
        <w:rPr>
          <w:rFonts w:ascii="黑体" w:hAnsi="黑体" w:eastAsia="黑体" w:cs="黑体"/>
          <w:sz w:val="38"/>
          <w:szCs w:val="38"/>
        </w:rPr>
      </w:pPr>
      <w:r>
        <w:rPr>
          <w:rFonts w:ascii="宋体" w:hAnsi="宋体" w:eastAsia="宋体" w:cs="宋体"/>
          <w:b/>
          <w:bCs/>
          <w:spacing w:val="-26"/>
          <w:sz w:val="38"/>
          <w:szCs w:val="38"/>
        </w:rPr>
        <w:t>4.4.3.1</w:t>
      </w:r>
      <w:r>
        <w:rPr>
          <w:rFonts w:ascii="宋体" w:hAnsi="宋体" w:eastAsia="宋体" w:cs="宋体"/>
          <w:spacing w:val="14"/>
          <w:sz w:val="38"/>
          <w:szCs w:val="38"/>
        </w:rPr>
        <w:t xml:space="preserve">  </w:t>
      </w:r>
      <w:r>
        <w:rPr>
          <w:rFonts w:ascii="黑体" w:hAnsi="黑体" w:eastAsia="黑体" w:cs="黑体"/>
          <w:b/>
          <w:bCs/>
          <w:spacing w:val="-26"/>
          <w:sz w:val="38"/>
          <w:szCs w:val="38"/>
        </w:rPr>
        <w:t>仪表</w:t>
      </w:r>
    </w:p>
    <w:p w14:paraId="7E0D7DFD">
      <w:pPr>
        <w:pStyle w:val="2"/>
        <w:spacing w:line="284" w:lineRule="auto"/>
      </w:pPr>
    </w:p>
    <w:p w14:paraId="23BB9BBF">
      <w:pPr>
        <w:spacing w:before="125" w:line="221" w:lineRule="auto"/>
        <w:ind w:left="766"/>
        <w:rPr>
          <w:rFonts w:ascii="宋体" w:hAnsi="宋体" w:eastAsia="宋体" w:cs="宋体"/>
          <w:sz w:val="38"/>
          <w:szCs w:val="38"/>
        </w:rPr>
      </w:pPr>
      <w:r>
        <w:rPr>
          <w:rFonts w:ascii="宋体" w:hAnsi="宋体" w:eastAsia="宋体" w:cs="宋体"/>
          <w:spacing w:val="-1"/>
          <w:sz w:val="38"/>
          <w:szCs w:val="38"/>
        </w:rPr>
        <w:t>测量压力的仪表有：弹簧管式压力表、压力传感器和水银柱大气压力计等。</w:t>
      </w:r>
    </w:p>
    <w:p w14:paraId="600A28AA">
      <w:pPr>
        <w:spacing w:before="348" w:line="224" w:lineRule="auto"/>
        <w:rPr>
          <w:rFonts w:ascii="黑体" w:hAnsi="黑体" w:eastAsia="黑体" w:cs="黑体"/>
          <w:sz w:val="38"/>
          <w:szCs w:val="38"/>
        </w:rPr>
      </w:pPr>
      <w:r>
        <w:rPr>
          <w:rFonts w:ascii="宋体" w:hAnsi="宋体" w:eastAsia="宋体" w:cs="宋体"/>
          <w:b/>
          <w:bCs/>
          <w:spacing w:val="-14"/>
          <w:sz w:val="38"/>
          <w:szCs w:val="38"/>
        </w:rPr>
        <w:t>4.4.3.2</w:t>
      </w:r>
      <w:r>
        <w:rPr>
          <w:rFonts w:ascii="宋体" w:hAnsi="宋体" w:eastAsia="宋体" w:cs="宋体"/>
          <w:spacing w:val="-14"/>
          <w:sz w:val="38"/>
          <w:szCs w:val="38"/>
        </w:rPr>
        <w:t xml:space="preserve">  </w:t>
      </w:r>
      <w:r>
        <w:rPr>
          <w:rFonts w:ascii="黑体" w:hAnsi="黑体" w:eastAsia="黑体" w:cs="黑体"/>
          <w:b/>
          <w:bCs/>
          <w:spacing w:val="-14"/>
          <w:sz w:val="38"/>
          <w:szCs w:val="38"/>
        </w:rPr>
        <w:t>准确度</w:t>
      </w:r>
    </w:p>
    <w:p w14:paraId="5C40F896">
      <w:pPr>
        <w:pStyle w:val="2"/>
        <w:spacing w:line="303" w:lineRule="auto"/>
      </w:pPr>
    </w:p>
    <w:p w14:paraId="5BA563C6">
      <w:pPr>
        <w:spacing w:before="124" w:line="222" w:lineRule="auto"/>
        <w:ind w:left="766"/>
        <w:rPr>
          <w:rFonts w:ascii="宋体" w:hAnsi="宋体" w:eastAsia="宋体" w:cs="宋体"/>
          <w:sz w:val="38"/>
          <w:szCs w:val="38"/>
        </w:rPr>
      </w:pPr>
      <w:r>
        <w:rPr>
          <w:rFonts w:ascii="宋体" w:hAnsi="宋体" w:eastAsia="宋体" w:cs="宋体"/>
          <w:spacing w:val="10"/>
          <w:sz w:val="38"/>
          <w:szCs w:val="38"/>
        </w:rPr>
        <w:t>所有压力测量仪表，其绝对压力读数或压差读数的准确度均为±1.</w:t>
      </w:r>
      <w:r>
        <w:rPr>
          <w:rFonts w:ascii="宋体" w:hAnsi="宋体" w:eastAsia="宋体" w:cs="宋体"/>
          <w:spacing w:val="9"/>
          <w:sz w:val="38"/>
          <w:szCs w:val="38"/>
        </w:rPr>
        <w:t>0%以内。</w:t>
      </w:r>
    </w:p>
    <w:p w14:paraId="310F204F">
      <w:pPr>
        <w:pStyle w:val="2"/>
        <w:spacing w:line="250" w:lineRule="auto"/>
      </w:pPr>
    </w:p>
    <w:p w14:paraId="21462A93">
      <w:pPr>
        <w:spacing w:before="124" w:line="226" w:lineRule="auto"/>
        <w:rPr>
          <w:rFonts w:ascii="黑体" w:hAnsi="黑体" w:eastAsia="黑体" w:cs="黑体"/>
          <w:sz w:val="38"/>
          <w:szCs w:val="38"/>
        </w:rPr>
      </w:pPr>
      <w:r>
        <w:rPr>
          <w:rFonts w:ascii="宋体" w:hAnsi="宋体" w:eastAsia="宋体" w:cs="宋体"/>
          <w:b/>
          <w:bCs/>
          <w:spacing w:val="-12"/>
          <w:sz w:val="38"/>
          <w:szCs w:val="38"/>
        </w:rPr>
        <w:t>4.4.3.3</w:t>
      </w:r>
      <w:r>
        <w:rPr>
          <w:rFonts w:ascii="宋体" w:hAnsi="宋体" w:eastAsia="宋体" w:cs="宋体"/>
          <w:spacing w:val="-12"/>
          <w:sz w:val="38"/>
          <w:szCs w:val="38"/>
        </w:rPr>
        <w:t xml:space="preserve">  </w:t>
      </w:r>
      <w:r>
        <w:rPr>
          <w:rFonts w:ascii="黑体" w:hAnsi="黑体" w:eastAsia="黑体" w:cs="黑体"/>
          <w:b/>
          <w:bCs/>
          <w:spacing w:val="-12"/>
          <w:sz w:val="38"/>
          <w:szCs w:val="38"/>
        </w:rPr>
        <w:t>测量规定</w:t>
      </w:r>
    </w:p>
    <w:p w14:paraId="0EB83285">
      <w:pPr>
        <w:pStyle w:val="2"/>
        <w:spacing w:line="307" w:lineRule="auto"/>
      </w:pPr>
    </w:p>
    <w:p w14:paraId="756D30C3">
      <w:pPr>
        <w:spacing w:before="124" w:line="222" w:lineRule="auto"/>
        <w:ind w:left="766"/>
        <w:rPr>
          <w:rFonts w:ascii="宋体" w:hAnsi="宋体" w:eastAsia="宋体" w:cs="宋体"/>
          <w:sz w:val="38"/>
          <w:szCs w:val="38"/>
        </w:rPr>
      </w:pPr>
      <w:r>
        <w:rPr>
          <w:rFonts w:ascii="宋体" w:hAnsi="宋体" w:eastAsia="宋体" w:cs="宋体"/>
          <w:spacing w:val="3"/>
          <w:sz w:val="38"/>
          <w:szCs w:val="38"/>
        </w:rPr>
        <w:t>用水银大气压力计测量大气压力时，读数应作温度修正。</w:t>
      </w:r>
    </w:p>
    <w:p w14:paraId="054314B6">
      <w:pPr>
        <w:spacing w:before="353" w:line="224" w:lineRule="auto"/>
        <w:rPr>
          <w:rFonts w:ascii="黑体" w:hAnsi="黑体" w:eastAsia="黑体" w:cs="黑体"/>
          <w:sz w:val="38"/>
          <w:szCs w:val="38"/>
        </w:rPr>
      </w:pPr>
      <w:r>
        <w:rPr>
          <w:rFonts w:ascii="宋体" w:hAnsi="宋体" w:eastAsia="宋体" w:cs="宋体"/>
          <w:b/>
          <w:bCs/>
          <w:spacing w:val="-13"/>
          <w:sz w:val="38"/>
          <w:szCs w:val="38"/>
        </w:rPr>
        <w:t>4.4.4</w:t>
      </w:r>
      <w:r>
        <w:rPr>
          <w:rFonts w:ascii="宋体" w:hAnsi="宋体" w:eastAsia="宋体" w:cs="宋体"/>
          <w:spacing w:val="18"/>
          <w:sz w:val="38"/>
          <w:szCs w:val="38"/>
        </w:rPr>
        <w:t xml:space="preserve">  </w:t>
      </w:r>
      <w:r>
        <w:rPr>
          <w:rFonts w:ascii="黑体" w:hAnsi="黑体" w:eastAsia="黑体" w:cs="黑体"/>
          <w:b/>
          <w:bCs/>
          <w:spacing w:val="-13"/>
          <w:sz w:val="38"/>
          <w:szCs w:val="38"/>
        </w:rPr>
        <w:t>流量测量</w:t>
      </w:r>
    </w:p>
    <w:p w14:paraId="12390933">
      <w:pPr>
        <w:pStyle w:val="2"/>
        <w:spacing w:line="263" w:lineRule="auto"/>
      </w:pPr>
    </w:p>
    <w:p w14:paraId="39F7A463">
      <w:pPr>
        <w:spacing w:before="124" w:line="224" w:lineRule="auto"/>
        <w:rPr>
          <w:rFonts w:ascii="黑体" w:hAnsi="黑体" w:eastAsia="黑体" w:cs="黑体"/>
          <w:sz w:val="38"/>
          <w:szCs w:val="38"/>
        </w:rPr>
      </w:pPr>
      <w:r>
        <w:rPr>
          <w:rFonts w:ascii="宋体" w:hAnsi="宋体" w:eastAsia="宋体" w:cs="宋体"/>
          <w:b/>
          <w:bCs/>
          <w:spacing w:val="-26"/>
          <w:sz w:val="38"/>
          <w:szCs w:val="38"/>
        </w:rPr>
        <w:t>4.4.4.1</w:t>
      </w:r>
      <w:r>
        <w:rPr>
          <w:rFonts w:ascii="宋体" w:hAnsi="宋体" w:eastAsia="宋体" w:cs="宋体"/>
          <w:spacing w:val="14"/>
          <w:sz w:val="38"/>
          <w:szCs w:val="38"/>
        </w:rPr>
        <w:t xml:space="preserve">  </w:t>
      </w:r>
      <w:r>
        <w:rPr>
          <w:rFonts w:ascii="黑体" w:hAnsi="黑体" w:eastAsia="黑体" w:cs="黑体"/>
          <w:b/>
          <w:bCs/>
          <w:spacing w:val="-26"/>
          <w:sz w:val="38"/>
          <w:szCs w:val="38"/>
        </w:rPr>
        <w:t>仪表</w:t>
      </w:r>
    </w:p>
    <w:p w14:paraId="346222B6">
      <w:pPr>
        <w:pStyle w:val="2"/>
        <w:spacing w:line="331" w:lineRule="auto"/>
      </w:pPr>
    </w:p>
    <w:p w14:paraId="721ACB24">
      <w:pPr>
        <w:spacing w:before="124" w:line="222" w:lineRule="auto"/>
        <w:ind w:left="766"/>
        <w:rPr>
          <w:rFonts w:ascii="宋体" w:hAnsi="宋体" w:eastAsia="宋体" w:cs="宋体"/>
          <w:sz w:val="38"/>
          <w:szCs w:val="38"/>
        </w:rPr>
      </w:pPr>
      <w:r>
        <w:rPr>
          <w:rFonts w:ascii="宋体" w:hAnsi="宋体" w:eastAsia="宋体" w:cs="宋体"/>
          <w:sz w:val="38"/>
          <w:szCs w:val="38"/>
        </w:rPr>
        <w:t>流量测量仪表有：液体计量容器、流量节流装置和质量或体积流量计等。</w:t>
      </w:r>
    </w:p>
    <w:p w14:paraId="5867C69C">
      <w:pPr>
        <w:spacing w:before="355" w:line="224" w:lineRule="auto"/>
        <w:rPr>
          <w:rFonts w:ascii="黑体" w:hAnsi="黑体" w:eastAsia="黑体" w:cs="黑体"/>
          <w:sz w:val="38"/>
          <w:szCs w:val="38"/>
        </w:rPr>
      </w:pPr>
      <w:r>
        <w:rPr>
          <w:rFonts w:ascii="宋体" w:hAnsi="宋体" w:eastAsia="宋体" w:cs="宋体"/>
          <w:b/>
          <w:bCs/>
          <w:spacing w:val="-14"/>
          <w:sz w:val="38"/>
          <w:szCs w:val="38"/>
        </w:rPr>
        <w:t>4.4.4.2</w:t>
      </w:r>
      <w:r>
        <w:rPr>
          <w:rFonts w:ascii="宋体" w:hAnsi="宋体" w:eastAsia="宋体" w:cs="宋体"/>
          <w:spacing w:val="-14"/>
          <w:sz w:val="38"/>
          <w:szCs w:val="38"/>
        </w:rPr>
        <w:t xml:space="preserve">  </w:t>
      </w:r>
      <w:r>
        <w:rPr>
          <w:rFonts w:ascii="黑体" w:hAnsi="黑体" w:eastAsia="黑体" w:cs="黑体"/>
          <w:b/>
          <w:bCs/>
          <w:spacing w:val="-14"/>
          <w:sz w:val="38"/>
          <w:szCs w:val="38"/>
        </w:rPr>
        <w:t>准确度</w:t>
      </w:r>
    </w:p>
    <w:p w14:paraId="748925D2">
      <w:pPr>
        <w:pStyle w:val="2"/>
        <w:spacing w:line="284" w:lineRule="auto"/>
      </w:pPr>
    </w:p>
    <w:p w14:paraId="3330E703">
      <w:pPr>
        <w:spacing w:before="125" w:line="222" w:lineRule="auto"/>
        <w:ind w:left="766"/>
        <w:rPr>
          <w:rFonts w:ascii="宋体" w:hAnsi="宋体" w:eastAsia="宋体" w:cs="宋体"/>
          <w:sz w:val="38"/>
          <w:szCs w:val="38"/>
        </w:rPr>
      </w:pPr>
      <w:r>
        <w:rPr>
          <w:rFonts w:ascii="宋体" w:hAnsi="宋体" w:eastAsia="宋体" w:cs="宋体"/>
          <w:spacing w:val="5"/>
          <w:sz w:val="38"/>
          <w:szCs w:val="38"/>
        </w:rPr>
        <w:t>测量仪表的准确度要求如下：</w:t>
      </w:r>
    </w:p>
    <w:p w14:paraId="09F6BAD3">
      <w:pPr>
        <w:spacing w:before="55" w:line="215" w:lineRule="auto"/>
        <w:jc w:val="right"/>
        <w:rPr>
          <w:rFonts w:ascii="宋体" w:hAnsi="宋体" w:eastAsia="宋体" w:cs="宋体"/>
          <w:sz w:val="38"/>
          <w:szCs w:val="38"/>
        </w:rPr>
      </w:pPr>
      <w:r>
        <w:rPr>
          <w:rFonts w:ascii="Times New Roman" w:hAnsi="Times New Roman" w:eastAsia="Times New Roman" w:cs="Times New Roman"/>
          <w:spacing w:val="5"/>
          <w:sz w:val="38"/>
          <w:szCs w:val="38"/>
        </w:rPr>
        <w:t xml:space="preserve">a)     </w:t>
      </w:r>
      <w:r>
        <w:rPr>
          <w:rFonts w:ascii="宋体" w:hAnsi="宋体" w:eastAsia="宋体" w:cs="宋体"/>
          <w:spacing w:val="5"/>
          <w:sz w:val="38"/>
          <w:szCs w:val="38"/>
        </w:rPr>
        <w:t>量热器的加热或冷却介质、制冷剂液体的质量或体积流量：准确度为测量流量的±1.0%以内；</w:t>
      </w:r>
    </w:p>
    <w:p w14:paraId="418A9207">
      <w:pPr>
        <w:spacing w:before="150" w:line="215" w:lineRule="auto"/>
        <w:ind w:left="766"/>
        <w:rPr>
          <w:rFonts w:ascii="宋体" w:hAnsi="宋体" w:eastAsia="宋体" w:cs="宋体"/>
          <w:sz w:val="38"/>
          <w:szCs w:val="38"/>
        </w:rPr>
      </w:pPr>
      <w:r>
        <w:rPr>
          <w:rFonts w:ascii="Times New Roman" w:hAnsi="Times New Roman" w:eastAsia="Times New Roman" w:cs="Times New Roman"/>
          <w:spacing w:val="9"/>
          <w:sz w:val="38"/>
          <w:szCs w:val="38"/>
        </w:rPr>
        <w:t xml:space="preserve">b)    </w:t>
      </w:r>
      <w:r>
        <w:rPr>
          <w:rFonts w:ascii="宋体" w:hAnsi="宋体" w:eastAsia="宋体" w:cs="宋体"/>
          <w:spacing w:val="9"/>
          <w:sz w:val="38"/>
          <w:szCs w:val="38"/>
        </w:rPr>
        <w:t>制冷剂气体流量：准确度为测量流量的±2.0%以内。</w:t>
      </w:r>
    </w:p>
    <w:p w14:paraId="403B672E">
      <w:pPr>
        <w:pStyle w:val="2"/>
        <w:spacing w:line="317" w:lineRule="auto"/>
      </w:pPr>
    </w:p>
    <w:p w14:paraId="5D17668C">
      <w:pPr>
        <w:spacing w:before="124" w:line="226" w:lineRule="auto"/>
        <w:rPr>
          <w:rFonts w:ascii="黑体" w:hAnsi="黑体" w:eastAsia="黑体" w:cs="黑体"/>
          <w:sz w:val="38"/>
          <w:szCs w:val="38"/>
        </w:rPr>
      </w:pPr>
      <w:r>
        <w:rPr>
          <w:rFonts w:ascii="宋体" w:hAnsi="宋体" w:eastAsia="宋体" w:cs="宋体"/>
          <w:b/>
          <w:bCs/>
          <w:spacing w:val="-12"/>
          <w:sz w:val="38"/>
          <w:szCs w:val="38"/>
        </w:rPr>
        <w:t>4.4.4.3</w:t>
      </w:r>
      <w:r>
        <w:rPr>
          <w:rFonts w:ascii="宋体" w:hAnsi="宋体" w:eastAsia="宋体" w:cs="宋体"/>
          <w:spacing w:val="-12"/>
          <w:sz w:val="38"/>
          <w:szCs w:val="38"/>
        </w:rPr>
        <w:t xml:space="preserve">  </w:t>
      </w:r>
      <w:r>
        <w:rPr>
          <w:rFonts w:ascii="黑体" w:hAnsi="黑体" w:eastAsia="黑体" w:cs="黑体"/>
          <w:b/>
          <w:bCs/>
          <w:spacing w:val="-12"/>
          <w:sz w:val="38"/>
          <w:szCs w:val="38"/>
        </w:rPr>
        <w:t>测量规定</w:t>
      </w:r>
    </w:p>
    <w:p w14:paraId="74DB433F">
      <w:pPr>
        <w:pStyle w:val="2"/>
        <w:spacing w:line="288" w:lineRule="auto"/>
      </w:pPr>
    </w:p>
    <w:p w14:paraId="2842FA69">
      <w:pPr>
        <w:spacing w:before="124" w:line="222" w:lineRule="auto"/>
        <w:ind w:left="766"/>
        <w:rPr>
          <w:rFonts w:ascii="宋体" w:hAnsi="宋体" w:eastAsia="宋体" w:cs="宋体"/>
          <w:sz w:val="38"/>
          <w:szCs w:val="38"/>
        </w:rPr>
      </w:pPr>
      <w:r>
        <w:rPr>
          <w:rFonts w:ascii="宋体" w:hAnsi="宋体" w:eastAsia="宋体" w:cs="宋体"/>
          <w:spacing w:val="10"/>
          <w:sz w:val="38"/>
          <w:szCs w:val="38"/>
        </w:rPr>
        <w:t>测量时还应满足下列要求：</w:t>
      </w:r>
    </w:p>
    <w:p w14:paraId="18EAC208">
      <w:pPr>
        <w:spacing w:before="45" w:line="215" w:lineRule="auto"/>
        <w:ind w:left="766"/>
        <w:rPr>
          <w:rFonts w:ascii="宋体" w:hAnsi="宋体" w:eastAsia="宋体" w:cs="宋体"/>
          <w:sz w:val="38"/>
          <w:szCs w:val="38"/>
        </w:rPr>
      </w:pPr>
      <w:r>
        <w:rPr>
          <w:rFonts w:ascii="Times New Roman" w:hAnsi="Times New Roman" w:eastAsia="Times New Roman" w:cs="Times New Roman"/>
          <w:spacing w:val="3"/>
          <w:sz w:val="38"/>
          <w:szCs w:val="38"/>
        </w:rPr>
        <w:t xml:space="preserve">a)     </w:t>
      </w:r>
      <w:r>
        <w:rPr>
          <w:rFonts w:ascii="宋体" w:hAnsi="宋体" w:eastAsia="宋体" w:cs="宋体"/>
          <w:spacing w:val="3"/>
          <w:sz w:val="38"/>
          <w:szCs w:val="38"/>
        </w:rPr>
        <w:t>流量节流装置的设计、制造、安装与计算应按照</w:t>
      </w:r>
      <w:r>
        <w:rPr>
          <w:rFonts w:ascii="Times New Roman" w:hAnsi="Times New Roman" w:eastAsia="Times New Roman" w:cs="Times New Roman"/>
          <w:sz w:val="38"/>
          <w:szCs w:val="38"/>
        </w:rPr>
        <w:t>GB</w:t>
      </w:r>
      <w:r>
        <w:rPr>
          <w:rFonts w:ascii="Times New Roman" w:hAnsi="Times New Roman" w:eastAsia="Times New Roman" w:cs="Times New Roman"/>
          <w:spacing w:val="3"/>
          <w:sz w:val="38"/>
          <w:szCs w:val="38"/>
        </w:rPr>
        <w:t>/T2624.1</w:t>
      </w:r>
      <w:r>
        <w:rPr>
          <w:rFonts w:ascii="宋体" w:hAnsi="宋体" w:eastAsia="宋体" w:cs="宋体"/>
          <w:spacing w:val="3"/>
          <w:sz w:val="38"/>
          <w:szCs w:val="38"/>
        </w:rPr>
        <w:t>～</w:t>
      </w:r>
      <w:r>
        <w:rPr>
          <w:rFonts w:ascii="Times New Roman" w:hAnsi="Times New Roman" w:eastAsia="Times New Roman" w:cs="Times New Roman"/>
          <w:sz w:val="38"/>
          <w:szCs w:val="38"/>
        </w:rPr>
        <w:t>GB</w:t>
      </w:r>
      <w:r>
        <w:rPr>
          <w:rFonts w:ascii="Times New Roman" w:hAnsi="Times New Roman" w:eastAsia="Times New Roman" w:cs="Times New Roman"/>
          <w:spacing w:val="3"/>
          <w:sz w:val="38"/>
          <w:szCs w:val="38"/>
        </w:rPr>
        <w:t>/T       2624.4</w:t>
      </w:r>
      <w:r>
        <w:rPr>
          <w:rFonts w:ascii="宋体" w:hAnsi="宋体" w:eastAsia="宋体" w:cs="宋体"/>
          <w:spacing w:val="3"/>
          <w:sz w:val="38"/>
          <w:szCs w:val="38"/>
        </w:rPr>
        <w:t>的规定。</w:t>
      </w:r>
    </w:p>
    <w:p w14:paraId="69FF01A8">
      <w:pPr>
        <w:spacing w:before="131" w:line="215" w:lineRule="auto"/>
        <w:ind w:left="766"/>
        <w:rPr>
          <w:rFonts w:ascii="宋体" w:hAnsi="宋体" w:eastAsia="宋体" w:cs="宋体"/>
          <w:sz w:val="38"/>
          <w:szCs w:val="38"/>
        </w:rPr>
      </w:pPr>
      <w:r>
        <w:rPr>
          <w:rFonts w:ascii="Times New Roman" w:hAnsi="Times New Roman" w:eastAsia="Times New Roman" w:cs="Times New Roman"/>
          <w:spacing w:val="10"/>
          <w:sz w:val="38"/>
          <w:szCs w:val="38"/>
        </w:rPr>
        <w:t xml:space="preserve">b)    </w:t>
      </w:r>
      <w:r>
        <w:rPr>
          <w:rFonts w:ascii="宋体" w:hAnsi="宋体" w:eastAsia="宋体" w:cs="宋体"/>
          <w:spacing w:val="10"/>
          <w:sz w:val="38"/>
          <w:szCs w:val="38"/>
        </w:rPr>
        <w:t xml:space="preserve">流量节流装置的压差读数应不小于250 </w:t>
      </w:r>
      <w:r>
        <w:rPr>
          <w:rFonts w:ascii="Times New Roman" w:hAnsi="Times New Roman" w:eastAsia="Times New Roman" w:cs="Times New Roman"/>
          <w:sz w:val="38"/>
          <w:szCs w:val="38"/>
        </w:rPr>
        <w:t>mm</w:t>
      </w:r>
      <w:r>
        <w:rPr>
          <w:rFonts w:ascii="Times New Roman" w:hAnsi="Times New Roman" w:eastAsia="Times New Roman" w:cs="Times New Roman"/>
          <w:spacing w:val="10"/>
          <w:sz w:val="38"/>
          <w:szCs w:val="38"/>
        </w:rPr>
        <w:t xml:space="preserve">  </w:t>
      </w:r>
      <w:r>
        <w:rPr>
          <w:rFonts w:ascii="宋体" w:hAnsi="宋体" w:eastAsia="宋体" w:cs="宋体"/>
          <w:spacing w:val="10"/>
          <w:sz w:val="38"/>
          <w:szCs w:val="38"/>
        </w:rPr>
        <w:t>液柱高度。</w:t>
      </w:r>
    </w:p>
    <w:p w14:paraId="2D548646">
      <w:pPr>
        <w:spacing w:line="215" w:lineRule="auto"/>
        <w:rPr>
          <w:rFonts w:ascii="宋体" w:hAnsi="宋体" w:eastAsia="宋体" w:cs="宋体"/>
          <w:sz w:val="38"/>
          <w:szCs w:val="38"/>
        </w:rPr>
        <w:sectPr>
          <w:footerReference r:id="rId12" w:type="default"/>
          <w:pgSz w:w="22387" w:h="31680"/>
          <w:pgMar w:top="400" w:right="2506" w:bottom="2707" w:left="2506" w:header="0" w:footer="2465" w:gutter="0"/>
          <w:cols w:space="720" w:num="1"/>
        </w:sectPr>
      </w:pPr>
    </w:p>
    <w:p w14:paraId="65FDB47F">
      <w:pPr>
        <w:pStyle w:val="2"/>
        <w:spacing w:line="248" w:lineRule="auto"/>
      </w:pPr>
    </w:p>
    <w:p w14:paraId="609C8BE4">
      <w:pPr>
        <w:pStyle w:val="2"/>
        <w:spacing w:line="249" w:lineRule="auto"/>
      </w:pPr>
    </w:p>
    <w:p w14:paraId="5501E54E">
      <w:pPr>
        <w:pStyle w:val="2"/>
        <w:spacing w:line="249" w:lineRule="auto"/>
      </w:pPr>
    </w:p>
    <w:p w14:paraId="79C04969">
      <w:pPr>
        <w:pStyle w:val="2"/>
        <w:spacing w:line="249" w:lineRule="auto"/>
      </w:pPr>
    </w:p>
    <w:p w14:paraId="59FA56C6">
      <w:pPr>
        <w:pStyle w:val="2"/>
        <w:spacing w:line="249" w:lineRule="auto"/>
      </w:pPr>
    </w:p>
    <w:p w14:paraId="00BFBEC1">
      <w:pPr>
        <w:pStyle w:val="2"/>
        <w:spacing w:line="249" w:lineRule="auto"/>
      </w:pPr>
    </w:p>
    <w:p w14:paraId="164CEAC9">
      <w:pPr>
        <w:pStyle w:val="2"/>
        <w:spacing w:line="249" w:lineRule="auto"/>
      </w:pPr>
    </w:p>
    <w:p w14:paraId="3CE8FF2E">
      <w:pPr>
        <w:pStyle w:val="2"/>
        <w:spacing w:line="249" w:lineRule="auto"/>
      </w:pPr>
    </w:p>
    <w:p w14:paraId="1C70BA45">
      <w:pPr>
        <w:spacing w:before="107" w:line="191" w:lineRule="auto"/>
        <w:rPr>
          <w:rFonts w:ascii="Times New Roman" w:hAnsi="Times New Roman" w:eastAsia="Times New Roman" w:cs="Times New Roman"/>
          <w:sz w:val="37"/>
          <w:szCs w:val="37"/>
        </w:rPr>
      </w:pPr>
      <w:r>
        <w:rPr>
          <w:rFonts w:ascii="Times New Roman" w:hAnsi="Times New Roman" w:eastAsia="Times New Roman" w:cs="Times New Roman"/>
          <w:b/>
          <w:bCs/>
          <w:sz w:val="37"/>
          <w:szCs w:val="37"/>
        </w:rPr>
        <w:t>GB</w:t>
      </w:r>
      <w:r>
        <w:rPr>
          <w:rFonts w:ascii="Times New Roman" w:hAnsi="Times New Roman" w:eastAsia="Times New Roman" w:cs="Times New Roman"/>
          <w:b/>
          <w:bCs/>
          <w:spacing w:val="2"/>
          <w:sz w:val="37"/>
          <w:szCs w:val="37"/>
        </w:rPr>
        <w:t>/T    5773—2016</w:t>
      </w:r>
    </w:p>
    <w:p w14:paraId="7F264C0C">
      <w:pPr>
        <w:pStyle w:val="2"/>
        <w:spacing w:line="257" w:lineRule="auto"/>
      </w:pPr>
    </w:p>
    <w:p w14:paraId="3B79053F">
      <w:pPr>
        <w:pStyle w:val="2"/>
        <w:spacing w:line="257" w:lineRule="auto"/>
      </w:pPr>
    </w:p>
    <w:p w14:paraId="2850F368">
      <w:pPr>
        <w:pStyle w:val="2"/>
        <w:spacing w:line="258" w:lineRule="auto"/>
      </w:pPr>
    </w:p>
    <w:p w14:paraId="7B101E0B">
      <w:pPr>
        <w:spacing w:before="120" w:line="227" w:lineRule="auto"/>
        <w:ind w:left="4"/>
        <w:rPr>
          <w:rFonts w:ascii="黑体" w:hAnsi="黑体" w:eastAsia="黑体" w:cs="黑体"/>
          <w:sz w:val="37"/>
          <w:szCs w:val="37"/>
        </w:rPr>
      </w:pPr>
      <w:r>
        <w:rPr>
          <w:rFonts w:ascii="宋体" w:hAnsi="宋体" w:eastAsia="宋体" w:cs="宋体"/>
          <w:b/>
          <w:bCs/>
          <w:spacing w:val="-8"/>
          <w:sz w:val="37"/>
          <w:szCs w:val="37"/>
        </w:rPr>
        <w:t>4.4.5</w:t>
      </w:r>
      <w:r>
        <w:rPr>
          <w:rFonts w:ascii="宋体" w:hAnsi="宋体" w:eastAsia="宋体" w:cs="宋体"/>
          <w:spacing w:val="33"/>
          <w:sz w:val="37"/>
          <w:szCs w:val="37"/>
        </w:rPr>
        <w:t xml:space="preserve">  </w:t>
      </w:r>
      <w:r>
        <w:rPr>
          <w:rFonts w:ascii="黑体" w:hAnsi="黑体" w:eastAsia="黑体" w:cs="黑体"/>
          <w:b/>
          <w:bCs/>
          <w:spacing w:val="-8"/>
          <w:sz w:val="37"/>
          <w:szCs w:val="37"/>
        </w:rPr>
        <w:t>电工测量</w:t>
      </w:r>
    </w:p>
    <w:p w14:paraId="037B43DC">
      <w:pPr>
        <w:pStyle w:val="2"/>
        <w:spacing w:line="312" w:lineRule="auto"/>
      </w:pPr>
    </w:p>
    <w:p w14:paraId="7D84F582">
      <w:pPr>
        <w:spacing w:before="120" w:line="225" w:lineRule="auto"/>
        <w:ind w:left="4"/>
        <w:rPr>
          <w:rFonts w:ascii="黑体" w:hAnsi="黑体" w:eastAsia="黑体" w:cs="黑体"/>
          <w:sz w:val="37"/>
          <w:szCs w:val="37"/>
        </w:rPr>
      </w:pPr>
      <w:r>
        <w:rPr>
          <w:rFonts w:ascii="宋体" w:hAnsi="宋体" w:eastAsia="宋体" w:cs="宋体"/>
          <w:b/>
          <w:bCs/>
          <w:spacing w:val="-19"/>
          <w:sz w:val="37"/>
          <w:szCs w:val="37"/>
        </w:rPr>
        <w:t>4.4.5.1</w:t>
      </w:r>
      <w:r>
        <w:rPr>
          <w:rFonts w:ascii="宋体" w:hAnsi="宋体" w:eastAsia="宋体" w:cs="宋体"/>
          <w:spacing w:val="15"/>
          <w:sz w:val="37"/>
          <w:szCs w:val="37"/>
        </w:rPr>
        <w:t xml:space="preserve">  </w:t>
      </w:r>
      <w:r>
        <w:rPr>
          <w:rFonts w:ascii="黑体" w:hAnsi="黑体" w:eastAsia="黑体" w:cs="黑体"/>
          <w:b/>
          <w:bCs/>
          <w:spacing w:val="-19"/>
          <w:sz w:val="37"/>
          <w:szCs w:val="37"/>
        </w:rPr>
        <w:t>仪表</w:t>
      </w:r>
    </w:p>
    <w:p w14:paraId="7D9668DC">
      <w:pPr>
        <w:pStyle w:val="2"/>
        <w:spacing w:line="365" w:lineRule="auto"/>
      </w:pPr>
    </w:p>
    <w:p w14:paraId="4045EDEF">
      <w:pPr>
        <w:spacing w:before="120" w:line="222" w:lineRule="auto"/>
        <w:ind w:left="780"/>
        <w:rPr>
          <w:rFonts w:ascii="宋体" w:hAnsi="宋体" w:eastAsia="宋体" w:cs="宋体"/>
          <w:sz w:val="37"/>
          <w:szCs w:val="37"/>
        </w:rPr>
      </w:pPr>
      <w:r>
        <w:rPr>
          <w:rFonts w:ascii="宋体" w:hAnsi="宋体" w:eastAsia="宋体" w:cs="宋体"/>
          <w:sz w:val="37"/>
          <w:szCs w:val="37"/>
        </w:rPr>
        <w:t>电工测量仪表有：功率表(包括指示式和积算式)、电流表、电压表、功率因数表、频率表和互感器。</w:t>
      </w:r>
    </w:p>
    <w:p w14:paraId="1099F1AF">
      <w:pPr>
        <w:pStyle w:val="2"/>
        <w:spacing w:line="262" w:lineRule="auto"/>
      </w:pPr>
    </w:p>
    <w:p w14:paraId="19AACFB1">
      <w:pPr>
        <w:spacing w:before="121" w:line="225" w:lineRule="auto"/>
        <w:ind w:left="4"/>
        <w:rPr>
          <w:rFonts w:ascii="黑体" w:hAnsi="黑体" w:eastAsia="黑体" w:cs="黑体"/>
          <w:sz w:val="37"/>
          <w:szCs w:val="37"/>
        </w:rPr>
      </w:pPr>
      <w:r>
        <w:rPr>
          <w:rFonts w:ascii="宋体" w:hAnsi="宋体" w:eastAsia="宋体" w:cs="宋体"/>
          <w:b/>
          <w:bCs/>
          <w:spacing w:val="-9"/>
          <w:sz w:val="37"/>
          <w:szCs w:val="37"/>
        </w:rPr>
        <w:t>4.4.5.2</w:t>
      </w:r>
      <w:r>
        <w:rPr>
          <w:rFonts w:ascii="宋体" w:hAnsi="宋体" w:eastAsia="宋体" w:cs="宋体"/>
          <w:spacing w:val="-9"/>
          <w:sz w:val="37"/>
          <w:szCs w:val="37"/>
        </w:rPr>
        <w:t xml:space="preserve">  </w:t>
      </w:r>
      <w:r>
        <w:rPr>
          <w:rFonts w:ascii="黑体" w:hAnsi="黑体" w:eastAsia="黑体" w:cs="黑体"/>
          <w:b/>
          <w:bCs/>
          <w:spacing w:val="-9"/>
          <w:sz w:val="37"/>
          <w:szCs w:val="37"/>
        </w:rPr>
        <w:t>准确度</w:t>
      </w:r>
    </w:p>
    <w:p w14:paraId="1A8CCDB2">
      <w:pPr>
        <w:pStyle w:val="2"/>
        <w:spacing w:line="365" w:lineRule="auto"/>
      </w:pPr>
    </w:p>
    <w:p w14:paraId="7675DF83">
      <w:pPr>
        <w:spacing w:before="120" w:line="222" w:lineRule="auto"/>
        <w:ind w:left="780"/>
        <w:rPr>
          <w:rFonts w:ascii="宋体" w:hAnsi="宋体" w:eastAsia="宋体" w:cs="宋体"/>
          <w:sz w:val="37"/>
          <w:szCs w:val="37"/>
        </w:rPr>
      </w:pPr>
      <w:r>
        <w:rPr>
          <w:rFonts w:ascii="宋体" w:hAnsi="宋体" w:eastAsia="宋体" w:cs="宋体"/>
          <w:spacing w:val="17"/>
          <w:sz w:val="37"/>
          <w:szCs w:val="37"/>
        </w:rPr>
        <w:t>测量仪表的准确度要求如下：</w:t>
      </w:r>
    </w:p>
    <w:p w14:paraId="0CF4778C">
      <w:pPr>
        <w:spacing w:before="106" w:line="215" w:lineRule="auto"/>
        <w:ind w:left="780"/>
        <w:rPr>
          <w:rFonts w:ascii="宋体" w:hAnsi="宋体" w:eastAsia="宋体" w:cs="宋体"/>
          <w:sz w:val="37"/>
          <w:szCs w:val="37"/>
        </w:rPr>
      </w:pPr>
      <w:r>
        <w:rPr>
          <w:rFonts w:ascii="Times New Roman" w:hAnsi="Times New Roman" w:eastAsia="Times New Roman" w:cs="Times New Roman"/>
          <w:spacing w:val="11"/>
          <w:sz w:val="37"/>
          <w:szCs w:val="37"/>
        </w:rPr>
        <w:t xml:space="preserve">a)     </w:t>
      </w:r>
      <w:r>
        <w:rPr>
          <w:rFonts w:ascii="宋体" w:hAnsi="宋体" w:eastAsia="宋体" w:cs="宋体"/>
          <w:spacing w:val="11"/>
          <w:sz w:val="37"/>
          <w:szCs w:val="37"/>
        </w:rPr>
        <w:t>功率表：指示式不低于0.5级精度、积算式不低于1级精度；数字功率计：±0.2%量程；</w:t>
      </w:r>
    </w:p>
    <w:p w14:paraId="50D971C7">
      <w:pPr>
        <w:spacing w:before="171" w:line="215" w:lineRule="auto"/>
        <w:ind w:left="780"/>
        <w:rPr>
          <w:rFonts w:ascii="宋体" w:hAnsi="宋体" w:eastAsia="宋体" w:cs="宋体"/>
          <w:sz w:val="37"/>
          <w:szCs w:val="37"/>
        </w:rPr>
      </w:pPr>
      <w:r>
        <w:rPr>
          <w:rFonts w:ascii="Times New Roman" w:hAnsi="Times New Roman" w:eastAsia="Times New Roman" w:cs="Times New Roman"/>
          <w:spacing w:val="4"/>
          <w:sz w:val="37"/>
          <w:szCs w:val="37"/>
        </w:rPr>
        <w:t xml:space="preserve">b)     </w:t>
      </w:r>
      <w:r>
        <w:rPr>
          <w:rFonts w:ascii="宋体" w:hAnsi="宋体" w:eastAsia="宋体" w:cs="宋体"/>
          <w:spacing w:val="4"/>
          <w:sz w:val="37"/>
          <w:szCs w:val="37"/>
        </w:rPr>
        <w:t>电流表、电压表、功率因数表和频率表：不低于0.5级精度；</w:t>
      </w:r>
    </w:p>
    <w:p w14:paraId="752FAB99">
      <w:pPr>
        <w:spacing w:before="171" w:line="215" w:lineRule="auto"/>
        <w:ind w:left="780"/>
        <w:rPr>
          <w:rFonts w:ascii="宋体" w:hAnsi="宋体" w:eastAsia="宋体" w:cs="宋体"/>
          <w:sz w:val="37"/>
          <w:szCs w:val="37"/>
        </w:rPr>
      </w:pPr>
      <w:r>
        <w:rPr>
          <w:rFonts w:ascii="Times New Roman" w:hAnsi="Times New Roman" w:eastAsia="Times New Roman" w:cs="Times New Roman"/>
          <w:spacing w:val="9"/>
          <w:sz w:val="37"/>
          <w:szCs w:val="37"/>
        </w:rPr>
        <w:t xml:space="preserve">c)     </w:t>
      </w:r>
      <w:r>
        <w:rPr>
          <w:rFonts w:ascii="宋体" w:hAnsi="宋体" w:eastAsia="宋体" w:cs="宋体"/>
          <w:spacing w:val="9"/>
          <w:sz w:val="37"/>
          <w:szCs w:val="37"/>
        </w:rPr>
        <w:t>互感器：不低于0.2级精度。</w:t>
      </w:r>
    </w:p>
    <w:p w14:paraId="431578CC">
      <w:pPr>
        <w:pStyle w:val="2"/>
        <w:spacing w:line="349" w:lineRule="auto"/>
      </w:pPr>
    </w:p>
    <w:p w14:paraId="4E984DF2">
      <w:pPr>
        <w:spacing w:before="121" w:line="226" w:lineRule="auto"/>
        <w:ind w:left="4"/>
        <w:rPr>
          <w:rFonts w:ascii="黑体" w:hAnsi="黑体" w:eastAsia="黑体" w:cs="黑体"/>
          <w:sz w:val="37"/>
          <w:szCs w:val="37"/>
        </w:rPr>
      </w:pPr>
      <w:r>
        <w:rPr>
          <w:rFonts w:ascii="宋体" w:hAnsi="宋体" w:eastAsia="宋体" w:cs="宋体"/>
          <w:b/>
          <w:bCs/>
          <w:spacing w:val="-10"/>
          <w:sz w:val="37"/>
          <w:szCs w:val="37"/>
        </w:rPr>
        <w:t>4.4.5.3</w:t>
      </w:r>
      <w:r>
        <w:rPr>
          <w:rFonts w:ascii="宋体" w:hAnsi="宋体" w:eastAsia="宋体" w:cs="宋体"/>
          <w:spacing w:val="17"/>
          <w:sz w:val="37"/>
          <w:szCs w:val="37"/>
        </w:rPr>
        <w:t xml:space="preserve">  </w:t>
      </w:r>
      <w:r>
        <w:rPr>
          <w:rFonts w:ascii="黑体" w:hAnsi="黑体" w:eastAsia="黑体" w:cs="黑体"/>
          <w:b/>
          <w:bCs/>
          <w:spacing w:val="-10"/>
          <w:sz w:val="37"/>
          <w:szCs w:val="37"/>
        </w:rPr>
        <w:t>测量规定</w:t>
      </w:r>
    </w:p>
    <w:p w14:paraId="46A70DC0">
      <w:pPr>
        <w:pStyle w:val="2"/>
        <w:spacing w:line="375" w:lineRule="auto"/>
      </w:pPr>
    </w:p>
    <w:p w14:paraId="136FED65">
      <w:pPr>
        <w:spacing w:before="121" w:line="288" w:lineRule="auto"/>
        <w:ind w:firstLine="780"/>
        <w:jc w:val="both"/>
        <w:rPr>
          <w:rFonts w:ascii="宋体" w:hAnsi="宋体" w:eastAsia="宋体" w:cs="宋体"/>
          <w:sz w:val="37"/>
          <w:szCs w:val="37"/>
        </w:rPr>
      </w:pPr>
      <w:r>
        <w:rPr>
          <w:rFonts w:ascii="宋体" w:hAnsi="宋体" w:eastAsia="宋体" w:cs="宋体"/>
          <w:spacing w:val="14"/>
          <w:sz w:val="37"/>
          <w:szCs w:val="37"/>
        </w:rPr>
        <w:t>功率表测量值应在满量程的1/3以上(采用“两功率表”法测量时，其中一个功率表的测量值可以小</w:t>
      </w:r>
      <w:r>
        <w:rPr>
          <w:rFonts w:ascii="宋体" w:hAnsi="宋体" w:eastAsia="宋体" w:cs="宋体"/>
          <w:spacing w:val="6"/>
          <w:sz w:val="37"/>
          <w:szCs w:val="37"/>
        </w:rPr>
        <w:t xml:space="preserve"> 于满量程的1/3)。用“两功率表”法或“三功率表”法测量三相交流电动机功率时，指示的电流和电压值</w:t>
      </w:r>
      <w:r>
        <w:rPr>
          <w:rFonts w:ascii="宋体" w:hAnsi="宋体" w:eastAsia="宋体" w:cs="宋体"/>
          <w:spacing w:val="3"/>
          <w:sz w:val="37"/>
          <w:szCs w:val="37"/>
        </w:rPr>
        <w:t xml:space="preserve"> </w:t>
      </w:r>
      <w:r>
        <w:rPr>
          <w:rFonts w:ascii="宋体" w:hAnsi="宋体" w:eastAsia="宋体" w:cs="宋体"/>
          <w:spacing w:val="33"/>
          <w:sz w:val="37"/>
          <w:szCs w:val="37"/>
        </w:rPr>
        <w:t>应不低于功率表额定电流和电压值的60%。</w:t>
      </w:r>
    </w:p>
    <w:p w14:paraId="2D98259D">
      <w:pPr>
        <w:spacing w:before="59" w:line="222" w:lineRule="auto"/>
        <w:ind w:left="780"/>
        <w:rPr>
          <w:rFonts w:ascii="宋体" w:hAnsi="宋体" w:eastAsia="宋体" w:cs="宋体"/>
          <w:sz w:val="37"/>
          <w:szCs w:val="37"/>
        </w:rPr>
      </w:pPr>
      <w:r>
        <w:rPr>
          <w:rFonts w:ascii="宋体" w:hAnsi="宋体" w:eastAsia="宋体" w:cs="宋体"/>
          <w:spacing w:val="19"/>
          <w:sz w:val="37"/>
          <w:szCs w:val="37"/>
        </w:rPr>
        <w:t>对于数字功率计：如果使用电流互感器，电流的实际显示值应不低于互感器量程的20%。</w:t>
      </w:r>
    </w:p>
    <w:p w14:paraId="4711D693">
      <w:pPr>
        <w:pStyle w:val="2"/>
        <w:spacing w:line="308" w:lineRule="auto"/>
      </w:pPr>
    </w:p>
    <w:p w14:paraId="5E09B6C2">
      <w:pPr>
        <w:spacing w:before="120" w:line="224" w:lineRule="auto"/>
        <w:ind w:left="4"/>
        <w:rPr>
          <w:rFonts w:ascii="黑体" w:hAnsi="黑体" w:eastAsia="黑体" w:cs="黑体"/>
          <w:sz w:val="37"/>
          <w:szCs w:val="37"/>
        </w:rPr>
      </w:pPr>
      <w:r>
        <w:rPr>
          <w:rFonts w:ascii="宋体" w:hAnsi="宋体" w:eastAsia="宋体" w:cs="宋体"/>
          <w:b/>
          <w:bCs/>
          <w:spacing w:val="3"/>
          <w:sz w:val="37"/>
          <w:szCs w:val="37"/>
        </w:rPr>
        <w:t>4.4.6</w:t>
      </w:r>
      <w:r>
        <w:rPr>
          <w:rFonts w:ascii="宋体" w:hAnsi="宋体" w:eastAsia="宋体" w:cs="宋体"/>
          <w:spacing w:val="3"/>
          <w:sz w:val="37"/>
          <w:szCs w:val="37"/>
        </w:rPr>
        <w:t xml:space="preserve">  </w:t>
      </w:r>
      <w:r>
        <w:rPr>
          <w:rFonts w:ascii="黑体" w:hAnsi="黑体" w:eastAsia="黑体" w:cs="黑体"/>
          <w:b/>
          <w:bCs/>
          <w:spacing w:val="3"/>
          <w:sz w:val="37"/>
          <w:szCs w:val="37"/>
        </w:rPr>
        <w:t>压缩机功率测量</w:t>
      </w:r>
    </w:p>
    <w:p w14:paraId="42E8511B">
      <w:pPr>
        <w:pStyle w:val="2"/>
        <w:spacing w:line="323" w:lineRule="auto"/>
      </w:pPr>
    </w:p>
    <w:p w14:paraId="11F2A226">
      <w:pPr>
        <w:spacing w:before="121" w:line="225" w:lineRule="auto"/>
        <w:ind w:left="4"/>
        <w:rPr>
          <w:rFonts w:ascii="黑体" w:hAnsi="黑体" w:eastAsia="黑体" w:cs="黑体"/>
          <w:sz w:val="37"/>
          <w:szCs w:val="37"/>
        </w:rPr>
      </w:pPr>
      <w:r>
        <w:rPr>
          <w:rFonts w:ascii="宋体" w:hAnsi="宋体" w:eastAsia="宋体" w:cs="宋体"/>
          <w:b/>
          <w:bCs/>
          <w:spacing w:val="-21"/>
          <w:sz w:val="37"/>
          <w:szCs w:val="37"/>
        </w:rPr>
        <w:t>4.4.6.1</w:t>
      </w:r>
      <w:r>
        <w:rPr>
          <w:rFonts w:ascii="宋体" w:hAnsi="宋体" w:eastAsia="宋体" w:cs="宋体"/>
          <w:spacing w:val="24"/>
          <w:sz w:val="37"/>
          <w:szCs w:val="37"/>
        </w:rPr>
        <w:t xml:space="preserve">  </w:t>
      </w:r>
      <w:r>
        <w:rPr>
          <w:rFonts w:ascii="黑体" w:hAnsi="黑体" w:eastAsia="黑体" w:cs="黑体"/>
          <w:b/>
          <w:bCs/>
          <w:spacing w:val="-21"/>
          <w:sz w:val="37"/>
          <w:szCs w:val="37"/>
        </w:rPr>
        <w:t>仪表</w:t>
      </w:r>
    </w:p>
    <w:p w14:paraId="347C712D">
      <w:pPr>
        <w:pStyle w:val="2"/>
        <w:spacing w:line="353" w:lineRule="auto"/>
      </w:pPr>
    </w:p>
    <w:p w14:paraId="0B7E6676">
      <w:pPr>
        <w:spacing w:before="121" w:line="222" w:lineRule="auto"/>
        <w:ind w:left="780"/>
        <w:rPr>
          <w:rFonts w:ascii="宋体" w:hAnsi="宋体" w:eastAsia="宋体" w:cs="宋体"/>
          <w:sz w:val="37"/>
          <w:szCs w:val="37"/>
        </w:rPr>
      </w:pPr>
      <w:r>
        <w:rPr>
          <w:rFonts w:ascii="宋体" w:hAnsi="宋体" w:eastAsia="宋体" w:cs="宋体"/>
          <w:spacing w:val="4"/>
          <w:sz w:val="37"/>
          <w:szCs w:val="37"/>
        </w:rPr>
        <w:t>功率测量仪表有：转矩转速仪、测功计、标准电动机和</w:t>
      </w:r>
      <w:r>
        <w:rPr>
          <w:rFonts w:ascii="宋体" w:hAnsi="宋体" w:eastAsia="宋体" w:cs="宋体"/>
          <w:spacing w:val="3"/>
          <w:sz w:val="37"/>
          <w:szCs w:val="37"/>
        </w:rPr>
        <w:t>其他测功仪表等。</w:t>
      </w:r>
    </w:p>
    <w:p w14:paraId="6E08E918">
      <w:pPr>
        <w:pStyle w:val="2"/>
        <w:spacing w:line="283" w:lineRule="auto"/>
      </w:pPr>
    </w:p>
    <w:p w14:paraId="74D08BDA">
      <w:pPr>
        <w:spacing w:before="121" w:line="225" w:lineRule="auto"/>
        <w:ind w:left="4"/>
        <w:rPr>
          <w:rFonts w:ascii="黑体" w:hAnsi="黑体" w:eastAsia="黑体" w:cs="黑体"/>
          <w:sz w:val="37"/>
          <w:szCs w:val="37"/>
        </w:rPr>
      </w:pPr>
      <w:r>
        <w:rPr>
          <w:rFonts w:ascii="宋体" w:hAnsi="宋体" w:eastAsia="宋体" w:cs="宋体"/>
          <w:b/>
          <w:bCs/>
          <w:spacing w:val="-14"/>
          <w:sz w:val="37"/>
          <w:szCs w:val="37"/>
        </w:rPr>
        <w:t>4.4.6.2</w:t>
      </w:r>
      <w:r>
        <w:rPr>
          <w:rFonts w:ascii="宋体" w:hAnsi="宋体" w:eastAsia="宋体" w:cs="宋体"/>
          <w:spacing w:val="16"/>
          <w:sz w:val="37"/>
          <w:szCs w:val="37"/>
        </w:rPr>
        <w:t xml:space="preserve">  </w:t>
      </w:r>
      <w:r>
        <w:rPr>
          <w:rFonts w:ascii="黑体" w:hAnsi="黑体" w:eastAsia="黑体" w:cs="黑体"/>
          <w:b/>
          <w:bCs/>
          <w:spacing w:val="-14"/>
          <w:sz w:val="37"/>
          <w:szCs w:val="37"/>
        </w:rPr>
        <w:t>准确度</w:t>
      </w:r>
    </w:p>
    <w:p w14:paraId="7914EC72">
      <w:pPr>
        <w:pStyle w:val="2"/>
        <w:spacing w:line="353" w:lineRule="auto"/>
      </w:pPr>
    </w:p>
    <w:p w14:paraId="40FBB0FB">
      <w:pPr>
        <w:spacing w:before="121" w:line="222" w:lineRule="auto"/>
        <w:ind w:left="780"/>
        <w:rPr>
          <w:rFonts w:ascii="宋体" w:hAnsi="宋体" w:eastAsia="宋体" w:cs="宋体"/>
          <w:sz w:val="37"/>
          <w:szCs w:val="37"/>
        </w:rPr>
      </w:pPr>
      <w:r>
        <w:rPr>
          <w:rFonts w:ascii="宋体" w:hAnsi="宋体" w:eastAsia="宋体" w:cs="宋体"/>
          <w:spacing w:val="25"/>
          <w:sz w:val="37"/>
          <w:szCs w:val="37"/>
        </w:rPr>
        <w:t>准确度为测定轴功率的±1.5%以内。</w:t>
      </w:r>
    </w:p>
    <w:p w14:paraId="6F28FAD9">
      <w:pPr>
        <w:pStyle w:val="2"/>
        <w:spacing w:line="296" w:lineRule="auto"/>
      </w:pPr>
    </w:p>
    <w:p w14:paraId="7886DACB">
      <w:pPr>
        <w:spacing w:before="121" w:line="226" w:lineRule="auto"/>
        <w:ind w:left="4"/>
        <w:rPr>
          <w:rFonts w:ascii="黑体" w:hAnsi="黑体" w:eastAsia="黑体" w:cs="黑体"/>
          <w:sz w:val="37"/>
          <w:szCs w:val="37"/>
        </w:rPr>
      </w:pPr>
      <w:r>
        <w:rPr>
          <w:rFonts w:ascii="宋体" w:hAnsi="宋体" w:eastAsia="宋体" w:cs="宋体"/>
          <w:b/>
          <w:bCs/>
          <w:spacing w:val="-6"/>
          <w:sz w:val="37"/>
          <w:szCs w:val="37"/>
        </w:rPr>
        <w:t>4.4.6.3</w:t>
      </w:r>
      <w:r>
        <w:rPr>
          <w:rFonts w:ascii="宋体" w:hAnsi="宋体" w:eastAsia="宋体" w:cs="宋体"/>
          <w:spacing w:val="-6"/>
          <w:sz w:val="37"/>
          <w:szCs w:val="37"/>
        </w:rPr>
        <w:t xml:space="preserve">  </w:t>
      </w:r>
      <w:r>
        <w:rPr>
          <w:rFonts w:ascii="黑体" w:hAnsi="黑体" w:eastAsia="黑体" w:cs="黑体"/>
          <w:b/>
          <w:bCs/>
          <w:spacing w:val="-6"/>
          <w:sz w:val="37"/>
          <w:szCs w:val="37"/>
        </w:rPr>
        <w:t>测量规定</w:t>
      </w:r>
    </w:p>
    <w:p w14:paraId="56A8F5BE">
      <w:pPr>
        <w:pStyle w:val="2"/>
        <w:spacing w:line="341" w:lineRule="auto"/>
      </w:pPr>
    </w:p>
    <w:p w14:paraId="5110735F">
      <w:pPr>
        <w:spacing w:before="121" w:line="222" w:lineRule="auto"/>
        <w:ind w:left="780"/>
        <w:rPr>
          <w:rFonts w:ascii="宋体" w:hAnsi="宋体" w:eastAsia="宋体" w:cs="宋体"/>
          <w:sz w:val="37"/>
          <w:szCs w:val="37"/>
        </w:rPr>
      </w:pPr>
      <w:r>
        <w:rPr>
          <w:rFonts w:ascii="宋体" w:hAnsi="宋体" w:eastAsia="宋体" w:cs="宋体"/>
          <w:spacing w:val="17"/>
          <w:sz w:val="37"/>
          <w:szCs w:val="37"/>
        </w:rPr>
        <w:t>测量时还应满足下列要求：</w:t>
      </w:r>
    </w:p>
    <w:p w14:paraId="34BC723E">
      <w:pPr>
        <w:spacing w:before="105" w:line="215" w:lineRule="auto"/>
        <w:ind w:left="780"/>
        <w:rPr>
          <w:rFonts w:ascii="宋体" w:hAnsi="宋体" w:eastAsia="宋体" w:cs="宋体"/>
          <w:sz w:val="37"/>
          <w:szCs w:val="37"/>
        </w:rPr>
      </w:pPr>
      <w:r>
        <w:rPr>
          <w:rFonts w:ascii="Times New Roman" w:hAnsi="Times New Roman" w:eastAsia="Times New Roman" w:cs="Times New Roman"/>
          <w:spacing w:val="-2"/>
          <w:sz w:val="37"/>
          <w:szCs w:val="37"/>
        </w:rPr>
        <w:t xml:space="preserve">a)     </w:t>
      </w:r>
      <w:r>
        <w:rPr>
          <w:rFonts w:ascii="宋体" w:hAnsi="宋体" w:eastAsia="宋体" w:cs="宋体"/>
          <w:spacing w:val="-2"/>
          <w:sz w:val="37"/>
          <w:szCs w:val="37"/>
        </w:rPr>
        <w:t>测量三相交流电动机输入功率采用“两功率表”法或“三功率表”法；</w:t>
      </w:r>
    </w:p>
    <w:p w14:paraId="5E8ADE95">
      <w:pPr>
        <w:spacing w:before="190" w:line="215" w:lineRule="auto"/>
        <w:ind w:left="780"/>
        <w:rPr>
          <w:rFonts w:ascii="宋体" w:hAnsi="宋体" w:eastAsia="宋体" w:cs="宋体"/>
          <w:sz w:val="37"/>
          <w:szCs w:val="37"/>
        </w:rPr>
      </w:pPr>
      <w:r>
        <w:rPr>
          <w:rFonts w:ascii="Times New Roman" w:hAnsi="Times New Roman" w:eastAsia="Times New Roman" w:cs="Times New Roman"/>
          <w:spacing w:val="13"/>
          <w:sz w:val="37"/>
          <w:szCs w:val="37"/>
        </w:rPr>
        <w:t xml:space="preserve">b)    </w:t>
      </w:r>
      <w:r>
        <w:rPr>
          <w:rFonts w:ascii="宋体" w:hAnsi="宋体" w:eastAsia="宋体" w:cs="宋体"/>
          <w:spacing w:val="13"/>
          <w:sz w:val="37"/>
          <w:szCs w:val="37"/>
        </w:rPr>
        <w:t>有皮带或外部齿轮传动时，其传动效率如</w:t>
      </w:r>
      <w:r>
        <w:rPr>
          <w:rFonts w:ascii="宋体" w:hAnsi="宋体" w:eastAsia="宋体" w:cs="宋体"/>
          <w:spacing w:val="12"/>
          <w:sz w:val="37"/>
          <w:szCs w:val="37"/>
        </w:rPr>
        <w:t>下：</w:t>
      </w:r>
    </w:p>
    <w:p w14:paraId="1C4F3B0F">
      <w:pPr>
        <w:spacing w:before="201" w:line="222" w:lineRule="auto"/>
        <w:ind w:left="1777"/>
        <w:rPr>
          <w:rFonts w:ascii="宋体" w:hAnsi="宋体" w:eastAsia="宋体" w:cs="宋体"/>
          <w:sz w:val="37"/>
          <w:szCs w:val="37"/>
        </w:rPr>
      </w:pPr>
      <w:r>
        <w:rPr>
          <w:rFonts w:ascii="宋体" w:hAnsi="宋体" w:eastAsia="宋体" w:cs="宋体"/>
          <w:spacing w:val="-17"/>
          <w:sz w:val="37"/>
          <w:szCs w:val="37"/>
        </w:rPr>
        <w:t>——直联传动：1.0;</w:t>
      </w:r>
    </w:p>
    <w:p w14:paraId="714D0D9E">
      <w:pPr>
        <w:spacing w:before="148" w:line="222" w:lineRule="auto"/>
        <w:ind w:left="1693"/>
        <w:rPr>
          <w:rFonts w:ascii="宋体" w:hAnsi="宋体" w:eastAsia="宋体" w:cs="宋体"/>
          <w:sz w:val="37"/>
          <w:szCs w:val="37"/>
        </w:rPr>
      </w:pPr>
      <w:r>
        <w:rPr>
          <w:rFonts w:ascii="宋体" w:hAnsi="宋体" w:eastAsia="宋体" w:cs="宋体"/>
          <w:spacing w:val="11"/>
          <w:sz w:val="37"/>
          <w:szCs w:val="37"/>
        </w:rPr>
        <w:t>——精密齿轮传动(每级):0.985;</w:t>
      </w:r>
    </w:p>
    <w:p w14:paraId="3F15A488">
      <w:pPr>
        <w:spacing w:before="157" w:line="222" w:lineRule="auto"/>
        <w:ind w:left="1542"/>
        <w:rPr>
          <w:rFonts w:ascii="宋体" w:hAnsi="宋体" w:eastAsia="宋体" w:cs="宋体"/>
          <w:sz w:val="37"/>
          <w:szCs w:val="37"/>
        </w:rPr>
      </w:pPr>
      <w:r>
        <w:rPr>
          <w:rFonts w:ascii="宋体" w:hAnsi="宋体" w:eastAsia="宋体" w:cs="宋体"/>
          <w:sz w:val="37"/>
          <w:szCs w:val="37"/>
        </w:rPr>
        <w:t>——三角皮带传动：0.965。</w:t>
      </w:r>
    </w:p>
    <w:p w14:paraId="7C308BFA">
      <w:pPr>
        <w:pStyle w:val="2"/>
        <w:spacing w:line="311" w:lineRule="auto"/>
      </w:pPr>
    </w:p>
    <w:p w14:paraId="4C9DFCCD">
      <w:pPr>
        <w:spacing w:before="121" w:line="225" w:lineRule="auto"/>
        <w:ind w:left="4"/>
        <w:rPr>
          <w:rFonts w:ascii="黑体" w:hAnsi="黑体" w:eastAsia="黑体" w:cs="黑体"/>
          <w:sz w:val="37"/>
          <w:szCs w:val="37"/>
        </w:rPr>
      </w:pPr>
      <w:r>
        <w:rPr>
          <w:rFonts w:ascii="宋体" w:hAnsi="宋体" w:eastAsia="宋体" w:cs="宋体"/>
          <w:b/>
          <w:bCs/>
          <w:spacing w:val="-5"/>
          <w:sz w:val="37"/>
          <w:szCs w:val="37"/>
        </w:rPr>
        <w:t>4.4.7</w:t>
      </w:r>
      <w:r>
        <w:rPr>
          <w:rFonts w:ascii="宋体" w:hAnsi="宋体" w:eastAsia="宋体" w:cs="宋体"/>
          <w:spacing w:val="20"/>
          <w:sz w:val="37"/>
          <w:szCs w:val="37"/>
        </w:rPr>
        <w:t xml:space="preserve">  </w:t>
      </w:r>
      <w:r>
        <w:rPr>
          <w:rFonts w:ascii="黑体" w:hAnsi="黑体" w:eastAsia="黑体" w:cs="黑体"/>
          <w:b/>
          <w:bCs/>
          <w:spacing w:val="-5"/>
          <w:sz w:val="37"/>
          <w:szCs w:val="37"/>
        </w:rPr>
        <w:t>转速测量</w:t>
      </w:r>
    </w:p>
    <w:p w14:paraId="1C39111B">
      <w:pPr>
        <w:pStyle w:val="2"/>
        <w:spacing w:line="348" w:lineRule="auto"/>
      </w:pPr>
    </w:p>
    <w:p w14:paraId="3FDDD4E5">
      <w:pPr>
        <w:spacing w:before="121" w:line="225" w:lineRule="auto"/>
        <w:ind w:left="4"/>
        <w:rPr>
          <w:rFonts w:ascii="黑体" w:hAnsi="黑体" w:eastAsia="黑体" w:cs="黑体"/>
          <w:sz w:val="37"/>
          <w:szCs w:val="37"/>
        </w:rPr>
      </w:pPr>
      <w:r>
        <w:rPr>
          <w:rFonts w:ascii="宋体" w:hAnsi="宋体" w:eastAsia="宋体" w:cs="宋体"/>
          <w:b/>
          <w:bCs/>
          <w:spacing w:val="-15"/>
          <w:sz w:val="37"/>
          <w:szCs w:val="37"/>
        </w:rPr>
        <w:t>4.4.7.1</w:t>
      </w:r>
      <w:r>
        <w:rPr>
          <w:rFonts w:ascii="宋体" w:hAnsi="宋体" w:eastAsia="宋体" w:cs="宋体"/>
          <w:spacing w:val="6"/>
          <w:sz w:val="37"/>
          <w:szCs w:val="37"/>
        </w:rPr>
        <w:t xml:space="preserve">  </w:t>
      </w:r>
      <w:r>
        <w:rPr>
          <w:rFonts w:ascii="黑体" w:hAnsi="黑体" w:eastAsia="黑体" w:cs="黑体"/>
          <w:b/>
          <w:bCs/>
          <w:spacing w:val="-15"/>
          <w:sz w:val="37"/>
          <w:szCs w:val="37"/>
        </w:rPr>
        <w:t>仪表</w:t>
      </w:r>
    </w:p>
    <w:p w14:paraId="2F3F1A8B">
      <w:pPr>
        <w:pStyle w:val="2"/>
        <w:spacing w:line="337" w:lineRule="auto"/>
      </w:pPr>
    </w:p>
    <w:p w14:paraId="69E986EE">
      <w:pPr>
        <w:spacing w:before="121" w:line="222" w:lineRule="auto"/>
        <w:ind w:left="780"/>
        <w:rPr>
          <w:rFonts w:ascii="宋体" w:hAnsi="宋体" w:eastAsia="宋体" w:cs="宋体"/>
          <w:sz w:val="37"/>
          <w:szCs w:val="37"/>
        </w:rPr>
      </w:pPr>
      <w:r>
        <w:rPr>
          <w:rFonts w:ascii="宋体" w:hAnsi="宋体" w:eastAsia="宋体" w:cs="宋体"/>
          <w:spacing w:val="6"/>
          <w:sz w:val="37"/>
          <w:szCs w:val="37"/>
        </w:rPr>
        <w:t>转速测量仪表有：转速计数法、转速表和闪光测速仪等。</w:t>
      </w:r>
    </w:p>
    <w:p w14:paraId="57DC0589">
      <w:pPr>
        <w:pStyle w:val="2"/>
        <w:spacing w:line="290" w:lineRule="auto"/>
      </w:pPr>
    </w:p>
    <w:p w14:paraId="522667DB">
      <w:pPr>
        <w:spacing w:before="120" w:line="225" w:lineRule="auto"/>
        <w:ind w:left="4"/>
        <w:rPr>
          <w:rFonts w:ascii="黑体" w:hAnsi="黑体" w:eastAsia="黑体" w:cs="黑体"/>
          <w:sz w:val="37"/>
          <w:szCs w:val="37"/>
        </w:rPr>
      </w:pPr>
      <w:r>
        <w:rPr>
          <w:rFonts w:ascii="宋体" w:hAnsi="宋体" w:eastAsia="宋体" w:cs="宋体"/>
          <w:b/>
          <w:bCs/>
          <w:spacing w:val="-14"/>
          <w:sz w:val="37"/>
          <w:szCs w:val="37"/>
        </w:rPr>
        <w:t>4.4.7.2</w:t>
      </w:r>
      <w:r>
        <w:rPr>
          <w:rFonts w:ascii="宋体" w:hAnsi="宋体" w:eastAsia="宋体" w:cs="宋体"/>
          <w:spacing w:val="16"/>
          <w:sz w:val="37"/>
          <w:szCs w:val="37"/>
        </w:rPr>
        <w:t xml:space="preserve">  </w:t>
      </w:r>
      <w:r>
        <w:rPr>
          <w:rFonts w:ascii="黑体" w:hAnsi="黑体" w:eastAsia="黑体" w:cs="黑体"/>
          <w:b/>
          <w:bCs/>
          <w:spacing w:val="-14"/>
          <w:sz w:val="37"/>
          <w:szCs w:val="37"/>
        </w:rPr>
        <w:t>准确度</w:t>
      </w:r>
    </w:p>
    <w:p w14:paraId="3029C9C0">
      <w:pPr>
        <w:pStyle w:val="2"/>
        <w:spacing w:line="365" w:lineRule="auto"/>
      </w:pPr>
    </w:p>
    <w:p w14:paraId="1A312663">
      <w:pPr>
        <w:spacing w:before="121" w:line="222" w:lineRule="auto"/>
        <w:ind w:left="780"/>
        <w:rPr>
          <w:rFonts w:ascii="宋体" w:hAnsi="宋体" w:eastAsia="宋体" w:cs="宋体"/>
          <w:sz w:val="37"/>
          <w:szCs w:val="37"/>
        </w:rPr>
      </w:pPr>
      <w:r>
        <w:rPr>
          <w:rFonts w:ascii="宋体" w:hAnsi="宋体" w:eastAsia="宋体" w:cs="宋体"/>
          <w:spacing w:val="24"/>
          <w:sz w:val="37"/>
          <w:szCs w:val="37"/>
        </w:rPr>
        <w:t>准确度为测量转速的±1.0%以内。</w:t>
      </w:r>
    </w:p>
    <w:p w14:paraId="0481567A">
      <w:pPr>
        <w:pStyle w:val="2"/>
        <w:spacing w:line="266" w:lineRule="auto"/>
      </w:pPr>
    </w:p>
    <w:p w14:paraId="0C919370">
      <w:pPr>
        <w:spacing w:before="121" w:line="226" w:lineRule="auto"/>
        <w:ind w:left="4"/>
        <w:rPr>
          <w:rFonts w:ascii="黑体" w:hAnsi="黑体" w:eastAsia="黑体" w:cs="黑体"/>
          <w:sz w:val="37"/>
          <w:szCs w:val="37"/>
        </w:rPr>
      </w:pPr>
      <w:r>
        <w:rPr>
          <w:rFonts w:ascii="宋体" w:hAnsi="宋体" w:eastAsia="宋体" w:cs="宋体"/>
          <w:b/>
          <w:bCs/>
          <w:spacing w:val="-7"/>
          <w:sz w:val="37"/>
          <w:szCs w:val="37"/>
        </w:rPr>
        <w:t>4.4.8</w:t>
      </w:r>
      <w:r>
        <w:rPr>
          <w:rFonts w:ascii="宋体" w:hAnsi="宋体" w:eastAsia="宋体" w:cs="宋体"/>
          <w:spacing w:val="29"/>
          <w:sz w:val="37"/>
          <w:szCs w:val="37"/>
        </w:rPr>
        <w:t xml:space="preserve">  </w:t>
      </w:r>
      <w:r>
        <w:rPr>
          <w:rFonts w:ascii="黑体" w:hAnsi="黑体" w:eastAsia="黑体" w:cs="黑体"/>
          <w:b/>
          <w:bCs/>
          <w:spacing w:val="-7"/>
          <w:sz w:val="37"/>
          <w:szCs w:val="37"/>
        </w:rPr>
        <w:t>时间测量</w:t>
      </w:r>
    </w:p>
    <w:p w14:paraId="381D456B">
      <w:pPr>
        <w:pStyle w:val="2"/>
        <w:spacing w:line="348" w:lineRule="auto"/>
      </w:pPr>
    </w:p>
    <w:p w14:paraId="40B0A7A4">
      <w:pPr>
        <w:spacing w:before="120" w:line="222" w:lineRule="auto"/>
        <w:ind w:left="780"/>
        <w:rPr>
          <w:rFonts w:ascii="宋体" w:hAnsi="宋体" w:eastAsia="宋体" w:cs="宋体"/>
          <w:sz w:val="37"/>
          <w:szCs w:val="37"/>
        </w:rPr>
      </w:pPr>
      <w:r>
        <w:rPr>
          <w:rFonts w:ascii="宋体" w:hAnsi="宋体" w:eastAsia="宋体" w:cs="宋体"/>
          <w:spacing w:val="19"/>
          <w:sz w:val="37"/>
          <w:szCs w:val="37"/>
        </w:rPr>
        <w:t>采用秒表测量。测量准确度为测定经过时间的</w:t>
      </w:r>
      <w:r>
        <w:rPr>
          <w:rFonts w:ascii="Times New Roman" w:hAnsi="Times New Roman" w:eastAsia="Times New Roman" w:cs="Times New Roman"/>
          <w:spacing w:val="19"/>
          <w:sz w:val="37"/>
          <w:szCs w:val="37"/>
        </w:rPr>
        <w:t>±0.1%</w:t>
      </w:r>
      <w:r>
        <w:rPr>
          <w:rFonts w:ascii="宋体" w:hAnsi="宋体" w:eastAsia="宋体" w:cs="宋体"/>
          <w:spacing w:val="19"/>
          <w:sz w:val="37"/>
          <w:szCs w:val="37"/>
        </w:rPr>
        <w:t>。</w:t>
      </w:r>
    </w:p>
    <w:p w14:paraId="0C3B111A">
      <w:pPr>
        <w:spacing w:line="222" w:lineRule="auto"/>
        <w:rPr>
          <w:rFonts w:ascii="宋体" w:hAnsi="宋体" w:eastAsia="宋体" w:cs="宋体"/>
          <w:sz w:val="37"/>
          <w:szCs w:val="37"/>
        </w:rPr>
        <w:sectPr>
          <w:footerReference r:id="rId13" w:type="default"/>
          <w:pgSz w:w="22387" w:h="31680"/>
          <w:pgMar w:top="400" w:right="2556" w:bottom="2710" w:left="2501" w:header="0" w:footer="2465" w:gutter="0"/>
          <w:cols w:space="720" w:num="1"/>
        </w:sectPr>
      </w:pPr>
    </w:p>
    <w:p w14:paraId="1FF7928C">
      <w:pPr>
        <w:pStyle w:val="2"/>
        <w:spacing w:line="246" w:lineRule="auto"/>
      </w:pPr>
    </w:p>
    <w:p w14:paraId="0E3D6DD8">
      <w:pPr>
        <w:pStyle w:val="2"/>
        <w:spacing w:line="246" w:lineRule="auto"/>
      </w:pPr>
    </w:p>
    <w:p w14:paraId="681945D6">
      <w:pPr>
        <w:pStyle w:val="2"/>
        <w:spacing w:line="246" w:lineRule="auto"/>
      </w:pPr>
    </w:p>
    <w:p w14:paraId="3A3206F1">
      <w:pPr>
        <w:pStyle w:val="2"/>
        <w:spacing w:line="246" w:lineRule="auto"/>
      </w:pPr>
    </w:p>
    <w:p w14:paraId="143985BD">
      <w:pPr>
        <w:pStyle w:val="2"/>
        <w:spacing w:line="246" w:lineRule="auto"/>
      </w:pPr>
    </w:p>
    <w:p w14:paraId="5B6870E1">
      <w:pPr>
        <w:pStyle w:val="2"/>
        <w:spacing w:line="247" w:lineRule="auto"/>
      </w:pPr>
    </w:p>
    <w:p w14:paraId="31DBC86C">
      <w:pPr>
        <w:pStyle w:val="2"/>
        <w:spacing w:line="247" w:lineRule="auto"/>
      </w:pPr>
    </w:p>
    <w:p w14:paraId="7AD20545">
      <w:pPr>
        <w:pStyle w:val="2"/>
        <w:spacing w:line="247" w:lineRule="auto"/>
      </w:pPr>
    </w:p>
    <w:p w14:paraId="14E895D0">
      <w:pPr>
        <w:spacing w:before="113" w:line="191" w:lineRule="auto"/>
        <w:jc w:val="right"/>
        <w:rPr>
          <w:rFonts w:ascii="Times New Roman" w:hAnsi="Times New Roman" w:eastAsia="Times New Roman" w:cs="Times New Roman"/>
          <w:sz w:val="39"/>
          <w:szCs w:val="39"/>
        </w:rPr>
      </w:pPr>
      <w:r>
        <w:rPr>
          <w:rFonts w:ascii="Times New Roman" w:hAnsi="Times New Roman" w:eastAsia="Times New Roman" w:cs="Times New Roman"/>
          <w:b/>
          <w:bCs/>
          <w:sz w:val="39"/>
          <w:szCs w:val="39"/>
        </w:rPr>
        <w:t>GB/T</w:t>
      </w:r>
      <w:r>
        <w:rPr>
          <w:rFonts w:ascii="Times New Roman" w:hAnsi="Times New Roman" w:eastAsia="Times New Roman" w:cs="Times New Roman"/>
          <w:b/>
          <w:bCs/>
          <w:spacing w:val="37"/>
          <w:sz w:val="39"/>
          <w:szCs w:val="39"/>
        </w:rPr>
        <w:t xml:space="preserve">  </w:t>
      </w:r>
      <w:r>
        <w:rPr>
          <w:rFonts w:ascii="Times New Roman" w:hAnsi="Times New Roman" w:eastAsia="Times New Roman" w:cs="Times New Roman"/>
          <w:b/>
          <w:bCs/>
          <w:sz w:val="39"/>
          <w:szCs w:val="39"/>
        </w:rPr>
        <w:t>5773—2016</w:t>
      </w:r>
    </w:p>
    <w:p w14:paraId="236A4034">
      <w:pPr>
        <w:pStyle w:val="2"/>
        <w:spacing w:line="253" w:lineRule="auto"/>
      </w:pPr>
    </w:p>
    <w:p w14:paraId="5B1E4487">
      <w:pPr>
        <w:pStyle w:val="2"/>
        <w:spacing w:line="253" w:lineRule="auto"/>
      </w:pPr>
    </w:p>
    <w:p w14:paraId="35630603">
      <w:pPr>
        <w:pStyle w:val="2"/>
        <w:spacing w:line="253" w:lineRule="auto"/>
      </w:pPr>
    </w:p>
    <w:p w14:paraId="7567A398">
      <w:pPr>
        <w:spacing w:before="117" w:line="226" w:lineRule="auto"/>
        <w:ind w:left="4"/>
        <w:rPr>
          <w:rFonts w:ascii="黑体" w:hAnsi="黑体" w:eastAsia="黑体" w:cs="黑体"/>
          <w:sz w:val="36"/>
          <w:szCs w:val="36"/>
        </w:rPr>
      </w:pPr>
      <w:r>
        <w:rPr>
          <w:rFonts w:ascii="宋体" w:hAnsi="宋体" w:eastAsia="宋体" w:cs="宋体"/>
          <w:b/>
          <w:bCs/>
          <w:spacing w:val="10"/>
          <w:sz w:val="36"/>
          <w:szCs w:val="36"/>
        </w:rPr>
        <w:t>4.4.9</w:t>
      </w:r>
      <w:r>
        <w:rPr>
          <w:rFonts w:ascii="宋体" w:hAnsi="宋体" w:eastAsia="宋体" w:cs="宋体"/>
          <w:spacing w:val="10"/>
          <w:sz w:val="36"/>
          <w:szCs w:val="36"/>
        </w:rPr>
        <w:t xml:space="preserve">  </w:t>
      </w:r>
      <w:r>
        <w:rPr>
          <w:rFonts w:ascii="黑体" w:hAnsi="黑体" w:eastAsia="黑体" w:cs="黑体"/>
          <w:b/>
          <w:bCs/>
          <w:spacing w:val="10"/>
          <w:sz w:val="36"/>
          <w:szCs w:val="36"/>
        </w:rPr>
        <w:t>重量(质量)测量</w:t>
      </w:r>
    </w:p>
    <w:p w14:paraId="40829363">
      <w:pPr>
        <w:pStyle w:val="2"/>
        <w:spacing w:line="357" w:lineRule="auto"/>
      </w:pPr>
    </w:p>
    <w:p w14:paraId="2B858E5F">
      <w:pPr>
        <w:spacing w:before="117" w:line="222" w:lineRule="auto"/>
        <w:ind w:left="780"/>
        <w:rPr>
          <w:rFonts w:ascii="宋体" w:hAnsi="宋体" w:eastAsia="宋体" w:cs="宋体"/>
          <w:sz w:val="36"/>
          <w:szCs w:val="36"/>
        </w:rPr>
      </w:pPr>
      <w:r>
        <w:rPr>
          <w:rFonts w:ascii="宋体" w:hAnsi="宋体" w:eastAsia="宋体" w:cs="宋体"/>
          <w:spacing w:val="26"/>
          <w:sz w:val="36"/>
          <w:szCs w:val="36"/>
        </w:rPr>
        <w:t>采用各类台秤、天平和磅秤。测量准确度为测定重量(质量)的±0.2%。</w:t>
      </w:r>
    </w:p>
    <w:p w14:paraId="6A25D0A7">
      <w:pPr>
        <w:pStyle w:val="2"/>
        <w:spacing w:line="279" w:lineRule="auto"/>
      </w:pPr>
    </w:p>
    <w:p w14:paraId="36BF89E8">
      <w:pPr>
        <w:spacing w:before="127" w:line="223" w:lineRule="auto"/>
        <w:ind w:left="5"/>
        <w:rPr>
          <w:rFonts w:ascii="黑体" w:hAnsi="黑体" w:eastAsia="黑体" w:cs="黑体"/>
          <w:sz w:val="39"/>
          <w:szCs w:val="39"/>
        </w:rPr>
      </w:pPr>
      <w:r>
        <w:rPr>
          <w:rFonts w:ascii="宋体" w:hAnsi="宋体" w:eastAsia="宋体" w:cs="宋体"/>
          <w:b/>
          <w:bCs/>
          <w:spacing w:val="-7"/>
          <w:sz w:val="39"/>
          <w:szCs w:val="39"/>
        </w:rPr>
        <w:t>4.5</w:t>
      </w:r>
      <w:r>
        <w:rPr>
          <w:rFonts w:ascii="宋体" w:hAnsi="宋体" w:eastAsia="宋体" w:cs="宋体"/>
          <w:spacing w:val="200"/>
          <w:sz w:val="39"/>
          <w:szCs w:val="39"/>
        </w:rPr>
        <w:t xml:space="preserve"> </w:t>
      </w:r>
      <w:r>
        <w:rPr>
          <w:rFonts w:ascii="黑体" w:hAnsi="黑体" w:eastAsia="黑体" w:cs="黑体"/>
          <w:b/>
          <w:bCs/>
          <w:spacing w:val="-7"/>
          <w:sz w:val="39"/>
          <w:szCs w:val="39"/>
        </w:rPr>
        <w:t>试验数据整理和试验报告</w:t>
      </w:r>
    </w:p>
    <w:p w14:paraId="61D8D65A">
      <w:pPr>
        <w:pStyle w:val="2"/>
        <w:spacing w:line="312" w:lineRule="auto"/>
      </w:pPr>
    </w:p>
    <w:p w14:paraId="43A0C9D9">
      <w:pPr>
        <w:spacing w:before="127" w:line="223" w:lineRule="auto"/>
        <w:ind w:left="4"/>
        <w:rPr>
          <w:rFonts w:ascii="黑体" w:hAnsi="黑体" w:eastAsia="黑体" w:cs="黑体"/>
          <w:sz w:val="39"/>
          <w:szCs w:val="39"/>
        </w:rPr>
      </w:pPr>
      <w:r>
        <w:rPr>
          <w:rFonts w:ascii="宋体" w:hAnsi="宋体" w:eastAsia="宋体" w:cs="宋体"/>
          <w:b/>
          <w:bCs/>
          <w:spacing w:val="-17"/>
          <w:sz w:val="39"/>
          <w:szCs w:val="39"/>
        </w:rPr>
        <w:t>4.5.1</w:t>
      </w:r>
      <w:r>
        <w:rPr>
          <w:rFonts w:ascii="宋体" w:hAnsi="宋体" w:eastAsia="宋体" w:cs="宋体"/>
          <w:spacing w:val="10"/>
          <w:sz w:val="39"/>
          <w:szCs w:val="39"/>
        </w:rPr>
        <w:t xml:space="preserve">  </w:t>
      </w:r>
      <w:r>
        <w:rPr>
          <w:rFonts w:ascii="黑体" w:hAnsi="黑体" w:eastAsia="黑体" w:cs="黑体"/>
          <w:b/>
          <w:bCs/>
          <w:spacing w:val="-17"/>
          <w:sz w:val="39"/>
          <w:szCs w:val="39"/>
        </w:rPr>
        <w:t>试验数据整理</w:t>
      </w:r>
    </w:p>
    <w:p w14:paraId="35EA567C">
      <w:pPr>
        <w:pStyle w:val="2"/>
        <w:spacing w:line="356" w:lineRule="auto"/>
      </w:pPr>
    </w:p>
    <w:p w14:paraId="30DB7882">
      <w:pPr>
        <w:spacing w:before="117" w:line="273" w:lineRule="auto"/>
        <w:ind w:right="32" w:firstLine="4"/>
        <w:rPr>
          <w:rFonts w:ascii="宋体" w:hAnsi="宋体" w:eastAsia="宋体" w:cs="宋体"/>
          <w:sz w:val="36"/>
          <w:szCs w:val="36"/>
        </w:rPr>
      </w:pPr>
      <w:r>
        <w:rPr>
          <w:rFonts w:ascii="宋体" w:hAnsi="宋体" w:eastAsia="宋体" w:cs="宋体"/>
          <w:b/>
          <w:bCs/>
          <w:spacing w:val="26"/>
          <w:sz w:val="36"/>
          <w:szCs w:val="36"/>
        </w:rPr>
        <w:t>4.5.1.1</w:t>
      </w:r>
      <w:r>
        <w:rPr>
          <w:rFonts w:ascii="宋体" w:hAnsi="宋体" w:eastAsia="宋体" w:cs="宋体"/>
          <w:spacing w:val="26"/>
          <w:sz w:val="36"/>
          <w:szCs w:val="36"/>
        </w:rPr>
        <w:t xml:space="preserve">  </w:t>
      </w:r>
      <w:r>
        <w:rPr>
          <w:rFonts w:ascii="黑体" w:hAnsi="黑体" w:eastAsia="黑体" w:cs="黑体"/>
          <w:spacing w:val="26"/>
          <w:sz w:val="36"/>
          <w:szCs w:val="36"/>
        </w:rPr>
        <w:t>计算用制冷剂物理性质参数值，应采用最新出版或发布的有关制冷工质热物理性质表、图或</w:t>
      </w:r>
      <w:r>
        <w:rPr>
          <w:rFonts w:ascii="黑体" w:hAnsi="黑体" w:eastAsia="黑体" w:cs="黑体"/>
          <w:spacing w:val="17"/>
          <w:sz w:val="36"/>
          <w:szCs w:val="36"/>
        </w:rPr>
        <w:t xml:space="preserve"> </w:t>
      </w:r>
      <w:r>
        <w:rPr>
          <w:rFonts w:ascii="宋体" w:hAnsi="宋体" w:eastAsia="宋体" w:cs="宋体"/>
          <w:spacing w:val="29"/>
          <w:sz w:val="36"/>
          <w:szCs w:val="36"/>
        </w:rPr>
        <w:t>软件。</w:t>
      </w:r>
    </w:p>
    <w:p w14:paraId="70E644B1">
      <w:pPr>
        <w:spacing w:before="168" w:line="216" w:lineRule="auto"/>
        <w:rPr>
          <w:rFonts w:ascii="黑体" w:hAnsi="黑体" w:eastAsia="黑体" w:cs="黑体"/>
          <w:sz w:val="36"/>
          <w:szCs w:val="36"/>
        </w:rPr>
      </w:pPr>
      <w:r>
        <w:rPr>
          <w:rFonts w:ascii="宋体" w:hAnsi="宋体" w:eastAsia="宋体" w:cs="宋体"/>
          <w:spacing w:val="18"/>
          <w:sz w:val="36"/>
          <w:szCs w:val="36"/>
        </w:rPr>
        <w:t xml:space="preserve">4.5.1.2  </w:t>
      </w:r>
      <w:r>
        <w:rPr>
          <w:rFonts w:ascii="黑体" w:hAnsi="黑体" w:eastAsia="黑体" w:cs="黑体"/>
          <w:spacing w:val="18"/>
          <w:sz w:val="36"/>
          <w:szCs w:val="36"/>
        </w:rPr>
        <w:t>压缩机吸气压力及其他有</w:t>
      </w:r>
      <w:r>
        <w:rPr>
          <w:rFonts w:ascii="黑体" w:hAnsi="黑体" w:eastAsia="黑体" w:cs="黑体"/>
          <w:spacing w:val="17"/>
          <w:sz w:val="36"/>
          <w:szCs w:val="36"/>
        </w:rPr>
        <w:t>关压力，应按试验时当地大气压力值修正。</w:t>
      </w:r>
    </w:p>
    <w:p w14:paraId="43E174DA">
      <w:pPr>
        <w:spacing w:before="141" w:line="223" w:lineRule="auto"/>
        <w:rPr>
          <w:rFonts w:ascii="黑体" w:hAnsi="黑体" w:eastAsia="黑体" w:cs="黑体"/>
          <w:sz w:val="39"/>
          <w:szCs w:val="39"/>
        </w:rPr>
      </w:pPr>
      <w:r>
        <w:rPr>
          <w:rFonts w:ascii="宋体" w:hAnsi="宋体" w:eastAsia="宋体" w:cs="宋体"/>
          <w:spacing w:val="-4"/>
          <w:sz w:val="39"/>
          <w:szCs w:val="39"/>
        </w:rPr>
        <w:t>4.5.1.3</w:t>
      </w:r>
      <w:r>
        <w:rPr>
          <w:rFonts w:ascii="宋体" w:hAnsi="宋体" w:eastAsia="宋体" w:cs="宋体"/>
          <w:spacing w:val="189"/>
          <w:sz w:val="39"/>
          <w:szCs w:val="39"/>
        </w:rPr>
        <w:t xml:space="preserve"> </w:t>
      </w:r>
      <w:r>
        <w:rPr>
          <w:rFonts w:ascii="黑体" w:hAnsi="黑体" w:eastAsia="黑体" w:cs="黑体"/>
          <w:spacing w:val="-4"/>
          <w:sz w:val="39"/>
          <w:szCs w:val="39"/>
        </w:rPr>
        <w:t>所有测量值应按试验周期内连续四次测得的平均值为计算依据。</w:t>
      </w:r>
    </w:p>
    <w:p w14:paraId="347FF820">
      <w:pPr>
        <w:spacing w:before="150" w:line="275" w:lineRule="auto"/>
        <w:ind w:right="32"/>
        <w:rPr>
          <w:rFonts w:ascii="宋体" w:hAnsi="宋体" w:eastAsia="宋体" w:cs="宋体"/>
          <w:sz w:val="36"/>
          <w:szCs w:val="36"/>
        </w:rPr>
      </w:pPr>
      <w:r>
        <w:rPr>
          <w:rFonts w:ascii="宋体" w:hAnsi="宋体" w:eastAsia="宋体" w:cs="宋体"/>
          <w:spacing w:val="19"/>
          <w:sz w:val="36"/>
          <w:szCs w:val="36"/>
        </w:rPr>
        <w:t xml:space="preserve">4.5.1.4  </w:t>
      </w:r>
      <w:r>
        <w:rPr>
          <w:rFonts w:ascii="黑体" w:hAnsi="黑体" w:eastAsia="黑体" w:cs="黑体"/>
          <w:spacing w:val="19"/>
          <w:sz w:val="36"/>
          <w:szCs w:val="36"/>
        </w:rPr>
        <w:t>开启式压缩机的制冷(热)量、轴功率</w:t>
      </w:r>
      <w:r>
        <w:rPr>
          <w:rFonts w:ascii="黑体" w:hAnsi="黑体" w:eastAsia="黑体" w:cs="黑体"/>
          <w:spacing w:val="18"/>
          <w:sz w:val="36"/>
          <w:szCs w:val="36"/>
        </w:rPr>
        <w:t>采用轴转速修正；封闭式压缩机的制冷(热)量、输入功率</w:t>
      </w:r>
      <w:r>
        <w:rPr>
          <w:rFonts w:ascii="黑体" w:hAnsi="黑体" w:eastAsia="黑体" w:cs="黑体"/>
          <w:sz w:val="36"/>
          <w:szCs w:val="36"/>
        </w:rPr>
        <w:t xml:space="preserve"> </w:t>
      </w:r>
      <w:r>
        <w:rPr>
          <w:rFonts w:ascii="宋体" w:hAnsi="宋体" w:eastAsia="宋体" w:cs="宋体"/>
          <w:spacing w:val="24"/>
          <w:sz w:val="36"/>
          <w:szCs w:val="36"/>
        </w:rPr>
        <w:t>采用频率修正。</w:t>
      </w:r>
    </w:p>
    <w:p w14:paraId="1F0E047D">
      <w:pPr>
        <w:pStyle w:val="2"/>
        <w:spacing w:line="335" w:lineRule="auto"/>
      </w:pPr>
    </w:p>
    <w:p w14:paraId="016B9578">
      <w:pPr>
        <w:spacing w:before="117" w:line="224" w:lineRule="auto"/>
        <w:ind w:left="4"/>
        <w:rPr>
          <w:rFonts w:ascii="黑体" w:hAnsi="黑体" w:eastAsia="黑体" w:cs="黑体"/>
          <w:sz w:val="36"/>
          <w:szCs w:val="36"/>
        </w:rPr>
      </w:pPr>
      <w:r>
        <w:rPr>
          <w:rFonts w:ascii="宋体" w:hAnsi="宋体" w:eastAsia="宋体" w:cs="宋体"/>
          <w:b/>
          <w:bCs/>
          <w:spacing w:val="4"/>
          <w:sz w:val="36"/>
          <w:szCs w:val="36"/>
        </w:rPr>
        <w:t>4.5.2</w:t>
      </w:r>
      <w:r>
        <w:rPr>
          <w:rFonts w:ascii="宋体" w:hAnsi="宋体" w:eastAsia="宋体" w:cs="宋体"/>
          <w:spacing w:val="21"/>
          <w:sz w:val="36"/>
          <w:szCs w:val="36"/>
        </w:rPr>
        <w:t xml:space="preserve">  </w:t>
      </w:r>
      <w:r>
        <w:rPr>
          <w:rFonts w:ascii="黑体" w:hAnsi="黑体" w:eastAsia="黑体" w:cs="黑体"/>
          <w:b/>
          <w:bCs/>
          <w:spacing w:val="4"/>
          <w:sz w:val="36"/>
          <w:szCs w:val="36"/>
        </w:rPr>
        <w:t>试验报告</w:t>
      </w:r>
    </w:p>
    <w:p w14:paraId="72C8E434">
      <w:pPr>
        <w:pStyle w:val="2"/>
        <w:spacing w:line="337" w:lineRule="auto"/>
      </w:pPr>
    </w:p>
    <w:p w14:paraId="7BDD7E6C">
      <w:pPr>
        <w:spacing w:before="118" w:line="224" w:lineRule="auto"/>
        <w:ind w:left="4"/>
        <w:rPr>
          <w:rFonts w:ascii="黑体" w:hAnsi="黑体" w:eastAsia="黑体" w:cs="黑体"/>
          <w:sz w:val="36"/>
          <w:szCs w:val="36"/>
        </w:rPr>
      </w:pPr>
      <w:r>
        <w:rPr>
          <w:rFonts w:ascii="宋体" w:hAnsi="宋体" w:eastAsia="宋体" w:cs="宋体"/>
          <w:b/>
          <w:bCs/>
          <w:spacing w:val="-4"/>
          <w:sz w:val="36"/>
          <w:szCs w:val="36"/>
        </w:rPr>
        <w:t>4.5.2.1</w:t>
      </w:r>
      <w:r>
        <w:rPr>
          <w:rFonts w:ascii="宋体" w:hAnsi="宋体" w:eastAsia="宋体" w:cs="宋体"/>
          <w:spacing w:val="26"/>
          <w:sz w:val="36"/>
          <w:szCs w:val="36"/>
        </w:rPr>
        <w:t xml:space="preserve">  </w:t>
      </w:r>
      <w:r>
        <w:rPr>
          <w:rFonts w:ascii="黑体" w:hAnsi="黑体" w:eastAsia="黑体" w:cs="黑体"/>
          <w:b/>
          <w:bCs/>
          <w:spacing w:val="-4"/>
          <w:sz w:val="36"/>
          <w:szCs w:val="36"/>
        </w:rPr>
        <w:t>一般数据</w:t>
      </w:r>
    </w:p>
    <w:p w14:paraId="7691001D">
      <w:pPr>
        <w:pStyle w:val="2"/>
        <w:spacing w:line="387" w:lineRule="auto"/>
      </w:pPr>
    </w:p>
    <w:p w14:paraId="58799A01">
      <w:pPr>
        <w:spacing w:before="118" w:line="226" w:lineRule="auto"/>
        <w:ind w:left="780"/>
        <w:rPr>
          <w:rFonts w:ascii="宋体" w:hAnsi="宋体" w:eastAsia="宋体" w:cs="宋体"/>
          <w:sz w:val="36"/>
          <w:szCs w:val="36"/>
        </w:rPr>
      </w:pPr>
      <w:r>
        <w:rPr>
          <w:rFonts w:ascii="宋体" w:hAnsi="宋体" w:eastAsia="宋体" w:cs="宋体"/>
          <w:spacing w:val="16"/>
          <w:sz w:val="36"/>
          <w:szCs w:val="36"/>
        </w:rPr>
        <w:t>主要包括：</w:t>
      </w:r>
    </w:p>
    <w:p w14:paraId="2AE31673">
      <w:pPr>
        <w:spacing w:before="123" w:line="216" w:lineRule="auto"/>
        <w:ind w:left="780"/>
        <w:rPr>
          <w:rFonts w:ascii="宋体" w:hAnsi="宋体" w:eastAsia="宋体" w:cs="宋体"/>
          <w:sz w:val="36"/>
          <w:szCs w:val="36"/>
        </w:rPr>
      </w:pPr>
      <w:r>
        <w:rPr>
          <w:rFonts w:ascii="Times New Roman" w:hAnsi="Times New Roman" w:eastAsia="Times New Roman" w:cs="Times New Roman"/>
          <w:spacing w:val="9"/>
          <w:sz w:val="36"/>
          <w:szCs w:val="36"/>
        </w:rPr>
        <w:t xml:space="preserve">a)     </w:t>
      </w:r>
      <w:r>
        <w:rPr>
          <w:rFonts w:ascii="宋体" w:hAnsi="宋体" w:eastAsia="宋体" w:cs="宋体"/>
          <w:spacing w:val="9"/>
          <w:sz w:val="36"/>
          <w:szCs w:val="36"/>
        </w:rPr>
        <w:t>试验日期、启动时间、结束时间和测量时间；</w:t>
      </w:r>
    </w:p>
    <w:p w14:paraId="042BA65B">
      <w:pPr>
        <w:spacing w:before="181" w:line="216" w:lineRule="auto"/>
        <w:ind w:left="780"/>
        <w:rPr>
          <w:rFonts w:ascii="宋体" w:hAnsi="宋体" w:eastAsia="宋体" w:cs="宋体"/>
          <w:sz w:val="36"/>
          <w:szCs w:val="36"/>
        </w:rPr>
      </w:pPr>
      <w:r>
        <w:rPr>
          <w:rFonts w:ascii="Times New Roman" w:hAnsi="Times New Roman" w:eastAsia="Times New Roman" w:cs="Times New Roman"/>
          <w:spacing w:val="13"/>
          <w:sz w:val="36"/>
          <w:szCs w:val="36"/>
        </w:rPr>
        <w:t xml:space="preserve">b)     </w:t>
      </w:r>
      <w:r>
        <w:rPr>
          <w:rFonts w:ascii="宋体" w:hAnsi="宋体" w:eastAsia="宋体" w:cs="宋体"/>
          <w:spacing w:val="13"/>
          <w:sz w:val="36"/>
          <w:szCs w:val="36"/>
        </w:rPr>
        <w:t>压缩机类别、型号和出厂编号；</w:t>
      </w:r>
    </w:p>
    <w:p w14:paraId="3575F7A2">
      <w:pPr>
        <w:spacing w:before="169" w:line="215" w:lineRule="auto"/>
        <w:ind w:left="780"/>
        <w:rPr>
          <w:rFonts w:ascii="宋体" w:hAnsi="宋体" w:eastAsia="宋体" w:cs="宋体"/>
          <w:sz w:val="39"/>
          <w:szCs w:val="39"/>
        </w:rPr>
      </w:pPr>
      <w:r>
        <w:rPr>
          <w:rFonts w:ascii="Times New Roman" w:hAnsi="Times New Roman" w:eastAsia="Times New Roman" w:cs="Times New Roman"/>
          <w:spacing w:val="-3"/>
          <w:sz w:val="39"/>
          <w:szCs w:val="39"/>
        </w:rPr>
        <w:t>c)</w:t>
      </w:r>
      <w:r>
        <w:rPr>
          <w:rFonts w:ascii="Times New Roman" w:hAnsi="Times New Roman" w:eastAsia="Times New Roman" w:cs="Times New Roman"/>
          <w:spacing w:val="20"/>
          <w:sz w:val="39"/>
          <w:szCs w:val="39"/>
        </w:rPr>
        <w:t xml:space="preserve">    </w:t>
      </w:r>
      <w:r>
        <w:rPr>
          <w:rFonts w:ascii="宋体" w:hAnsi="宋体" w:eastAsia="宋体" w:cs="宋体"/>
          <w:spacing w:val="-3"/>
          <w:sz w:val="39"/>
          <w:szCs w:val="39"/>
        </w:rPr>
        <w:t>压缩机额定电源；</w:t>
      </w:r>
    </w:p>
    <w:p w14:paraId="66E413AE">
      <w:pPr>
        <w:spacing w:before="120" w:line="215" w:lineRule="auto"/>
        <w:ind w:left="780"/>
        <w:rPr>
          <w:rFonts w:ascii="宋体" w:hAnsi="宋体" w:eastAsia="宋体" w:cs="宋体"/>
          <w:sz w:val="39"/>
          <w:szCs w:val="39"/>
        </w:rPr>
      </w:pPr>
      <w:r>
        <w:rPr>
          <w:rFonts w:ascii="Times New Roman" w:hAnsi="Times New Roman" w:eastAsia="Times New Roman" w:cs="Times New Roman"/>
          <w:sz w:val="39"/>
          <w:szCs w:val="39"/>
        </w:rPr>
        <w:t>d)</w:t>
      </w:r>
      <w:r>
        <w:rPr>
          <w:rFonts w:ascii="Times New Roman" w:hAnsi="Times New Roman" w:eastAsia="Times New Roman" w:cs="Times New Roman"/>
          <w:spacing w:val="14"/>
          <w:sz w:val="39"/>
          <w:szCs w:val="39"/>
        </w:rPr>
        <w:t xml:space="preserve">    </w:t>
      </w:r>
      <w:r>
        <w:rPr>
          <w:rFonts w:ascii="宋体" w:hAnsi="宋体" w:eastAsia="宋体" w:cs="宋体"/>
          <w:sz w:val="39"/>
          <w:szCs w:val="39"/>
        </w:rPr>
        <w:t>压缩机主要结构参数；</w:t>
      </w:r>
    </w:p>
    <w:p w14:paraId="7C049D44">
      <w:pPr>
        <w:spacing w:before="166" w:line="215" w:lineRule="auto"/>
        <w:ind w:left="780"/>
        <w:rPr>
          <w:rFonts w:ascii="宋体" w:hAnsi="宋体" w:eastAsia="宋体" w:cs="宋体"/>
          <w:sz w:val="39"/>
          <w:szCs w:val="39"/>
        </w:rPr>
      </w:pPr>
      <w:r>
        <w:rPr>
          <w:rFonts w:ascii="Times New Roman" w:hAnsi="Times New Roman" w:eastAsia="Times New Roman" w:cs="Times New Roman"/>
          <w:spacing w:val="-4"/>
          <w:sz w:val="39"/>
          <w:szCs w:val="39"/>
        </w:rPr>
        <w:t>e)</w:t>
      </w:r>
      <w:r>
        <w:rPr>
          <w:rFonts w:ascii="Times New Roman" w:hAnsi="Times New Roman" w:eastAsia="Times New Roman" w:cs="Times New Roman"/>
          <w:spacing w:val="20"/>
          <w:sz w:val="39"/>
          <w:szCs w:val="39"/>
        </w:rPr>
        <w:t xml:space="preserve">    </w:t>
      </w:r>
      <w:r>
        <w:rPr>
          <w:rFonts w:ascii="宋体" w:hAnsi="宋体" w:eastAsia="宋体" w:cs="宋体"/>
          <w:spacing w:val="-4"/>
          <w:sz w:val="39"/>
          <w:szCs w:val="39"/>
        </w:rPr>
        <w:t>压缩机理论排气量；</w:t>
      </w:r>
    </w:p>
    <w:p w14:paraId="1DF1AB76">
      <w:pPr>
        <w:spacing w:before="176" w:line="215" w:lineRule="auto"/>
        <w:ind w:left="780"/>
        <w:rPr>
          <w:rFonts w:ascii="宋体" w:hAnsi="宋体" w:eastAsia="宋体" w:cs="宋体"/>
          <w:sz w:val="39"/>
          <w:szCs w:val="39"/>
        </w:rPr>
      </w:pPr>
      <w:r>
        <w:rPr>
          <w:rFonts w:ascii="Times New Roman" w:hAnsi="Times New Roman" w:eastAsia="Times New Roman" w:cs="Times New Roman"/>
          <w:spacing w:val="-1"/>
          <w:sz w:val="39"/>
          <w:szCs w:val="39"/>
        </w:rPr>
        <w:t>f)</w:t>
      </w:r>
      <w:r>
        <w:rPr>
          <w:rFonts w:ascii="Times New Roman" w:hAnsi="Times New Roman" w:eastAsia="Times New Roman" w:cs="Times New Roman"/>
          <w:spacing w:val="23"/>
          <w:sz w:val="39"/>
          <w:szCs w:val="39"/>
        </w:rPr>
        <w:t xml:space="preserve">    </w:t>
      </w:r>
      <w:r>
        <w:rPr>
          <w:rFonts w:ascii="宋体" w:hAnsi="宋体" w:eastAsia="宋体" w:cs="宋体"/>
          <w:spacing w:val="-1"/>
          <w:sz w:val="39"/>
          <w:szCs w:val="39"/>
        </w:rPr>
        <w:t>压缩机名义转速或额定频率；</w:t>
      </w:r>
    </w:p>
    <w:p w14:paraId="79938951">
      <w:pPr>
        <w:spacing w:before="148" w:line="215" w:lineRule="auto"/>
        <w:ind w:left="780"/>
        <w:rPr>
          <w:rFonts w:ascii="宋体" w:hAnsi="宋体" w:eastAsia="宋体" w:cs="宋体"/>
          <w:sz w:val="39"/>
          <w:szCs w:val="39"/>
        </w:rPr>
      </w:pPr>
      <w:r>
        <w:rPr>
          <w:rFonts w:ascii="Times New Roman" w:hAnsi="Times New Roman" w:eastAsia="Times New Roman" w:cs="Times New Roman"/>
          <w:sz w:val="39"/>
          <w:szCs w:val="39"/>
        </w:rPr>
        <w:t>g)</w:t>
      </w:r>
      <w:r>
        <w:rPr>
          <w:rFonts w:ascii="Times New Roman" w:hAnsi="Times New Roman" w:eastAsia="Times New Roman" w:cs="Times New Roman"/>
          <w:spacing w:val="13"/>
          <w:sz w:val="39"/>
          <w:szCs w:val="39"/>
        </w:rPr>
        <w:t xml:space="preserve">    </w:t>
      </w:r>
      <w:r>
        <w:rPr>
          <w:rFonts w:ascii="宋体" w:hAnsi="宋体" w:eastAsia="宋体" w:cs="宋体"/>
          <w:sz w:val="39"/>
          <w:szCs w:val="39"/>
        </w:rPr>
        <w:t>制冷剂和润滑油。</w:t>
      </w:r>
    </w:p>
    <w:p w14:paraId="39CD0665">
      <w:pPr>
        <w:pStyle w:val="2"/>
        <w:spacing w:line="339" w:lineRule="auto"/>
      </w:pPr>
    </w:p>
    <w:p w14:paraId="3D24475B">
      <w:pPr>
        <w:spacing w:before="126" w:line="223" w:lineRule="auto"/>
        <w:ind w:left="4"/>
        <w:rPr>
          <w:rFonts w:ascii="黑体" w:hAnsi="黑体" w:eastAsia="黑体" w:cs="黑体"/>
          <w:sz w:val="39"/>
          <w:szCs w:val="39"/>
        </w:rPr>
      </w:pPr>
      <w:r>
        <w:rPr>
          <w:rFonts w:ascii="宋体" w:hAnsi="宋体" w:eastAsia="宋体" w:cs="宋体"/>
          <w:b/>
          <w:bCs/>
          <w:spacing w:val="-22"/>
          <w:sz w:val="39"/>
          <w:szCs w:val="39"/>
        </w:rPr>
        <w:t>4.5.2.2</w:t>
      </w:r>
      <w:r>
        <w:rPr>
          <w:rFonts w:ascii="宋体" w:hAnsi="宋体" w:eastAsia="宋体" w:cs="宋体"/>
          <w:spacing w:val="4"/>
          <w:sz w:val="39"/>
          <w:szCs w:val="39"/>
        </w:rPr>
        <w:t xml:space="preserve">  </w:t>
      </w:r>
      <w:r>
        <w:rPr>
          <w:rFonts w:ascii="黑体" w:hAnsi="黑体" w:eastAsia="黑体" w:cs="黑体"/>
          <w:b/>
          <w:bCs/>
          <w:spacing w:val="-22"/>
          <w:sz w:val="39"/>
          <w:szCs w:val="39"/>
        </w:rPr>
        <w:t>试验工况</w:t>
      </w:r>
    </w:p>
    <w:p w14:paraId="0361E6F2">
      <w:pPr>
        <w:pStyle w:val="2"/>
        <w:spacing w:line="362" w:lineRule="auto"/>
      </w:pPr>
    </w:p>
    <w:p w14:paraId="23BD6719">
      <w:pPr>
        <w:spacing w:before="118" w:line="226" w:lineRule="auto"/>
        <w:ind w:left="780"/>
        <w:rPr>
          <w:rFonts w:ascii="宋体" w:hAnsi="宋体" w:eastAsia="宋体" w:cs="宋体"/>
          <w:sz w:val="36"/>
          <w:szCs w:val="36"/>
        </w:rPr>
      </w:pPr>
      <w:r>
        <w:rPr>
          <w:rFonts w:ascii="宋体" w:hAnsi="宋体" w:eastAsia="宋体" w:cs="宋体"/>
          <w:spacing w:val="16"/>
          <w:sz w:val="36"/>
          <w:szCs w:val="36"/>
        </w:rPr>
        <w:t>主要包括：</w:t>
      </w:r>
    </w:p>
    <w:p w14:paraId="443D8507">
      <w:pPr>
        <w:spacing w:before="144" w:line="273" w:lineRule="auto"/>
        <w:ind w:left="1541" w:right="60" w:hanging="761"/>
        <w:rPr>
          <w:rFonts w:ascii="宋体" w:hAnsi="宋体" w:eastAsia="宋体" w:cs="宋体"/>
          <w:sz w:val="36"/>
          <w:szCs w:val="36"/>
        </w:rPr>
      </w:pPr>
      <w:r>
        <w:rPr>
          <w:rFonts w:ascii="Times New Roman" w:hAnsi="Times New Roman" w:eastAsia="Times New Roman" w:cs="Times New Roman"/>
          <w:spacing w:val="25"/>
          <w:sz w:val="36"/>
          <w:szCs w:val="36"/>
        </w:rPr>
        <w:t xml:space="preserve">a)     </w:t>
      </w:r>
      <w:r>
        <w:rPr>
          <w:rFonts w:ascii="宋体" w:hAnsi="宋体" w:eastAsia="宋体" w:cs="宋体"/>
          <w:spacing w:val="25"/>
          <w:sz w:val="36"/>
          <w:szCs w:val="36"/>
        </w:rPr>
        <w:t>单级压缩机：压缩机吸气压力(相应蒸发温度或露点温度)、压缩机排气压力(相应冷凝温</w:t>
      </w:r>
      <w:r>
        <w:rPr>
          <w:rFonts w:ascii="宋体" w:hAnsi="宋体" w:eastAsia="宋体" w:cs="宋体"/>
          <w:spacing w:val="24"/>
          <w:sz w:val="36"/>
          <w:szCs w:val="36"/>
        </w:rPr>
        <w:t>度或</w:t>
      </w:r>
      <w:r>
        <w:rPr>
          <w:rFonts w:ascii="宋体" w:hAnsi="宋体" w:eastAsia="宋体" w:cs="宋体"/>
          <w:sz w:val="36"/>
          <w:szCs w:val="36"/>
        </w:rPr>
        <w:t xml:space="preserve"> </w:t>
      </w:r>
      <w:r>
        <w:rPr>
          <w:rFonts w:ascii="宋体" w:hAnsi="宋体" w:eastAsia="宋体" w:cs="宋体"/>
          <w:spacing w:val="23"/>
          <w:sz w:val="36"/>
          <w:szCs w:val="36"/>
        </w:rPr>
        <w:t>露点温度)、压缩机吸气温度、亚临界循环压缩机过冷度(或跨临界循环压缩机</w:t>
      </w:r>
      <w:r>
        <w:rPr>
          <w:rFonts w:ascii="宋体" w:hAnsi="宋体" w:eastAsia="宋体" w:cs="宋体"/>
          <w:spacing w:val="22"/>
          <w:sz w:val="36"/>
          <w:szCs w:val="36"/>
        </w:rPr>
        <w:t>膨胀前温度)。</w:t>
      </w:r>
    </w:p>
    <w:p w14:paraId="046B275D">
      <w:pPr>
        <w:spacing w:before="159" w:line="280" w:lineRule="auto"/>
        <w:ind w:left="1541" w:right="63" w:hanging="761"/>
        <w:rPr>
          <w:rFonts w:ascii="宋体" w:hAnsi="宋体" w:eastAsia="宋体" w:cs="宋体"/>
          <w:sz w:val="36"/>
          <w:szCs w:val="36"/>
        </w:rPr>
      </w:pPr>
      <w:r>
        <w:rPr>
          <w:rFonts w:ascii="Times New Roman" w:hAnsi="Times New Roman" w:eastAsia="Times New Roman" w:cs="Times New Roman"/>
          <w:spacing w:val="26"/>
          <w:sz w:val="36"/>
          <w:szCs w:val="36"/>
        </w:rPr>
        <w:t xml:space="preserve">b)    </w:t>
      </w:r>
      <w:r>
        <w:rPr>
          <w:rFonts w:ascii="宋体" w:hAnsi="宋体" w:eastAsia="宋体" w:cs="宋体"/>
          <w:spacing w:val="26"/>
          <w:sz w:val="36"/>
          <w:szCs w:val="36"/>
        </w:rPr>
        <w:t>配用经济器的压缩机：压缩机吸气压力(相应蒸发温度或露点温度)、压缩机排气压</w:t>
      </w:r>
      <w:r>
        <w:rPr>
          <w:rFonts w:ascii="宋体" w:hAnsi="宋体" w:eastAsia="宋体" w:cs="宋体"/>
          <w:spacing w:val="25"/>
          <w:sz w:val="36"/>
          <w:szCs w:val="36"/>
        </w:rPr>
        <w:t>力(相应冷</w:t>
      </w:r>
      <w:r>
        <w:rPr>
          <w:rFonts w:ascii="宋体" w:hAnsi="宋体" w:eastAsia="宋体" w:cs="宋体"/>
          <w:sz w:val="36"/>
          <w:szCs w:val="36"/>
        </w:rPr>
        <w:t xml:space="preserve"> </w:t>
      </w:r>
      <w:r>
        <w:rPr>
          <w:rFonts w:ascii="宋体" w:hAnsi="宋体" w:eastAsia="宋体" w:cs="宋体"/>
          <w:spacing w:val="20"/>
          <w:sz w:val="36"/>
          <w:szCs w:val="36"/>
        </w:rPr>
        <w:t>凝温度或露点温度)、压缩机吸气温度、经济器补气回路出口压力和</w:t>
      </w:r>
      <w:r>
        <w:rPr>
          <w:rFonts w:ascii="宋体" w:hAnsi="宋体" w:eastAsia="宋体" w:cs="宋体"/>
          <w:spacing w:val="19"/>
          <w:sz w:val="36"/>
          <w:szCs w:val="36"/>
        </w:rPr>
        <w:t>温度、补气回路膨胀前制冷</w:t>
      </w:r>
      <w:r>
        <w:rPr>
          <w:rFonts w:ascii="宋体" w:hAnsi="宋体" w:eastAsia="宋体" w:cs="宋体"/>
          <w:sz w:val="36"/>
          <w:szCs w:val="36"/>
        </w:rPr>
        <w:t xml:space="preserve"> </w:t>
      </w:r>
      <w:r>
        <w:rPr>
          <w:rFonts w:ascii="宋体" w:hAnsi="宋体" w:eastAsia="宋体" w:cs="宋体"/>
          <w:spacing w:val="22"/>
          <w:sz w:val="36"/>
          <w:szCs w:val="36"/>
        </w:rPr>
        <w:t>剂液体温度。</w:t>
      </w:r>
    </w:p>
    <w:p w14:paraId="05852469">
      <w:pPr>
        <w:spacing w:before="195" w:line="280" w:lineRule="auto"/>
        <w:ind w:left="1541" w:right="63" w:hanging="761"/>
        <w:rPr>
          <w:rFonts w:ascii="宋体" w:hAnsi="宋体" w:eastAsia="宋体" w:cs="宋体"/>
          <w:sz w:val="36"/>
          <w:szCs w:val="36"/>
        </w:rPr>
      </w:pPr>
      <w:r>
        <w:rPr>
          <w:rFonts w:ascii="Times New Roman" w:hAnsi="Times New Roman" w:eastAsia="Times New Roman" w:cs="Times New Roman"/>
          <w:spacing w:val="25"/>
          <w:sz w:val="36"/>
          <w:szCs w:val="36"/>
        </w:rPr>
        <w:t xml:space="preserve">c)     </w:t>
      </w:r>
      <w:r>
        <w:rPr>
          <w:rFonts w:ascii="宋体" w:hAnsi="宋体" w:eastAsia="宋体" w:cs="宋体"/>
          <w:spacing w:val="25"/>
          <w:sz w:val="36"/>
          <w:szCs w:val="36"/>
        </w:rPr>
        <w:t>配用闪发器的压缩机：压缩机吸气压力(相应蒸发温度或露点温度)、压缩机排气压</w:t>
      </w:r>
      <w:r>
        <w:rPr>
          <w:rFonts w:ascii="宋体" w:hAnsi="宋体" w:eastAsia="宋体" w:cs="宋体"/>
          <w:spacing w:val="24"/>
          <w:sz w:val="36"/>
          <w:szCs w:val="36"/>
        </w:rPr>
        <w:t>力(相应冷</w:t>
      </w:r>
      <w:r>
        <w:rPr>
          <w:rFonts w:ascii="宋体" w:hAnsi="宋体" w:eastAsia="宋体" w:cs="宋体"/>
          <w:sz w:val="36"/>
          <w:szCs w:val="36"/>
        </w:rPr>
        <w:t xml:space="preserve"> </w:t>
      </w:r>
      <w:r>
        <w:rPr>
          <w:rFonts w:ascii="宋体" w:hAnsi="宋体" w:eastAsia="宋体" w:cs="宋体"/>
          <w:spacing w:val="19"/>
          <w:sz w:val="36"/>
          <w:szCs w:val="36"/>
        </w:rPr>
        <w:t>凝温度或露点温度)、压缩机吸气温度、闪发器补气回路出口压力和温度、补气回路膨胀前制冷</w:t>
      </w:r>
      <w:r>
        <w:rPr>
          <w:rFonts w:ascii="宋体" w:hAnsi="宋体" w:eastAsia="宋体" w:cs="宋体"/>
          <w:spacing w:val="2"/>
          <w:sz w:val="36"/>
          <w:szCs w:val="36"/>
        </w:rPr>
        <w:t xml:space="preserve"> </w:t>
      </w:r>
      <w:r>
        <w:rPr>
          <w:rFonts w:ascii="宋体" w:hAnsi="宋体" w:eastAsia="宋体" w:cs="宋体"/>
          <w:spacing w:val="22"/>
          <w:sz w:val="36"/>
          <w:szCs w:val="36"/>
        </w:rPr>
        <w:t>剂液体温度。</w:t>
      </w:r>
    </w:p>
    <w:p w14:paraId="57B2CFF0">
      <w:pPr>
        <w:pStyle w:val="2"/>
        <w:spacing w:line="335" w:lineRule="auto"/>
      </w:pPr>
    </w:p>
    <w:p w14:paraId="63FD6C9B">
      <w:pPr>
        <w:spacing w:before="118" w:line="224" w:lineRule="auto"/>
        <w:ind w:left="4"/>
        <w:rPr>
          <w:rFonts w:ascii="黑体" w:hAnsi="黑体" w:eastAsia="黑体" w:cs="黑体"/>
          <w:sz w:val="36"/>
          <w:szCs w:val="36"/>
        </w:rPr>
      </w:pPr>
      <w:r>
        <w:rPr>
          <w:rFonts w:ascii="宋体" w:hAnsi="宋体" w:eastAsia="宋体" w:cs="宋体"/>
          <w:b/>
          <w:bCs/>
          <w:spacing w:val="-3"/>
          <w:sz w:val="36"/>
          <w:szCs w:val="36"/>
        </w:rPr>
        <w:t>4.5.2.3</w:t>
      </w:r>
      <w:r>
        <w:rPr>
          <w:rFonts w:ascii="宋体" w:hAnsi="宋体" w:eastAsia="宋体" w:cs="宋体"/>
          <w:spacing w:val="21"/>
          <w:sz w:val="36"/>
          <w:szCs w:val="36"/>
        </w:rPr>
        <w:t xml:space="preserve">  </w:t>
      </w:r>
      <w:r>
        <w:rPr>
          <w:rFonts w:ascii="黑体" w:hAnsi="黑体" w:eastAsia="黑体" w:cs="黑体"/>
          <w:b/>
          <w:bCs/>
          <w:spacing w:val="-3"/>
          <w:sz w:val="36"/>
          <w:szCs w:val="36"/>
        </w:rPr>
        <w:t>试验方法</w:t>
      </w:r>
    </w:p>
    <w:p w14:paraId="774EABDF">
      <w:pPr>
        <w:pStyle w:val="2"/>
        <w:spacing w:line="360" w:lineRule="auto"/>
      </w:pPr>
    </w:p>
    <w:p w14:paraId="6CD369C7">
      <w:pPr>
        <w:spacing w:before="127" w:line="225" w:lineRule="auto"/>
        <w:ind w:left="780"/>
        <w:rPr>
          <w:rFonts w:ascii="宋体" w:hAnsi="宋体" w:eastAsia="宋体" w:cs="宋体"/>
          <w:sz w:val="39"/>
          <w:szCs w:val="39"/>
        </w:rPr>
      </w:pPr>
      <w:r>
        <w:rPr>
          <w:rFonts w:ascii="Times New Roman" w:hAnsi="Times New Roman" w:eastAsia="Times New Roman" w:cs="Times New Roman"/>
          <w:spacing w:val="19"/>
          <w:sz w:val="39"/>
          <w:szCs w:val="39"/>
        </w:rPr>
        <w:t>X</w:t>
      </w:r>
      <w:r>
        <w:rPr>
          <w:rFonts w:ascii="Times New Roman" w:hAnsi="Times New Roman" w:eastAsia="Times New Roman" w:cs="Times New Roman"/>
          <w:spacing w:val="-10"/>
          <w:sz w:val="39"/>
          <w:szCs w:val="39"/>
        </w:rPr>
        <w:t xml:space="preserve"> </w:t>
      </w:r>
      <w:r>
        <w:rPr>
          <w:rFonts w:ascii="宋体" w:hAnsi="宋体" w:eastAsia="宋体" w:cs="宋体"/>
          <w:spacing w:val="19"/>
          <w:sz w:val="39"/>
          <w:szCs w:val="39"/>
        </w:rPr>
        <w:t>法和</w:t>
      </w:r>
      <w:r>
        <w:rPr>
          <w:rFonts w:ascii="Times New Roman" w:hAnsi="Times New Roman" w:eastAsia="Times New Roman" w:cs="Times New Roman"/>
          <w:spacing w:val="19"/>
          <w:sz w:val="39"/>
          <w:szCs w:val="39"/>
        </w:rPr>
        <w:t xml:space="preserve">Y </w:t>
      </w:r>
      <w:r>
        <w:rPr>
          <w:rFonts w:ascii="宋体" w:hAnsi="宋体" w:eastAsia="宋体" w:cs="宋体"/>
          <w:spacing w:val="19"/>
          <w:sz w:val="39"/>
          <w:szCs w:val="39"/>
        </w:rPr>
        <w:t>法。</w:t>
      </w:r>
    </w:p>
    <w:p w14:paraId="6643920D">
      <w:pPr>
        <w:pStyle w:val="2"/>
        <w:spacing w:line="304" w:lineRule="auto"/>
      </w:pPr>
    </w:p>
    <w:p w14:paraId="2BAA7002">
      <w:pPr>
        <w:spacing w:before="118" w:line="224" w:lineRule="auto"/>
        <w:ind w:left="4"/>
        <w:rPr>
          <w:rFonts w:ascii="黑体" w:hAnsi="黑体" w:eastAsia="黑体" w:cs="黑体"/>
          <w:sz w:val="36"/>
          <w:szCs w:val="36"/>
        </w:rPr>
      </w:pPr>
      <w:r>
        <w:rPr>
          <w:rFonts w:ascii="宋体" w:hAnsi="宋体" w:eastAsia="宋体" w:cs="宋体"/>
          <w:b/>
          <w:bCs/>
          <w:spacing w:val="8"/>
          <w:sz w:val="36"/>
          <w:szCs w:val="36"/>
        </w:rPr>
        <w:t>4.5.2.4</w:t>
      </w:r>
      <w:r>
        <w:rPr>
          <w:rFonts w:ascii="宋体" w:hAnsi="宋体" w:eastAsia="宋体" w:cs="宋体"/>
          <w:spacing w:val="8"/>
          <w:sz w:val="36"/>
          <w:szCs w:val="36"/>
        </w:rPr>
        <w:t xml:space="preserve">  </w:t>
      </w:r>
      <w:r>
        <w:rPr>
          <w:rFonts w:ascii="黑体" w:hAnsi="黑体" w:eastAsia="黑体" w:cs="黑体"/>
          <w:b/>
          <w:bCs/>
          <w:spacing w:val="8"/>
          <w:sz w:val="36"/>
          <w:szCs w:val="36"/>
        </w:rPr>
        <w:t>试验测量值的平均值</w:t>
      </w:r>
    </w:p>
    <w:p w14:paraId="6B93FCFF">
      <w:pPr>
        <w:pStyle w:val="2"/>
        <w:spacing w:line="368" w:lineRule="auto"/>
      </w:pPr>
    </w:p>
    <w:p w14:paraId="2440A8D0">
      <w:pPr>
        <w:spacing w:before="117" w:line="226" w:lineRule="auto"/>
        <w:ind w:left="780"/>
        <w:rPr>
          <w:rFonts w:ascii="宋体" w:hAnsi="宋体" w:eastAsia="宋体" w:cs="宋体"/>
          <w:sz w:val="36"/>
          <w:szCs w:val="36"/>
        </w:rPr>
      </w:pPr>
      <w:r>
        <w:rPr>
          <w:rFonts w:ascii="宋体" w:hAnsi="宋体" w:eastAsia="宋体" w:cs="宋体"/>
          <w:spacing w:val="16"/>
          <w:sz w:val="36"/>
          <w:szCs w:val="36"/>
        </w:rPr>
        <w:t>主要包括：</w:t>
      </w:r>
    </w:p>
    <w:p w14:paraId="4CAC56A9">
      <w:pPr>
        <w:spacing w:before="152" w:line="216" w:lineRule="auto"/>
        <w:ind w:left="780"/>
        <w:rPr>
          <w:rFonts w:ascii="宋体" w:hAnsi="宋体" w:eastAsia="宋体" w:cs="宋体"/>
          <w:sz w:val="36"/>
          <w:szCs w:val="36"/>
        </w:rPr>
      </w:pPr>
      <w:r>
        <w:rPr>
          <w:rFonts w:ascii="Times New Roman" w:hAnsi="Times New Roman" w:eastAsia="Times New Roman" w:cs="Times New Roman"/>
          <w:spacing w:val="6"/>
          <w:sz w:val="36"/>
          <w:szCs w:val="36"/>
        </w:rPr>
        <w:t xml:space="preserve">a)     </w:t>
      </w:r>
      <w:r>
        <w:rPr>
          <w:rFonts w:ascii="宋体" w:hAnsi="宋体" w:eastAsia="宋体" w:cs="宋体"/>
          <w:spacing w:val="6"/>
          <w:sz w:val="36"/>
          <w:szCs w:val="36"/>
        </w:rPr>
        <w:t>环境温度、大气压力；</w:t>
      </w:r>
    </w:p>
    <w:p w14:paraId="02056311">
      <w:pPr>
        <w:spacing w:line="216" w:lineRule="auto"/>
        <w:rPr>
          <w:rFonts w:ascii="宋体" w:hAnsi="宋体" w:eastAsia="宋体" w:cs="宋体"/>
          <w:sz w:val="36"/>
          <w:szCs w:val="36"/>
        </w:rPr>
        <w:sectPr>
          <w:footerReference r:id="rId14" w:type="default"/>
          <w:pgSz w:w="22387" w:h="31680"/>
          <w:pgMar w:top="400" w:right="2518" w:bottom="2700" w:left="2492" w:header="0" w:footer="2493" w:gutter="0"/>
          <w:cols w:space="720" w:num="1"/>
        </w:sectPr>
      </w:pPr>
    </w:p>
    <w:p w14:paraId="26E70F2A">
      <w:pPr>
        <w:pStyle w:val="2"/>
        <w:spacing w:line="247" w:lineRule="auto"/>
      </w:pPr>
    </w:p>
    <w:p w14:paraId="5FFE8480">
      <w:pPr>
        <w:pStyle w:val="2"/>
        <w:spacing w:line="247" w:lineRule="auto"/>
      </w:pPr>
    </w:p>
    <w:p w14:paraId="69E7FA41">
      <w:pPr>
        <w:pStyle w:val="2"/>
        <w:spacing w:line="247" w:lineRule="auto"/>
      </w:pPr>
    </w:p>
    <w:p w14:paraId="1EC772C8">
      <w:pPr>
        <w:pStyle w:val="2"/>
        <w:spacing w:line="248" w:lineRule="auto"/>
      </w:pPr>
    </w:p>
    <w:p w14:paraId="17C1CA52">
      <w:pPr>
        <w:pStyle w:val="2"/>
        <w:spacing w:line="248" w:lineRule="auto"/>
      </w:pPr>
    </w:p>
    <w:p w14:paraId="51C7CE85">
      <w:pPr>
        <w:pStyle w:val="2"/>
        <w:spacing w:line="248" w:lineRule="auto"/>
      </w:pPr>
    </w:p>
    <w:p w14:paraId="025935B5">
      <w:pPr>
        <w:pStyle w:val="2"/>
        <w:spacing w:line="248" w:lineRule="auto"/>
      </w:pPr>
    </w:p>
    <w:p w14:paraId="6FFD9F05">
      <w:pPr>
        <w:pStyle w:val="2"/>
        <w:spacing w:line="248" w:lineRule="auto"/>
      </w:pPr>
    </w:p>
    <w:p w14:paraId="38D682A6">
      <w:pPr>
        <w:spacing w:before="110" w:line="191" w:lineRule="auto"/>
        <w:rPr>
          <w:rFonts w:ascii="Times New Roman" w:hAnsi="Times New Roman" w:eastAsia="Times New Roman" w:cs="Times New Roman"/>
          <w:sz w:val="38"/>
          <w:szCs w:val="38"/>
        </w:rPr>
      </w:pPr>
      <w:r>
        <w:rPr>
          <w:rFonts w:ascii="Times New Roman" w:hAnsi="Times New Roman" w:eastAsia="Times New Roman" w:cs="Times New Roman"/>
          <w:b/>
          <w:bCs/>
          <w:sz w:val="38"/>
          <w:szCs w:val="38"/>
        </w:rPr>
        <w:t>GB</w:t>
      </w:r>
      <w:r>
        <w:rPr>
          <w:rFonts w:ascii="Times New Roman" w:hAnsi="Times New Roman" w:eastAsia="Times New Roman" w:cs="Times New Roman"/>
          <w:b/>
          <w:bCs/>
          <w:spacing w:val="1"/>
          <w:sz w:val="38"/>
          <w:szCs w:val="38"/>
        </w:rPr>
        <w:t>/T</w:t>
      </w:r>
      <w:r>
        <w:rPr>
          <w:rFonts w:ascii="Times New Roman" w:hAnsi="Times New Roman" w:eastAsia="Times New Roman" w:cs="Times New Roman"/>
          <w:b/>
          <w:bCs/>
          <w:spacing w:val="13"/>
          <w:sz w:val="38"/>
          <w:szCs w:val="38"/>
        </w:rPr>
        <w:t xml:space="preserve">   </w:t>
      </w:r>
      <w:r>
        <w:rPr>
          <w:rFonts w:ascii="Times New Roman" w:hAnsi="Times New Roman" w:eastAsia="Times New Roman" w:cs="Times New Roman"/>
          <w:b/>
          <w:bCs/>
          <w:spacing w:val="1"/>
          <w:sz w:val="38"/>
          <w:szCs w:val="38"/>
        </w:rPr>
        <w:t>5773—2016</w:t>
      </w:r>
    </w:p>
    <w:p w14:paraId="45CD1BC1">
      <w:pPr>
        <w:pStyle w:val="2"/>
        <w:spacing w:line="428" w:lineRule="auto"/>
      </w:pPr>
    </w:p>
    <w:p w14:paraId="7898021E">
      <w:pPr>
        <w:spacing w:before="123" w:line="215" w:lineRule="auto"/>
        <w:ind w:left="771"/>
        <w:rPr>
          <w:rFonts w:ascii="宋体" w:hAnsi="宋体" w:eastAsia="宋体" w:cs="宋体"/>
          <w:sz w:val="38"/>
          <w:szCs w:val="38"/>
        </w:rPr>
      </w:pPr>
      <w:r>
        <w:rPr>
          <w:rFonts w:ascii="Times New Roman" w:hAnsi="Times New Roman" w:eastAsia="Times New Roman" w:cs="Times New Roman"/>
          <w:spacing w:val="-6"/>
          <w:sz w:val="38"/>
          <w:szCs w:val="38"/>
        </w:rPr>
        <w:t>b)</w:t>
      </w:r>
      <w:r>
        <w:rPr>
          <w:rFonts w:ascii="Times New Roman" w:hAnsi="Times New Roman" w:eastAsia="Times New Roman" w:cs="Times New Roman"/>
          <w:spacing w:val="20"/>
          <w:sz w:val="38"/>
          <w:szCs w:val="38"/>
        </w:rPr>
        <w:t xml:space="preserve">    </w:t>
      </w:r>
      <w:r>
        <w:rPr>
          <w:rFonts w:ascii="宋体" w:hAnsi="宋体" w:eastAsia="宋体" w:cs="宋体"/>
          <w:spacing w:val="-6"/>
          <w:sz w:val="38"/>
          <w:szCs w:val="38"/>
        </w:rPr>
        <w:t>压缩机吸气压力、温度；</w:t>
      </w:r>
    </w:p>
    <w:p w14:paraId="1AF9E114">
      <w:pPr>
        <w:spacing w:before="149" w:line="215" w:lineRule="auto"/>
        <w:ind w:left="771"/>
        <w:rPr>
          <w:rFonts w:ascii="宋体" w:hAnsi="宋体" w:eastAsia="宋体" w:cs="宋体"/>
          <w:sz w:val="38"/>
          <w:szCs w:val="38"/>
        </w:rPr>
      </w:pPr>
      <w:r>
        <w:rPr>
          <w:rFonts w:ascii="Times New Roman" w:hAnsi="Times New Roman" w:eastAsia="Times New Roman" w:cs="Times New Roman"/>
          <w:spacing w:val="-4"/>
          <w:sz w:val="38"/>
          <w:szCs w:val="38"/>
        </w:rPr>
        <w:t xml:space="preserve">c)     </w:t>
      </w:r>
      <w:r>
        <w:rPr>
          <w:rFonts w:ascii="宋体" w:hAnsi="宋体" w:eastAsia="宋体" w:cs="宋体"/>
          <w:spacing w:val="-4"/>
          <w:sz w:val="38"/>
          <w:szCs w:val="38"/>
        </w:rPr>
        <w:t>压缩机排气压力、温度；</w:t>
      </w:r>
    </w:p>
    <w:p w14:paraId="32DA6163">
      <w:pPr>
        <w:spacing w:before="168" w:line="215" w:lineRule="auto"/>
        <w:ind w:left="771"/>
        <w:rPr>
          <w:rFonts w:ascii="宋体" w:hAnsi="宋体" w:eastAsia="宋体" w:cs="宋体"/>
          <w:sz w:val="38"/>
          <w:szCs w:val="38"/>
        </w:rPr>
      </w:pPr>
      <w:r>
        <w:rPr>
          <w:rFonts w:ascii="Times New Roman" w:hAnsi="Times New Roman" w:eastAsia="Times New Roman" w:cs="Times New Roman"/>
          <w:spacing w:val="5"/>
          <w:sz w:val="38"/>
          <w:szCs w:val="38"/>
        </w:rPr>
        <w:t xml:space="preserve">d)     </w:t>
      </w:r>
      <w:r>
        <w:rPr>
          <w:rFonts w:ascii="宋体" w:hAnsi="宋体" w:eastAsia="宋体" w:cs="宋体"/>
          <w:spacing w:val="5"/>
          <w:sz w:val="38"/>
          <w:szCs w:val="38"/>
        </w:rPr>
        <w:t>压缩机转速或频率；</w:t>
      </w:r>
    </w:p>
    <w:p w14:paraId="47C684C6">
      <w:pPr>
        <w:spacing w:before="179" w:line="215" w:lineRule="auto"/>
        <w:ind w:left="771"/>
        <w:rPr>
          <w:rFonts w:ascii="宋体" w:hAnsi="宋体" w:eastAsia="宋体" w:cs="宋体"/>
          <w:sz w:val="38"/>
          <w:szCs w:val="38"/>
        </w:rPr>
      </w:pPr>
      <w:r>
        <w:rPr>
          <w:rFonts w:ascii="Times New Roman" w:hAnsi="Times New Roman" w:eastAsia="Times New Roman" w:cs="Times New Roman"/>
          <w:spacing w:val="-6"/>
          <w:sz w:val="38"/>
          <w:szCs w:val="38"/>
        </w:rPr>
        <w:t xml:space="preserve">e)    </w:t>
      </w:r>
      <w:r>
        <w:rPr>
          <w:rFonts w:ascii="宋体" w:hAnsi="宋体" w:eastAsia="宋体" w:cs="宋体"/>
          <w:spacing w:val="-6"/>
          <w:sz w:val="38"/>
          <w:szCs w:val="38"/>
        </w:rPr>
        <w:t>电源电压、频率、电动机输入功率；</w:t>
      </w:r>
    </w:p>
    <w:p w14:paraId="065940AE">
      <w:pPr>
        <w:spacing w:before="169" w:line="215" w:lineRule="auto"/>
        <w:ind w:left="771"/>
        <w:rPr>
          <w:rFonts w:ascii="宋体" w:hAnsi="宋体" w:eastAsia="宋体" w:cs="宋体"/>
          <w:sz w:val="38"/>
          <w:szCs w:val="38"/>
        </w:rPr>
      </w:pPr>
      <w:r>
        <w:rPr>
          <w:rFonts w:ascii="Times New Roman" w:hAnsi="Times New Roman" w:eastAsia="Times New Roman" w:cs="Times New Roman"/>
          <w:spacing w:val="-3"/>
          <w:sz w:val="38"/>
          <w:szCs w:val="38"/>
        </w:rPr>
        <w:t xml:space="preserve">f)     </w:t>
      </w:r>
      <w:r>
        <w:rPr>
          <w:rFonts w:ascii="宋体" w:hAnsi="宋体" w:eastAsia="宋体" w:cs="宋体"/>
          <w:spacing w:val="-3"/>
          <w:sz w:val="38"/>
          <w:szCs w:val="38"/>
        </w:rPr>
        <w:t>冷却水进、出口温度和流量；</w:t>
      </w:r>
    </w:p>
    <w:p w14:paraId="1747D078">
      <w:pPr>
        <w:spacing w:before="196" w:line="276" w:lineRule="auto"/>
        <w:ind w:left="1551" w:right="55" w:hanging="780"/>
        <w:rPr>
          <w:rFonts w:ascii="宋体" w:hAnsi="宋体" w:eastAsia="宋体" w:cs="宋体"/>
          <w:sz w:val="33"/>
          <w:szCs w:val="33"/>
        </w:rPr>
      </w:pPr>
      <w:r>
        <w:rPr>
          <w:rFonts w:ascii="Times New Roman" w:hAnsi="Times New Roman" w:eastAsia="Times New Roman" w:cs="Times New Roman"/>
          <w:spacing w:val="10"/>
          <w:sz w:val="38"/>
          <w:szCs w:val="38"/>
        </w:rPr>
        <w:t xml:space="preserve">g)    </w:t>
      </w:r>
      <w:r>
        <w:rPr>
          <w:rFonts w:ascii="宋体" w:hAnsi="宋体" w:eastAsia="宋体" w:cs="宋体"/>
          <w:spacing w:val="10"/>
          <w:sz w:val="38"/>
          <w:szCs w:val="38"/>
        </w:rPr>
        <w:t>其他数据(根据所用的试验方法及压缩机类型，可能需要一些不</w:t>
      </w:r>
      <w:r>
        <w:rPr>
          <w:rFonts w:ascii="宋体" w:hAnsi="宋体" w:eastAsia="宋体" w:cs="宋体"/>
          <w:spacing w:val="9"/>
          <w:sz w:val="38"/>
          <w:szCs w:val="38"/>
        </w:rPr>
        <w:t>同的附加数据，如吸气或中间</w:t>
      </w:r>
      <w:r>
        <w:rPr>
          <w:rFonts w:ascii="宋体" w:hAnsi="宋体" w:eastAsia="宋体" w:cs="宋体"/>
          <w:sz w:val="38"/>
          <w:szCs w:val="38"/>
        </w:rPr>
        <w:t xml:space="preserve"> </w:t>
      </w:r>
      <w:r>
        <w:rPr>
          <w:rFonts w:ascii="宋体" w:hAnsi="宋体" w:eastAsia="宋体" w:cs="宋体"/>
          <w:spacing w:val="56"/>
          <w:sz w:val="33"/>
          <w:szCs w:val="33"/>
        </w:rPr>
        <w:t>腔喷液冷却压缩机的喷液制冷剂质量流量等)。</w:t>
      </w:r>
    </w:p>
    <w:p w14:paraId="78A8478C">
      <w:pPr>
        <w:pStyle w:val="2"/>
        <w:spacing w:line="343" w:lineRule="auto"/>
      </w:pPr>
    </w:p>
    <w:p w14:paraId="070BBA98">
      <w:pPr>
        <w:spacing w:before="124" w:line="224" w:lineRule="auto"/>
        <w:ind w:left="4"/>
        <w:rPr>
          <w:rFonts w:ascii="黑体" w:hAnsi="黑体" w:eastAsia="黑体" w:cs="黑体"/>
          <w:sz w:val="38"/>
          <w:szCs w:val="38"/>
        </w:rPr>
      </w:pPr>
      <w:r>
        <w:rPr>
          <w:rFonts w:ascii="宋体" w:hAnsi="宋体" w:eastAsia="宋体" w:cs="宋体"/>
          <w:b/>
          <w:bCs/>
          <w:spacing w:val="-9"/>
          <w:sz w:val="38"/>
          <w:szCs w:val="38"/>
        </w:rPr>
        <w:t>4.5.2.5</w:t>
      </w:r>
      <w:r>
        <w:rPr>
          <w:rFonts w:ascii="宋体" w:hAnsi="宋体" w:eastAsia="宋体" w:cs="宋体"/>
          <w:spacing w:val="128"/>
          <w:sz w:val="38"/>
          <w:szCs w:val="38"/>
        </w:rPr>
        <w:t xml:space="preserve"> </w:t>
      </w:r>
      <w:r>
        <w:rPr>
          <w:rFonts w:ascii="黑体" w:hAnsi="黑体" w:eastAsia="黑体" w:cs="黑体"/>
          <w:b/>
          <w:bCs/>
          <w:spacing w:val="-9"/>
          <w:sz w:val="38"/>
          <w:szCs w:val="38"/>
        </w:rPr>
        <w:t>试验结果数据</w:t>
      </w:r>
    </w:p>
    <w:p w14:paraId="777D7FC5">
      <w:pPr>
        <w:pStyle w:val="2"/>
        <w:spacing w:line="391" w:lineRule="auto"/>
      </w:pPr>
    </w:p>
    <w:p w14:paraId="4D5DDF18">
      <w:pPr>
        <w:spacing w:before="108" w:line="227" w:lineRule="auto"/>
        <w:ind w:left="771"/>
        <w:rPr>
          <w:rFonts w:ascii="宋体" w:hAnsi="宋体" w:eastAsia="宋体" w:cs="宋体"/>
          <w:sz w:val="33"/>
          <w:szCs w:val="33"/>
        </w:rPr>
      </w:pPr>
      <w:r>
        <w:rPr>
          <w:rFonts w:ascii="宋体" w:hAnsi="宋体" w:eastAsia="宋体" w:cs="宋体"/>
          <w:spacing w:val="43"/>
          <w:sz w:val="33"/>
          <w:szCs w:val="33"/>
        </w:rPr>
        <w:t>主要包括：</w:t>
      </w:r>
    </w:p>
    <w:p w14:paraId="3B37B059">
      <w:pPr>
        <w:spacing w:before="191" w:line="224" w:lineRule="auto"/>
        <w:ind w:left="771"/>
        <w:rPr>
          <w:rFonts w:ascii="宋体" w:hAnsi="宋体" w:eastAsia="宋体" w:cs="宋体"/>
          <w:sz w:val="33"/>
          <w:szCs w:val="33"/>
        </w:rPr>
      </w:pPr>
      <w:r>
        <w:rPr>
          <w:rFonts w:ascii="宋体" w:hAnsi="宋体" w:eastAsia="宋体" w:cs="宋体"/>
          <w:spacing w:val="35"/>
          <w:sz w:val="33"/>
          <w:szCs w:val="33"/>
        </w:rPr>
        <w:t>a)</w:t>
      </w:r>
      <w:r>
        <w:rPr>
          <w:rFonts w:ascii="宋体" w:hAnsi="宋体" w:eastAsia="宋体" w:cs="宋体"/>
          <w:spacing w:val="60"/>
          <w:sz w:val="33"/>
          <w:szCs w:val="33"/>
        </w:rPr>
        <w:t xml:space="preserve">  </w:t>
      </w:r>
      <w:r>
        <w:rPr>
          <w:rFonts w:ascii="宋体" w:hAnsi="宋体" w:eastAsia="宋体" w:cs="宋体"/>
          <w:spacing w:val="35"/>
          <w:sz w:val="33"/>
          <w:szCs w:val="33"/>
        </w:rPr>
        <w:t>漏热系数：</w:t>
      </w:r>
    </w:p>
    <w:p w14:paraId="6751B789">
      <w:pPr>
        <w:spacing w:before="132" w:line="215" w:lineRule="auto"/>
        <w:ind w:left="771"/>
        <w:rPr>
          <w:rFonts w:ascii="宋体" w:hAnsi="宋体" w:eastAsia="宋体" w:cs="宋体"/>
          <w:sz w:val="38"/>
          <w:szCs w:val="38"/>
        </w:rPr>
      </w:pPr>
      <w:r>
        <w:rPr>
          <w:rFonts w:ascii="Times New Roman" w:hAnsi="Times New Roman" w:eastAsia="Times New Roman" w:cs="Times New Roman"/>
          <w:spacing w:val="5"/>
          <w:sz w:val="38"/>
          <w:szCs w:val="38"/>
        </w:rPr>
        <w:t>b)</w:t>
      </w:r>
      <w:r>
        <w:rPr>
          <w:rFonts w:ascii="Times New Roman" w:hAnsi="Times New Roman" w:eastAsia="Times New Roman" w:cs="Times New Roman"/>
          <w:spacing w:val="19"/>
          <w:sz w:val="38"/>
          <w:szCs w:val="38"/>
        </w:rPr>
        <w:t xml:space="preserve">    </w:t>
      </w:r>
      <w:r>
        <w:rPr>
          <w:rFonts w:ascii="宋体" w:hAnsi="宋体" w:eastAsia="宋体" w:cs="宋体"/>
          <w:spacing w:val="5"/>
          <w:sz w:val="38"/>
          <w:szCs w:val="38"/>
        </w:rPr>
        <w:t>制冷剂流量；</w:t>
      </w:r>
    </w:p>
    <w:p w14:paraId="10AD2DB3">
      <w:pPr>
        <w:spacing w:before="187" w:line="215" w:lineRule="auto"/>
        <w:ind w:left="771"/>
        <w:rPr>
          <w:rFonts w:ascii="宋体" w:hAnsi="宋体" w:eastAsia="宋体" w:cs="宋体"/>
          <w:sz w:val="38"/>
          <w:szCs w:val="38"/>
        </w:rPr>
      </w:pPr>
      <w:r>
        <w:rPr>
          <w:rFonts w:ascii="Times New Roman" w:hAnsi="Times New Roman" w:eastAsia="Times New Roman" w:cs="Times New Roman"/>
          <w:spacing w:val="6"/>
          <w:sz w:val="38"/>
          <w:szCs w:val="38"/>
        </w:rPr>
        <w:t xml:space="preserve">c)     </w:t>
      </w:r>
      <w:r>
        <w:rPr>
          <w:rFonts w:ascii="宋体" w:hAnsi="宋体" w:eastAsia="宋体" w:cs="宋体"/>
          <w:spacing w:val="6"/>
          <w:sz w:val="38"/>
          <w:szCs w:val="38"/>
        </w:rPr>
        <w:t>有关制冷剂比焓和比焓差；</w:t>
      </w:r>
    </w:p>
    <w:p w14:paraId="216C6219">
      <w:pPr>
        <w:spacing w:before="151" w:line="215" w:lineRule="auto"/>
        <w:ind w:left="771"/>
        <w:rPr>
          <w:rFonts w:ascii="宋体" w:hAnsi="宋体" w:eastAsia="宋体" w:cs="宋体"/>
          <w:sz w:val="38"/>
          <w:szCs w:val="38"/>
        </w:rPr>
      </w:pPr>
      <w:r>
        <w:rPr>
          <w:rFonts w:ascii="Times New Roman" w:hAnsi="Times New Roman" w:eastAsia="Times New Roman" w:cs="Times New Roman"/>
          <w:spacing w:val="7"/>
          <w:sz w:val="38"/>
          <w:szCs w:val="38"/>
        </w:rPr>
        <w:t>d)</w:t>
      </w:r>
      <w:r>
        <w:rPr>
          <w:rFonts w:ascii="Times New Roman" w:hAnsi="Times New Roman" w:eastAsia="Times New Roman" w:cs="Times New Roman"/>
          <w:spacing w:val="24"/>
          <w:sz w:val="38"/>
          <w:szCs w:val="38"/>
        </w:rPr>
        <w:t xml:space="preserve">    </w:t>
      </w:r>
      <w:r>
        <w:rPr>
          <w:rFonts w:ascii="宋体" w:hAnsi="宋体" w:eastAsia="宋体" w:cs="宋体"/>
          <w:spacing w:val="7"/>
          <w:sz w:val="38"/>
          <w:szCs w:val="38"/>
        </w:rPr>
        <w:t>压缩机制冷(热)量；</w:t>
      </w:r>
    </w:p>
    <w:p w14:paraId="4C74E7AC">
      <w:pPr>
        <w:spacing w:before="219" w:line="217" w:lineRule="auto"/>
        <w:ind w:left="771"/>
        <w:rPr>
          <w:rFonts w:ascii="宋体" w:hAnsi="宋体" w:eastAsia="宋体" w:cs="宋体"/>
          <w:sz w:val="33"/>
          <w:szCs w:val="33"/>
        </w:rPr>
      </w:pPr>
      <w:r>
        <w:rPr>
          <w:rFonts w:ascii="Times New Roman" w:hAnsi="Times New Roman" w:eastAsia="Times New Roman" w:cs="Times New Roman"/>
          <w:spacing w:val="30"/>
          <w:sz w:val="33"/>
          <w:szCs w:val="33"/>
        </w:rPr>
        <w:t>e)</w:t>
      </w:r>
      <w:r>
        <w:rPr>
          <w:rFonts w:ascii="Times New Roman" w:hAnsi="Times New Roman" w:eastAsia="Times New Roman" w:cs="Times New Roman"/>
          <w:spacing w:val="1"/>
          <w:sz w:val="33"/>
          <w:szCs w:val="33"/>
        </w:rPr>
        <w:t xml:space="preserve">      </w:t>
      </w:r>
      <w:r>
        <w:rPr>
          <w:rFonts w:ascii="宋体" w:hAnsi="宋体" w:eastAsia="宋体" w:cs="宋体"/>
          <w:spacing w:val="30"/>
          <w:sz w:val="33"/>
          <w:szCs w:val="33"/>
        </w:rPr>
        <w:t>容积效率；</w:t>
      </w:r>
    </w:p>
    <w:p w14:paraId="0C0FF7B5">
      <w:pPr>
        <w:spacing w:before="173" w:line="215" w:lineRule="auto"/>
        <w:ind w:left="771"/>
        <w:rPr>
          <w:rFonts w:ascii="宋体" w:hAnsi="宋体" w:eastAsia="宋体" w:cs="宋体"/>
          <w:sz w:val="38"/>
          <w:szCs w:val="38"/>
        </w:rPr>
      </w:pPr>
      <w:r>
        <w:rPr>
          <w:rFonts w:ascii="Times New Roman" w:hAnsi="Times New Roman" w:eastAsia="Times New Roman" w:cs="Times New Roman"/>
          <w:spacing w:val="9"/>
          <w:sz w:val="38"/>
          <w:szCs w:val="38"/>
        </w:rPr>
        <w:t xml:space="preserve">f)     </w:t>
      </w:r>
      <w:r>
        <w:rPr>
          <w:rFonts w:ascii="宋体" w:hAnsi="宋体" w:eastAsia="宋体" w:cs="宋体"/>
          <w:spacing w:val="9"/>
          <w:sz w:val="38"/>
          <w:szCs w:val="38"/>
        </w:rPr>
        <w:t>开启式压缩机的轴功率和封闭式压缩机的输入功</w:t>
      </w:r>
      <w:r>
        <w:rPr>
          <w:rFonts w:ascii="宋体" w:hAnsi="宋体" w:eastAsia="宋体" w:cs="宋体"/>
          <w:spacing w:val="8"/>
          <w:sz w:val="38"/>
          <w:szCs w:val="38"/>
        </w:rPr>
        <w:t>率；</w:t>
      </w:r>
    </w:p>
    <w:p w14:paraId="0706E70D">
      <w:pPr>
        <w:spacing w:before="215" w:line="215" w:lineRule="auto"/>
        <w:ind w:left="771"/>
        <w:rPr>
          <w:rFonts w:ascii="宋体" w:hAnsi="宋体" w:eastAsia="宋体" w:cs="宋体"/>
          <w:sz w:val="38"/>
          <w:szCs w:val="38"/>
        </w:rPr>
      </w:pPr>
      <w:r>
        <w:rPr>
          <w:rFonts w:ascii="Times New Roman" w:hAnsi="Times New Roman" w:eastAsia="Times New Roman" w:cs="Times New Roman"/>
          <w:spacing w:val="1"/>
          <w:sz w:val="38"/>
          <w:szCs w:val="38"/>
        </w:rPr>
        <w:t>g)</w:t>
      </w:r>
      <w:r>
        <w:rPr>
          <w:rFonts w:ascii="Times New Roman" w:hAnsi="Times New Roman" w:eastAsia="Times New Roman" w:cs="Times New Roman"/>
          <w:spacing w:val="24"/>
          <w:sz w:val="38"/>
          <w:szCs w:val="38"/>
        </w:rPr>
        <w:t xml:space="preserve">    </w:t>
      </w:r>
      <w:r>
        <w:rPr>
          <w:rFonts w:ascii="宋体" w:hAnsi="宋体" w:eastAsia="宋体" w:cs="宋体"/>
          <w:spacing w:val="1"/>
          <w:sz w:val="38"/>
          <w:szCs w:val="38"/>
        </w:rPr>
        <w:t>等熵效率；</w:t>
      </w:r>
    </w:p>
    <w:p w14:paraId="190F963C">
      <w:pPr>
        <w:spacing w:before="185" w:line="222" w:lineRule="auto"/>
        <w:ind w:left="771"/>
        <w:rPr>
          <w:rFonts w:ascii="宋体" w:hAnsi="宋体" w:eastAsia="宋体" w:cs="宋体"/>
          <w:sz w:val="38"/>
          <w:szCs w:val="38"/>
        </w:rPr>
      </w:pPr>
      <w:r>
        <w:rPr>
          <w:rFonts w:ascii="宋体" w:hAnsi="宋体" w:eastAsia="宋体" w:cs="宋体"/>
          <w:spacing w:val="5"/>
          <w:sz w:val="38"/>
          <w:szCs w:val="38"/>
        </w:rPr>
        <w:t>h)  制冷(热)性能系数；</w:t>
      </w:r>
    </w:p>
    <w:p w14:paraId="145F03C5">
      <w:pPr>
        <w:spacing w:before="120" w:line="215" w:lineRule="auto"/>
        <w:ind w:left="771"/>
        <w:rPr>
          <w:rFonts w:ascii="宋体" w:hAnsi="宋体" w:eastAsia="宋体" w:cs="宋体"/>
          <w:sz w:val="38"/>
          <w:szCs w:val="38"/>
        </w:rPr>
      </w:pPr>
      <w:r>
        <w:rPr>
          <w:rFonts w:ascii="Times New Roman" w:hAnsi="Times New Roman" w:eastAsia="Times New Roman" w:cs="Times New Roman"/>
          <w:spacing w:val="8"/>
          <w:sz w:val="38"/>
          <w:szCs w:val="38"/>
        </w:rPr>
        <w:t xml:space="preserve">i)     </w:t>
      </w:r>
      <w:r>
        <w:rPr>
          <w:rFonts w:ascii="宋体" w:hAnsi="宋体" w:eastAsia="宋体" w:cs="宋体"/>
          <w:spacing w:val="8"/>
          <w:sz w:val="38"/>
          <w:szCs w:val="38"/>
        </w:rPr>
        <w:t>(单级压缩机制冷量试验)</w:t>
      </w:r>
      <w:r>
        <w:rPr>
          <w:rFonts w:ascii="Times New Roman" w:hAnsi="Times New Roman" w:eastAsia="Times New Roman" w:cs="Times New Roman"/>
          <w:spacing w:val="8"/>
          <w:sz w:val="38"/>
          <w:szCs w:val="38"/>
        </w:rPr>
        <w:t xml:space="preserve">X </w:t>
      </w:r>
      <w:r>
        <w:rPr>
          <w:rFonts w:ascii="宋体" w:hAnsi="宋体" w:eastAsia="宋体" w:cs="宋体"/>
          <w:spacing w:val="8"/>
          <w:sz w:val="38"/>
          <w:szCs w:val="38"/>
        </w:rPr>
        <w:t>法</w:t>
      </w:r>
      <w:r>
        <w:rPr>
          <w:rFonts w:ascii="宋体" w:hAnsi="宋体" w:eastAsia="宋体" w:cs="宋体"/>
          <w:spacing w:val="-67"/>
          <w:sz w:val="38"/>
          <w:szCs w:val="38"/>
        </w:rPr>
        <w:t xml:space="preserve"> </w:t>
      </w:r>
      <w:r>
        <w:rPr>
          <w:rFonts w:ascii="宋体" w:hAnsi="宋体" w:eastAsia="宋体" w:cs="宋体"/>
          <w:spacing w:val="8"/>
          <w:sz w:val="38"/>
          <w:szCs w:val="38"/>
        </w:rPr>
        <w:t>和</w:t>
      </w:r>
      <w:r>
        <w:rPr>
          <w:rFonts w:ascii="Times New Roman" w:hAnsi="Times New Roman" w:eastAsia="Times New Roman" w:cs="Times New Roman"/>
          <w:spacing w:val="8"/>
          <w:sz w:val="38"/>
          <w:szCs w:val="38"/>
        </w:rPr>
        <w:t xml:space="preserve">Y </w:t>
      </w:r>
      <w:r>
        <w:rPr>
          <w:rFonts w:ascii="宋体" w:hAnsi="宋体" w:eastAsia="宋体" w:cs="宋体"/>
          <w:spacing w:val="8"/>
          <w:sz w:val="38"/>
          <w:szCs w:val="38"/>
        </w:rPr>
        <w:t>法试验的偏差。</w:t>
      </w:r>
    </w:p>
    <w:p w14:paraId="474A75FD">
      <w:pPr>
        <w:pStyle w:val="2"/>
        <w:spacing w:line="324" w:lineRule="auto"/>
      </w:pPr>
    </w:p>
    <w:p w14:paraId="424C55B5">
      <w:pPr>
        <w:pStyle w:val="2"/>
        <w:spacing w:line="325" w:lineRule="auto"/>
      </w:pPr>
    </w:p>
    <w:p w14:paraId="4268057E">
      <w:pPr>
        <w:spacing w:before="124" w:line="224" w:lineRule="auto"/>
        <w:ind w:left="5"/>
        <w:outlineLvl w:val="0"/>
        <w:rPr>
          <w:rFonts w:ascii="黑体" w:hAnsi="黑体" w:eastAsia="黑体" w:cs="黑体"/>
          <w:sz w:val="38"/>
          <w:szCs w:val="38"/>
        </w:rPr>
      </w:pPr>
      <w:bookmarkStart w:id="6" w:name="bookmark5"/>
      <w:bookmarkEnd w:id="6"/>
      <w:r>
        <w:rPr>
          <w:rFonts w:ascii="宋体" w:hAnsi="宋体" w:eastAsia="宋体" w:cs="宋体"/>
          <w:b/>
          <w:bCs/>
          <w:spacing w:val="3"/>
          <w:sz w:val="38"/>
          <w:szCs w:val="38"/>
        </w:rPr>
        <w:t>5</w:t>
      </w:r>
      <w:r>
        <w:rPr>
          <w:rFonts w:ascii="宋体" w:hAnsi="宋体" w:eastAsia="宋体" w:cs="宋体"/>
          <w:spacing w:val="27"/>
          <w:sz w:val="38"/>
          <w:szCs w:val="38"/>
        </w:rPr>
        <w:t xml:space="preserve">  </w:t>
      </w:r>
      <w:r>
        <w:rPr>
          <w:rFonts w:ascii="黑体" w:hAnsi="黑体" w:eastAsia="黑体" w:cs="黑体"/>
          <w:b/>
          <w:bCs/>
          <w:spacing w:val="3"/>
          <w:sz w:val="38"/>
          <w:szCs w:val="38"/>
        </w:rPr>
        <w:t>试验方法</w:t>
      </w:r>
    </w:p>
    <w:p w14:paraId="03638ABB">
      <w:pPr>
        <w:pStyle w:val="2"/>
        <w:spacing w:line="261" w:lineRule="auto"/>
      </w:pPr>
    </w:p>
    <w:p w14:paraId="70F78687">
      <w:pPr>
        <w:pStyle w:val="2"/>
        <w:spacing w:line="261" w:lineRule="auto"/>
      </w:pPr>
    </w:p>
    <w:p w14:paraId="6C3892CE">
      <w:pPr>
        <w:spacing w:before="124" w:line="224" w:lineRule="auto"/>
        <w:ind w:left="5"/>
        <w:rPr>
          <w:rFonts w:ascii="黑体" w:hAnsi="黑体" w:eastAsia="黑体" w:cs="黑体"/>
          <w:sz w:val="38"/>
          <w:szCs w:val="38"/>
        </w:rPr>
      </w:pPr>
      <w:r>
        <w:rPr>
          <w:rFonts w:ascii="宋体" w:hAnsi="宋体" w:eastAsia="宋体" w:cs="宋体"/>
          <w:b/>
          <w:bCs/>
          <w:spacing w:val="3"/>
          <w:sz w:val="38"/>
          <w:szCs w:val="38"/>
        </w:rPr>
        <w:t>5.1</w:t>
      </w:r>
      <w:r>
        <w:rPr>
          <w:rFonts w:ascii="宋体" w:hAnsi="宋体" w:eastAsia="宋体" w:cs="宋体"/>
          <w:spacing w:val="74"/>
          <w:sz w:val="38"/>
          <w:szCs w:val="38"/>
        </w:rPr>
        <w:t xml:space="preserve">  </w:t>
      </w:r>
      <w:r>
        <w:rPr>
          <w:rFonts w:ascii="黑体" w:hAnsi="黑体" w:eastAsia="黑体" w:cs="黑体"/>
          <w:b/>
          <w:bCs/>
          <w:spacing w:val="3"/>
          <w:sz w:val="38"/>
          <w:szCs w:val="38"/>
        </w:rPr>
        <w:t>亚临界循环压缩机试验方法</w:t>
      </w:r>
    </w:p>
    <w:p w14:paraId="3F56C28B">
      <w:pPr>
        <w:pStyle w:val="2"/>
        <w:spacing w:line="325" w:lineRule="auto"/>
      </w:pPr>
    </w:p>
    <w:p w14:paraId="5A182A2E">
      <w:pPr>
        <w:spacing w:before="124" w:line="224" w:lineRule="auto"/>
        <w:rPr>
          <w:rFonts w:ascii="黑体" w:hAnsi="黑体" w:eastAsia="黑体" w:cs="黑体"/>
          <w:sz w:val="38"/>
          <w:szCs w:val="38"/>
        </w:rPr>
      </w:pPr>
      <w:r>
        <w:rPr>
          <w:rFonts w:ascii="Times New Roman" w:hAnsi="Times New Roman" w:eastAsia="Times New Roman" w:cs="Times New Roman"/>
          <w:b/>
          <w:bCs/>
          <w:spacing w:val="16"/>
          <w:sz w:val="38"/>
          <w:szCs w:val="38"/>
        </w:rPr>
        <w:t>5.1.1</w:t>
      </w:r>
      <w:r>
        <w:rPr>
          <w:rFonts w:ascii="Times New Roman" w:hAnsi="Times New Roman" w:eastAsia="Times New Roman" w:cs="Times New Roman"/>
          <w:b/>
          <w:bCs/>
          <w:spacing w:val="22"/>
          <w:sz w:val="38"/>
          <w:szCs w:val="38"/>
        </w:rPr>
        <w:t xml:space="preserve">    </w:t>
      </w:r>
      <w:r>
        <w:rPr>
          <w:rFonts w:ascii="黑体" w:hAnsi="黑体" w:eastAsia="黑体" w:cs="黑体"/>
          <w:b/>
          <w:bCs/>
          <w:spacing w:val="16"/>
          <w:sz w:val="38"/>
          <w:szCs w:val="38"/>
        </w:rPr>
        <w:t>方法</w:t>
      </w:r>
      <w:r>
        <w:rPr>
          <w:rFonts w:ascii="Times New Roman" w:hAnsi="Times New Roman" w:eastAsia="Times New Roman" w:cs="Times New Roman"/>
          <w:b/>
          <w:bCs/>
          <w:spacing w:val="16"/>
          <w:sz w:val="38"/>
          <w:szCs w:val="38"/>
        </w:rPr>
        <w:t>A:</w:t>
      </w:r>
      <w:r>
        <w:rPr>
          <w:rFonts w:ascii="Times New Roman" w:hAnsi="Times New Roman" w:eastAsia="Times New Roman" w:cs="Times New Roman"/>
          <w:b/>
          <w:bCs/>
          <w:spacing w:val="-11"/>
          <w:sz w:val="38"/>
          <w:szCs w:val="38"/>
        </w:rPr>
        <w:t xml:space="preserve"> </w:t>
      </w:r>
      <w:r>
        <w:rPr>
          <w:rFonts w:ascii="黑体" w:hAnsi="黑体" w:eastAsia="黑体" w:cs="黑体"/>
          <w:b/>
          <w:bCs/>
          <w:spacing w:val="16"/>
          <w:sz w:val="38"/>
          <w:szCs w:val="38"/>
        </w:rPr>
        <w:t>第二制冷剂量热器法(图</w:t>
      </w:r>
      <w:r>
        <w:rPr>
          <w:rFonts w:ascii="黑体" w:hAnsi="黑体" w:eastAsia="黑体" w:cs="黑体"/>
          <w:b/>
          <w:bCs/>
          <w:spacing w:val="15"/>
          <w:sz w:val="38"/>
          <w:szCs w:val="38"/>
        </w:rPr>
        <w:t>1)</w:t>
      </w:r>
    </w:p>
    <w:p w14:paraId="78117EC7">
      <w:pPr>
        <w:pStyle w:val="2"/>
        <w:spacing w:line="311" w:lineRule="auto"/>
      </w:pPr>
    </w:p>
    <w:p w14:paraId="76CC1248">
      <w:pPr>
        <w:spacing w:before="124" w:line="278" w:lineRule="auto"/>
        <w:ind w:right="72" w:firstLine="771"/>
        <w:rPr>
          <w:rFonts w:ascii="宋体" w:hAnsi="宋体" w:eastAsia="宋体" w:cs="宋体"/>
          <w:sz w:val="38"/>
          <w:szCs w:val="38"/>
        </w:rPr>
      </w:pPr>
      <w:r>
        <w:rPr>
          <w:rFonts w:ascii="宋体" w:hAnsi="宋体" w:eastAsia="宋体" w:cs="宋体"/>
          <w:spacing w:val="20"/>
          <w:sz w:val="38"/>
          <w:szCs w:val="38"/>
        </w:rPr>
        <w:t>单级压缩机性能试验流程示意如图</w:t>
      </w:r>
      <w:r>
        <w:rPr>
          <w:rFonts w:ascii="Times New Roman" w:hAnsi="Times New Roman" w:eastAsia="Times New Roman" w:cs="Times New Roman"/>
          <w:sz w:val="38"/>
          <w:szCs w:val="38"/>
        </w:rPr>
        <w:t>la</w:t>
      </w:r>
      <w:r>
        <w:rPr>
          <w:rFonts w:ascii="Times New Roman" w:hAnsi="Times New Roman" w:eastAsia="Times New Roman" w:cs="Times New Roman"/>
          <w:spacing w:val="20"/>
          <w:sz w:val="38"/>
          <w:szCs w:val="38"/>
        </w:rPr>
        <w:t>),</w:t>
      </w:r>
      <w:r>
        <w:rPr>
          <w:rFonts w:ascii="Times New Roman" w:hAnsi="Times New Roman" w:eastAsia="Times New Roman" w:cs="Times New Roman"/>
          <w:spacing w:val="10"/>
          <w:sz w:val="38"/>
          <w:szCs w:val="38"/>
        </w:rPr>
        <w:t xml:space="preserve">   </w:t>
      </w:r>
      <w:r>
        <w:rPr>
          <w:rFonts w:ascii="宋体" w:hAnsi="宋体" w:eastAsia="宋体" w:cs="宋体"/>
          <w:spacing w:val="20"/>
          <w:sz w:val="38"/>
          <w:szCs w:val="38"/>
        </w:rPr>
        <w:t>配用经济器的压缩机性能试验流程示意如图1</w:t>
      </w:r>
      <w:r>
        <w:rPr>
          <w:rFonts w:ascii="Times New Roman" w:hAnsi="Times New Roman" w:eastAsia="Times New Roman" w:cs="Times New Roman"/>
          <w:spacing w:val="20"/>
          <w:sz w:val="38"/>
          <w:szCs w:val="38"/>
        </w:rPr>
        <w:t>b),</w:t>
      </w:r>
      <w:r>
        <w:rPr>
          <w:rFonts w:ascii="Times New Roman" w:hAnsi="Times New Roman" w:eastAsia="Times New Roman" w:cs="Times New Roman"/>
          <w:spacing w:val="2"/>
          <w:sz w:val="38"/>
          <w:szCs w:val="38"/>
        </w:rPr>
        <w:t xml:space="preserve">  </w:t>
      </w:r>
      <w:r>
        <w:rPr>
          <w:rFonts w:ascii="宋体" w:hAnsi="宋体" w:eastAsia="宋体" w:cs="宋体"/>
          <w:spacing w:val="20"/>
          <w:sz w:val="38"/>
          <w:szCs w:val="38"/>
        </w:rPr>
        <w:t>配用闪</w:t>
      </w:r>
      <w:r>
        <w:rPr>
          <w:rFonts w:ascii="宋体" w:hAnsi="宋体" w:eastAsia="宋体" w:cs="宋体"/>
          <w:sz w:val="38"/>
          <w:szCs w:val="38"/>
        </w:rPr>
        <w:t xml:space="preserve"> </w:t>
      </w:r>
      <w:r>
        <w:rPr>
          <w:rFonts w:ascii="宋体" w:hAnsi="宋体" w:eastAsia="宋体" w:cs="宋体"/>
          <w:spacing w:val="15"/>
          <w:sz w:val="38"/>
          <w:szCs w:val="38"/>
        </w:rPr>
        <w:t>发器的压缩机性能试验流程示意如图1</w:t>
      </w:r>
      <w:r>
        <w:rPr>
          <w:rFonts w:ascii="Times New Roman" w:hAnsi="Times New Roman" w:eastAsia="Times New Roman" w:cs="Times New Roman"/>
          <w:spacing w:val="15"/>
          <w:sz w:val="38"/>
          <w:szCs w:val="38"/>
        </w:rPr>
        <w:t>c)</w:t>
      </w:r>
      <w:r>
        <w:rPr>
          <w:rFonts w:ascii="宋体" w:hAnsi="宋体" w:eastAsia="宋体" w:cs="宋体"/>
          <w:spacing w:val="15"/>
          <w:sz w:val="38"/>
          <w:szCs w:val="38"/>
        </w:rPr>
        <w:t>。</w:t>
      </w:r>
    </w:p>
    <w:p w14:paraId="39AD254B">
      <w:pPr>
        <w:spacing w:before="90" w:line="223" w:lineRule="auto"/>
        <w:jc w:val="right"/>
        <w:rPr>
          <w:rFonts w:ascii="宋体" w:hAnsi="宋体" w:eastAsia="宋体" w:cs="宋体"/>
          <w:sz w:val="33"/>
          <w:szCs w:val="33"/>
        </w:rPr>
      </w:pPr>
      <w:r>
        <w:rPr>
          <w:rFonts w:ascii="宋体" w:hAnsi="宋体" w:eastAsia="宋体" w:cs="宋体"/>
          <w:spacing w:val="11"/>
          <w:sz w:val="33"/>
          <w:szCs w:val="33"/>
        </w:rPr>
        <w:t>注：对于配用经济器的压缩机或配用闪发器的压缩机的</w:t>
      </w:r>
      <w:r>
        <w:rPr>
          <w:rFonts w:ascii="宋体" w:hAnsi="宋体" w:eastAsia="宋体" w:cs="宋体"/>
          <w:spacing w:val="10"/>
          <w:sz w:val="33"/>
          <w:szCs w:val="33"/>
        </w:rPr>
        <w:t>性能试验，相应的补气支路分别以试验方法流程示意图中</w:t>
      </w:r>
    </w:p>
    <w:p w14:paraId="78B7EDF1">
      <w:pPr>
        <w:spacing w:before="119" w:line="217" w:lineRule="auto"/>
        <w:ind w:left="1326"/>
        <w:rPr>
          <w:rFonts w:ascii="宋体" w:hAnsi="宋体" w:eastAsia="宋体" w:cs="宋体"/>
          <w:sz w:val="33"/>
          <w:szCs w:val="33"/>
        </w:rPr>
      </w:pPr>
      <w:r>
        <w:rPr>
          <w:rFonts w:ascii="宋体" w:hAnsi="宋体" w:eastAsia="宋体" w:cs="宋体"/>
          <w:spacing w:val="-7"/>
          <w:sz w:val="33"/>
          <w:szCs w:val="33"/>
        </w:rPr>
        <w:t>的</w:t>
      </w:r>
      <w:r>
        <w:rPr>
          <w:rFonts w:ascii="Times New Roman" w:hAnsi="Times New Roman" w:eastAsia="Times New Roman" w:cs="Times New Roman"/>
          <w:spacing w:val="-7"/>
          <w:sz w:val="33"/>
          <w:szCs w:val="33"/>
        </w:rPr>
        <w:t>(I)</w:t>
      </w:r>
      <w:r>
        <w:rPr>
          <w:rFonts w:ascii="Times New Roman" w:hAnsi="Times New Roman" w:eastAsia="Times New Roman" w:cs="Times New Roman"/>
          <w:spacing w:val="-40"/>
          <w:sz w:val="33"/>
          <w:szCs w:val="33"/>
        </w:rPr>
        <w:t xml:space="preserve"> </w:t>
      </w:r>
      <w:r>
        <w:rPr>
          <w:rFonts w:ascii="宋体" w:hAnsi="宋体" w:eastAsia="宋体" w:cs="宋体"/>
          <w:spacing w:val="-7"/>
          <w:sz w:val="33"/>
          <w:szCs w:val="33"/>
        </w:rPr>
        <w:t>、</w:t>
      </w:r>
      <w:r>
        <w:rPr>
          <w:rFonts w:ascii="Times New Roman" w:hAnsi="Times New Roman" w:eastAsia="Times New Roman" w:cs="Times New Roman"/>
          <w:spacing w:val="-7"/>
          <w:sz w:val="33"/>
          <w:szCs w:val="33"/>
        </w:rPr>
        <w:t xml:space="preserve">(Ⅱ)     </w:t>
      </w:r>
      <w:r>
        <w:rPr>
          <w:rFonts w:ascii="宋体" w:hAnsi="宋体" w:eastAsia="宋体" w:cs="宋体"/>
          <w:spacing w:val="-7"/>
          <w:sz w:val="33"/>
          <w:szCs w:val="33"/>
        </w:rPr>
        <w:t>表示，需测量相应补气支路的制冷剂流量，下同。</w:t>
      </w:r>
    </w:p>
    <w:p w14:paraId="20E13F24">
      <w:pPr>
        <w:spacing w:before="30"/>
      </w:pPr>
    </w:p>
    <w:p w14:paraId="6056AF2E">
      <w:pPr>
        <w:spacing w:before="29"/>
      </w:pPr>
    </w:p>
    <w:p w14:paraId="5D76BBAB">
      <w:pPr>
        <w:spacing w:before="29"/>
      </w:pPr>
    </w:p>
    <w:p w14:paraId="13833EB0">
      <w:pPr>
        <w:sectPr>
          <w:footerReference r:id="rId15" w:type="default"/>
          <w:pgSz w:w="22387" w:h="31680"/>
          <w:pgMar w:top="400" w:right="2512" w:bottom="2704" w:left="2501" w:header="0" w:footer="2467" w:gutter="0"/>
          <w:cols w:equalWidth="0" w:num="1">
            <w:col w:w="17373"/>
          </w:cols>
        </w:sectPr>
      </w:pPr>
    </w:p>
    <w:p w14:paraId="0EFF23DC">
      <w:pPr>
        <w:spacing w:before="189" w:line="225" w:lineRule="auto"/>
        <w:ind w:left="4938"/>
        <w:rPr>
          <w:rFonts w:ascii="黑体" w:hAnsi="黑体" w:eastAsia="黑体" w:cs="黑体"/>
          <w:sz w:val="26"/>
          <w:szCs w:val="26"/>
        </w:rPr>
      </w:pPr>
      <w:r>
        <w:drawing>
          <wp:anchor distT="0" distB="0" distL="0" distR="0" simplePos="0" relativeHeight="251664384" behindDoc="1" locked="0" layoutInCell="1" allowOverlap="1">
            <wp:simplePos x="0" y="0"/>
            <wp:positionH relativeFrom="column">
              <wp:posOffset>3117850</wp:posOffset>
            </wp:positionH>
            <wp:positionV relativeFrom="paragraph">
              <wp:posOffset>-484505</wp:posOffset>
            </wp:positionV>
            <wp:extent cx="4832350" cy="387667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7"/>
                    <a:stretch>
                      <a:fillRect/>
                    </a:stretch>
                  </pic:blipFill>
                  <pic:spPr>
                    <a:xfrm>
                      <a:off x="0" y="0"/>
                      <a:ext cx="4832150" cy="3876506"/>
                    </a:xfrm>
                    <a:prstGeom prst="rect">
                      <a:avLst/>
                    </a:prstGeom>
                  </pic:spPr>
                </pic:pic>
              </a:graphicData>
            </a:graphic>
          </wp:anchor>
        </w:drawing>
      </w:r>
      <w:r>
        <w:rPr>
          <w:rFonts w:ascii="黑体" w:hAnsi="黑体" w:eastAsia="黑体" w:cs="黑体"/>
          <w:spacing w:val="23"/>
          <w:sz w:val="26"/>
          <w:szCs w:val="26"/>
        </w:rPr>
        <w:t>量热器</w:t>
      </w:r>
    </w:p>
    <w:p w14:paraId="23580741">
      <w:pPr>
        <w:pStyle w:val="2"/>
        <w:spacing w:line="259" w:lineRule="auto"/>
      </w:pPr>
    </w:p>
    <w:p w14:paraId="56D24F4F">
      <w:pPr>
        <w:pStyle w:val="2"/>
        <w:spacing w:line="259" w:lineRule="auto"/>
      </w:pPr>
    </w:p>
    <w:p w14:paraId="79AD5148">
      <w:pPr>
        <w:pStyle w:val="2"/>
        <w:spacing w:line="259" w:lineRule="auto"/>
      </w:pPr>
    </w:p>
    <w:p w14:paraId="423F8A0F">
      <w:pPr>
        <w:pStyle w:val="2"/>
        <w:spacing w:line="259" w:lineRule="auto"/>
      </w:pPr>
    </w:p>
    <w:p w14:paraId="2FE09F1F">
      <w:pPr>
        <w:pStyle w:val="2"/>
        <w:spacing w:line="260" w:lineRule="auto"/>
      </w:pPr>
    </w:p>
    <w:p w14:paraId="211FB9C5">
      <w:pPr>
        <w:pStyle w:val="2"/>
        <w:spacing w:line="260" w:lineRule="auto"/>
      </w:pPr>
    </w:p>
    <w:p w14:paraId="6CFBFE1C">
      <w:pPr>
        <w:pStyle w:val="2"/>
        <w:spacing w:line="260" w:lineRule="auto"/>
      </w:pPr>
    </w:p>
    <w:p w14:paraId="63ED6823">
      <w:pPr>
        <w:pStyle w:val="2"/>
        <w:spacing w:line="260" w:lineRule="auto"/>
      </w:pPr>
    </w:p>
    <w:p w14:paraId="1E5C8F90">
      <w:pPr>
        <w:pStyle w:val="2"/>
        <w:spacing w:line="260" w:lineRule="auto"/>
      </w:pPr>
    </w:p>
    <w:p w14:paraId="31F74EF3">
      <w:pPr>
        <w:spacing w:before="238" w:line="187" w:lineRule="auto"/>
        <w:ind w:left="5521"/>
        <w:rPr>
          <w:rFonts w:ascii="Times New Roman" w:hAnsi="Times New Roman" w:eastAsia="Times New Roman" w:cs="Times New Roman"/>
          <w:sz w:val="83"/>
          <w:szCs w:val="83"/>
        </w:rPr>
      </w:pPr>
      <w:r>
        <w:rPr>
          <w:rFonts w:ascii="Times New Roman" w:hAnsi="Times New Roman" w:eastAsia="Times New Roman" w:cs="Times New Roman"/>
          <w:sz w:val="83"/>
          <w:szCs w:val="83"/>
        </w:rPr>
        <w:t>M</w:t>
      </w:r>
    </w:p>
    <w:p w14:paraId="15A44EC7">
      <w:pPr>
        <w:spacing w:before="213" w:line="225" w:lineRule="auto"/>
        <w:ind w:left="5493"/>
        <w:rPr>
          <w:rFonts w:ascii="宋体" w:hAnsi="宋体" w:eastAsia="宋体" w:cs="宋体"/>
          <w:sz w:val="26"/>
          <w:szCs w:val="26"/>
        </w:rPr>
      </w:pPr>
      <w:r>
        <w:rPr>
          <w:rFonts w:ascii="宋体" w:hAnsi="宋体" w:eastAsia="宋体" w:cs="宋体"/>
          <w:spacing w:val="22"/>
          <w:sz w:val="26"/>
          <w:szCs w:val="26"/>
        </w:rPr>
        <w:t>加热器</w:t>
      </w:r>
    </w:p>
    <w:p w14:paraId="5FEE09F4">
      <w:pPr>
        <w:pStyle w:val="2"/>
        <w:spacing w:line="14" w:lineRule="auto"/>
        <w:rPr>
          <w:sz w:val="2"/>
        </w:rPr>
      </w:pPr>
      <w:r>
        <w:rPr>
          <w:sz w:val="2"/>
          <w:szCs w:val="2"/>
        </w:rPr>
        <w:br w:type="column"/>
      </w:r>
    </w:p>
    <w:p w14:paraId="76EF77F7">
      <w:pPr>
        <w:spacing w:before="81" w:line="193" w:lineRule="auto"/>
        <w:ind w:left="1546"/>
        <w:rPr>
          <w:rFonts w:ascii="Times New Roman" w:hAnsi="Times New Roman" w:eastAsia="Times New Roman" w:cs="Times New Roman"/>
          <w:sz w:val="45"/>
          <w:szCs w:val="45"/>
        </w:rPr>
      </w:pPr>
      <w:r>
        <w:rPr>
          <w:rFonts w:ascii="Times New Roman" w:hAnsi="Times New Roman" w:eastAsia="Times New Roman" w:cs="Times New Roman"/>
          <w:i/>
          <w:iCs/>
          <w:spacing w:val="11"/>
          <w:sz w:val="45"/>
          <w:szCs w:val="45"/>
        </w:rPr>
        <w:t>f₂</w:t>
      </w:r>
    </w:p>
    <w:p w14:paraId="4CBB9889">
      <w:pPr>
        <w:spacing w:before="154" w:line="194" w:lineRule="auto"/>
        <w:ind w:left="2120"/>
        <w:rPr>
          <w:rFonts w:ascii="Times New Roman" w:hAnsi="Times New Roman" w:eastAsia="Times New Roman" w:cs="Times New Roman"/>
          <w:sz w:val="26"/>
          <w:szCs w:val="26"/>
        </w:rPr>
      </w:pPr>
      <w:r>
        <w:rPr>
          <w:rFonts w:ascii="Times New Roman" w:hAnsi="Times New Roman" w:eastAsia="Times New Roman" w:cs="Times New Roman"/>
          <w:spacing w:val="-2"/>
          <w:sz w:val="26"/>
          <w:szCs w:val="26"/>
        </w:rPr>
        <w:t>(he)</w:t>
      </w:r>
    </w:p>
    <w:p w14:paraId="68A9675C">
      <w:pPr>
        <w:pStyle w:val="2"/>
        <w:spacing w:line="244" w:lineRule="auto"/>
      </w:pPr>
    </w:p>
    <w:p w14:paraId="58500C47">
      <w:pPr>
        <w:pStyle w:val="2"/>
        <w:spacing w:line="244" w:lineRule="auto"/>
      </w:pPr>
    </w:p>
    <w:p w14:paraId="2FCC2574">
      <w:pPr>
        <w:pStyle w:val="2"/>
        <w:spacing w:line="245" w:lineRule="auto"/>
      </w:pPr>
    </w:p>
    <w:p w14:paraId="33ECBB14">
      <w:pPr>
        <w:spacing w:before="75" w:line="190" w:lineRule="auto"/>
        <w:ind w:left="2063"/>
        <w:rPr>
          <w:rFonts w:ascii="Times New Roman" w:hAnsi="Times New Roman" w:eastAsia="Times New Roman" w:cs="Times New Roman"/>
          <w:sz w:val="26"/>
          <w:szCs w:val="26"/>
        </w:rPr>
      </w:pPr>
      <w:r>
        <w:pict>
          <v:shape id="_x0000_s1026" o:spid="_x0000_s1026" o:spt="202" type="#_x0000_t202" style="position:absolute;left:0pt;margin-left:41.95pt;margin-top:8.8pt;height:19.35pt;width:20.15pt;z-index:251665408;mso-width-relative:page;mso-height-relative:page;" filled="f" stroked="f" coordsize="21600,21600">
            <v:path/>
            <v:fill on="f" focussize="0,0"/>
            <v:stroke on="f"/>
            <v:imagedata o:title=""/>
            <o:lock v:ext="edit" aspectratio="f"/>
            <v:textbox inset="0mm,0mm,0mm,0mm">
              <w:txbxContent>
                <w:p w14:paraId="7D62A53D">
                  <w:pPr>
                    <w:spacing w:before="20" w:line="190" w:lineRule="auto"/>
                    <w:ind w:left="20"/>
                    <w:rPr>
                      <w:rFonts w:ascii="Times New Roman" w:hAnsi="Times New Roman" w:eastAsia="Times New Roman" w:cs="Times New Roman"/>
                      <w:sz w:val="38"/>
                      <w:szCs w:val="38"/>
                    </w:rPr>
                  </w:pPr>
                  <w:r>
                    <w:rPr>
                      <w:rFonts w:ascii="Times New Roman" w:hAnsi="Times New Roman" w:eastAsia="Times New Roman" w:cs="Times New Roman"/>
                      <w:spacing w:val="-5"/>
                      <w:sz w:val="38"/>
                      <w:szCs w:val="38"/>
                    </w:rPr>
                    <w:t>82</w:t>
                  </w:r>
                </w:p>
              </w:txbxContent>
            </v:textbox>
          </v:shape>
        </w:pict>
      </w:r>
      <w:r>
        <w:rPr>
          <w:rFonts w:ascii="Times New Roman" w:hAnsi="Times New Roman" w:eastAsia="Times New Roman" w:cs="Times New Roman"/>
          <w:spacing w:val="-4"/>
          <w:sz w:val="26"/>
          <w:szCs w:val="26"/>
        </w:rPr>
        <w:t>81</w:t>
      </w:r>
    </w:p>
    <w:p w14:paraId="172E6841">
      <w:pPr>
        <w:pStyle w:val="2"/>
        <w:spacing w:line="245" w:lineRule="auto"/>
      </w:pPr>
    </w:p>
    <w:p w14:paraId="63DD8FC6">
      <w:pPr>
        <w:pStyle w:val="2"/>
        <w:spacing w:line="245" w:lineRule="auto"/>
      </w:pPr>
    </w:p>
    <w:p w14:paraId="4F8B0228">
      <w:pPr>
        <w:pStyle w:val="2"/>
        <w:spacing w:line="246" w:lineRule="auto"/>
      </w:pPr>
    </w:p>
    <w:p w14:paraId="1C055609">
      <w:pPr>
        <w:pStyle w:val="2"/>
        <w:spacing w:line="246" w:lineRule="auto"/>
      </w:pPr>
    </w:p>
    <w:p w14:paraId="006D02FB">
      <w:pPr>
        <w:pStyle w:val="2"/>
        <w:spacing w:line="246" w:lineRule="auto"/>
      </w:pPr>
    </w:p>
    <w:p w14:paraId="0188AA53">
      <w:pPr>
        <w:spacing w:before="85" w:line="221" w:lineRule="auto"/>
        <w:ind w:left="2430"/>
        <w:rPr>
          <w:rFonts w:ascii="宋体" w:hAnsi="宋体" w:eastAsia="宋体" w:cs="宋体"/>
          <w:sz w:val="26"/>
          <w:szCs w:val="26"/>
        </w:rPr>
      </w:pPr>
      <w:r>
        <w:rPr>
          <w:rFonts w:ascii="宋体" w:hAnsi="宋体" w:eastAsia="宋体" w:cs="宋体"/>
          <w:spacing w:val="25"/>
          <w:sz w:val="26"/>
          <w:szCs w:val="26"/>
        </w:rPr>
        <w:t>压缩机</w:t>
      </w:r>
    </w:p>
    <w:p w14:paraId="0BA668D5">
      <w:pPr>
        <w:spacing w:before="441" w:line="187" w:lineRule="auto"/>
        <w:ind w:left="3155"/>
        <w:rPr>
          <w:rFonts w:ascii="Times New Roman" w:hAnsi="Times New Roman" w:eastAsia="Times New Roman" w:cs="Times New Roman"/>
          <w:sz w:val="83"/>
          <w:szCs w:val="83"/>
        </w:rPr>
      </w:pPr>
      <w:r>
        <w:rPr>
          <w:rFonts w:ascii="宋体" w:hAnsi="宋体" w:eastAsia="宋体" w:cs="宋体"/>
          <w:spacing w:val="8"/>
          <w:position w:val="10"/>
          <w:sz w:val="26"/>
          <w:szCs w:val="26"/>
        </w:rPr>
        <w:t>冷凝器</w:t>
      </w:r>
      <w:r>
        <w:rPr>
          <w:rFonts w:ascii="宋体" w:hAnsi="宋体" w:eastAsia="宋体" w:cs="宋体"/>
          <w:spacing w:val="59"/>
          <w:position w:val="10"/>
          <w:sz w:val="26"/>
          <w:szCs w:val="26"/>
        </w:rPr>
        <w:t xml:space="preserve"> </w:t>
      </w:r>
      <w:r>
        <w:rPr>
          <w:rFonts w:ascii="Times New Roman" w:hAnsi="Times New Roman" w:eastAsia="Times New Roman" w:cs="Times New Roman"/>
          <w:spacing w:val="8"/>
          <w:position w:val="-3"/>
          <w:sz w:val="83"/>
          <w:szCs w:val="83"/>
        </w:rPr>
        <w:t>I+</w:t>
      </w:r>
    </w:p>
    <w:p w14:paraId="6B5837D8">
      <w:pPr>
        <w:pStyle w:val="2"/>
        <w:spacing w:line="249" w:lineRule="auto"/>
      </w:pPr>
    </w:p>
    <w:p w14:paraId="599E4D65">
      <w:pPr>
        <w:pStyle w:val="2"/>
        <w:spacing w:line="250" w:lineRule="auto"/>
      </w:pPr>
    </w:p>
    <w:p w14:paraId="74F2B3C5">
      <w:pPr>
        <w:spacing w:before="108" w:line="217" w:lineRule="auto"/>
        <w:ind w:left="963"/>
        <w:rPr>
          <w:rFonts w:ascii="黑体" w:hAnsi="黑体" w:eastAsia="黑体" w:cs="黑体"/>
          <w:sz w:val="33"/>
          <w:szCs w:val="33"/>
        </w:rPr>
      </w:pPr>
      <w:r>
        <w:rPr>
          <w:rFonts w:ascii="Times New Roman" w:hAnsi="Times New Roman" w:eastAsia="Times New Roman" w:cs="Times New Roman"/>
          <w:b/>
          <w:bCs/>
          <w:spacing w:val="2"/>
          <w:sz w:val="33"/>
          <w:szCs w:val="33"/>
        </w:rPr>
        <w:t>a)</w:t>
      </w:r>
      <w:r>
        <w:rPr>
          <w:rFonts w:ascii="Times New Roman" w:hAnsi="Times New Roman" w:eastAsia="Times New Roman" w:cs="Times New Roman"/>
          <w:b/>
          <w:bCs/>
          <w:spacing w:val="17"/>
          <w:sz w:val="33"/>
          <w:szCs w:val="33"/>
        </w:rPr>
        <w:t xml:space="preserve">    </w:t>
      </w:r>
      <w:r>
        <w:rPr>
          <w:rFonts w:ascii="黑体" w:hAnsi="黑体" w:eastAsia="黑体" w:cs="黑体"/>
          <w:b/>
          <w:bCs/>
          <w:spacing w:val="2"/>
          <w:sz w:val="33"/>
          <w:szCs w:val="33"/>
        </w:rPr>
        <w:t>单级压缩机</w:t>
      </w:r>
    </w:p>
    <w:p w14:paraId="54644929">
      <w:pPr>
        <w:pStyle w:val="2"/>
        <w:spacing w:line="369" w:lineRule="auto"/>
      </w:pPr>
    </w:p>
    <w:p w14:paraId="15CCA008">
      <w:pPr>
        <w:spacing w:before="124" w:line="190" w:lineRule="auto"/>
        <w:rPr>
          <w:rFonts w:ascii="黑体" w:hAnsi="黑体" w:eastAsia="黑体" w:cs="黑体"/>
          <w:sz w:val="38"/>
          <w:szCs w:val="38"/>
        </w:rPr>
      </w:pPr>
      <w:r>
        <w:rPr>
          <w:rFonts w:ascii="黑体" w:hAnsi="黑体" w:eastAsia="黑体" w:cs="黑体"/>
          <w:b/>
          <w:bCs/>
          <w:spacing w:val="-3"/>
          <w:sz w:val="38"/>
          <w:szCs w:val="38"/>
        </w:rPr>
        <w:t>图</w:t>
      </w:r>
      <w:r>
        <w:rPr>
          <w:rFonts w:ascii="黑体" w:hAnsi="黑体" w:eastAsia="黑体" w:cs="黑体"/>
          <w:spacing w:val="47"/>
          <w:sz w:val="38"/>
          <w:szCs w:val="38"/>
        </w:rPr>
        <w:t xml:space="preserve"> </w:t>
      </w:r>
      <w:r>
        <w:rPr>
          <w:rFonts w:ascii="黑体" w:hAnsi="黑体" w:eastAsia="黑体" w:cs="黑体"/>
          <w:b/>
          <w:bCs/>
          <w:spacing w:val="-3"/>
          <w:sz w:val="38"/>
          <w:szCs w:val="38"/>
        </w:rPr>
        <w:t>1</w:t>
      </w:r>
      <w:r>
        <w:rPr>
          <w:rFonts w:ascii="黑体" w:hAnsi="黑体" w:eastAsia="黑体" w:cs="黑体"/>
          <w:spacing w:val="166"/>
          <w:sz w:val="38"/>
          <w:szCs w:val="38"/>
        </w:rPr>
        <w:t xml:space="preserve"> </w:t>
      </w:r>
      <w:r>
        <w:rPr>
          <w:rFonts w:ascii="黑体" w:hAnsi="黑体" w:eastAsia="黑体" w:cs="黑体"/>
          <w:b/>
          <w:bCs/>
          <w:spacing w:val="-3"/>
          <w:sz w:val="38"/>
          <w:szCs w:val="38"/>
        </w:rPr>
        <w:t>方法</w:t>
      </w:r>
      <w:r>
        <w:rPr>
          <w:rFonts w:ascii="黑体" w:hAnsi="黑体" w:eastAsia="黑体" w:cs="黑体"/>
          <w:spacing w:val="-91"/>
          <w:sz w:val="38"/>
          <w:szCs w:val="38"/>
        </w:rPr>
        <w:t xml:space="preserve"> </w:t>
      </w:r>
      <w:r>
        <w:rPr>
          <w:rFonts w:ascii="Times New Roman" w:hAnsi="Times New Roman" w:eastAsia="Times New Roman" w:cs="Times New Roman"/>
          <w:b/>
          <w:bCs/>
          <w:spacing w:val="-3"/>
          <w:sz w:val="38"/>
          <w:szCs w:val="38"/>
        </w:rPr>
        <w:t xml:space="preserve">A </w:t>
      </w:r>
      <w:r>
        <w:rPr>
          <w:rFonts w:ascii="黑体" w:hAnsi="黑体" w:eastAsia="黑体" w:cs="黑体"/>
          <w:b/>
          <w:bCs/>
          <w:spacing w:val="-3"/>
          <w:sz w:val="38"/>
          <w:szCs w:val="38"/>
        </w:rPr>
        <w:t>流程示意图</w:t>
      </w:r>
    </w:p>
    <w:p w14:paraId="0AA78EF5">
      <w:pPr>
        <w:spacing w:line="190" w:lineRule="auto"/>
        <w:rPr>
          <w:rFonts w:ascii="黑体" w:hAnsi="黑体" w:eastAsia="黑体" w:cs="黑体"/>
          <w:sz w:val="38"/>
          <w:szCs w:val="38"/>
        </w:rPr>
        <w:sectPr>
          <w:type w:val="continuous"/>
          <w:pgSz w:w="22387" w:h="31680"/>
          <w:pgMar w:top="400" w:right="2512" w:bottom="2704" w:left="2501" w:header="0" w:footer="2467" w:gutter="0"/>
          <w:cols w:equalWidth="0" w:num="2">
            <w:col w:w="6443" w:space="100"/>
            <w:col w:w="10830"/>
          </w:cols>
        </w:sectPr>
      </w:pPr>
    </w:p>
    <w:p w14:paraId="00CE1B92">
      <w:pPr>
        <w:pStyle w:val="2"/>
        <w:spacing w:line="245" w:lineRule="auto"/>
      </w:pPr>
    </w:p>
    <w:p w14:paraId="453236D8">
      <w:pPr>
        <w:pStyle w:val="2"/>
        <w:spacing w:line="245" w:lineRule="auto"/>
      </w:pPr>
    </w:p>
    <w:p w14:paraId="7EBA567B">
      <w:pPr>
        <w:pStyle w:val="2"/>
        <w:spacing w:line="245" w:lineRule="auto"/>
      </w:pPr>
    </w:p>
    <w:p w14:paraId="3F5681B2">
      <w:pPr>
        <w:pStyle w:val="2"/>
        <w:spacing w:line="245" w:lineRule="auto"/>
      </w:pPr>
    </w:p>
    <w:p w14:paraId="79B77C34">
      <w:pPr>
        <w:pStyle w:val="2"/>
        <w:spacing w:line="245" w:lineRule="auto"/>
      </w:pPr>
    </w:p>
    <w:p w14:paraId="0C374C8C">
      <w:pPr>
        <w:pStyle w:val="2"/>
        <w:spacing w:line="246" w:lineRule="auto"/>
      </w:pPr>
    </w:p>
    <w:p w14:paraId="55146F46">
      <w:pPr>
        <w:pStyle w:val="2"/>
        <w:spacing w:line="246" w:lineRule="auto"/>
      </w:pPr>
    </w:p>
    <w:p w14:paraId="65FE6179">
      <w:pPr>
        <w:pStyle w:val="2"/>
        <w:spacing w:line="246" w:lineRule="auto"/>
      </w:pPr>
    </w:p>
    <w:p w14:paraId="3004B6A0">
      <w:pPr>
        <w:spacing w:before="115" w:line="190" w:lineRule="auto"/>
        <w:ind w:right="1"/>
        <w:jc w:val="right"/>
        <w:rPr>
          <w:rFonts w:ascii="Times New Roman" w:hAnsi="Times New Roman" w:eastAsia="Times New Roman" w:cs="Times New Roman"/>
          <w:sz w:val="40"/>
          <w:szCs w:val="40"/>
        </w:rPr>
      </w:pPr>
      <w:r>
        <w:rPr>
          <w:rFonts w:ascii="Times New Roman" w:hAnsi="Times New Roman" w:eastAsia="Times New Roman" w:cs="Times New Roman"/>
          <w:b/>
          <w:bCs/>
          <w:sz w:val="40"/>
          <w:szCs w:val="40"/>
        </w:rPr>
        <w:t>GB/T</w:t>
      </w:r>
      <w:r>
        <w:rPr>
          <w:rFonts w:ascii="Times New Roman" w:hAnsi="Times New Roman" w:eastAsia="Times New Roman" w:cs="Times New Roman"/>
          <w:b/>
          <w:bCs/>
          <w:spacing w:val="68"/>
          <w:sz w:val="40"/>
          <w:szCs w:val="40"/>
        </w:rPr>
        <w:t xml:space="preserve"> </w:t>
      </w:r>
      <w:r>
        <w:rPr>
          <w:rFonts w:ascii="Times New Roman" w:hAnsi="Times New Roman" w:eastAsia="Times New Roman" w:cs="Times New Roman"/>
          <w:b/>
          <w:bCs/>
          <w:sz w:val="40"/>
          <w:szCs w:val="40"/>
        </w:rPr>
        <w:t>5773—2016</w:t>
      </w:r>
    </w:p>
    <w:p w14:paraId="456EC5D8">
      <w:pPr>
        <w:pStyle w:val="2"/>
        <w:spacing w:line="406" w:lineRule="auto"/>
      </w:pPr>
    </w:p>
    <w:p w14:paraId="1A966E79">
      <w:pPr>
        <w:pStyle w:val="2"/>
        <w:spacing w:line="8719" w:lineRule="exact"/>
        <w:ind w:firstLine="3960"/>
      </w:pPr>
      <w:r>
        <w:rPr>
          <w:position w:val="-174"/>
        </w:rPr>
        <w:pict>
          <v:group id="_x0000_s1027" o:spid="_x0000_s1027" o:spt="203" style="height:436pt;width:472.2pt;" coordsize="9444,8720">
            <o:lock v:ext="edit"/>
            <v:shape id="_x0000_s1028" o:spid="_x0000_s1028" o:spt="75" type="#_x0000_t75" style="position:absolute;left:0;top:0;height:8720;width:9444;" filled="f" stroked="f" coordsize="21600,21600">
              <v:path/>
              <v:fill on="f" focussize="0,0"/>
              <v:stroke on="f"/>
              <v:imagedata r:id="rId58" o:title=""/>
              <o:lock v:ext="edit" aspectratio="t"/>
            </v:shape>
            <v:shape id="_x0000_s1029" o:spid="_x0000_s1029" o:spt="202" type="#_x0000_t202" style="position:absolute;left:619;top:455;height:8050;width:7350;" filled="f" stroked="f" coordsize="21600,21600">
              <v:path/>
              <v:fill on="f" focussize="0,0"/>
              <v:stroke on="f"/>
              <v:imagedata o:title=""/>
              <o:lock v:ext="edit" aspectratio="f"/>
              <v:textbox inset="0mm,0mm,0mm,0mm">
                <w:txbxContent>
                  <w:p w14:paraId="6F7ED225">
                    <w:pPr>
                      <w:spacing w:before="20" w:line="194" w:lineRule="auto"/>
                      <w:ind w:left="3829"/>
                      <w:rPr>
                        <w:rFonts w:ascii="Times New Roman" w:hAnsi="Times New Roman" w:eastAsia="Times New Roman" w:cs="Times New Roman"/>
                        <w:sz w:val="40"/>
                        <w:szCs w:val="40"/>
                      </w:rPr>
                    </w:pPr>
                    <w:r>
                      <w:rPr>
                        <w:rFonts w:ascii="Times New Roman" w:hAnsi="Times New Roman" w:eastAsia="Times New Roman" w:cs="Times New Roman"/>
                        <w:spacing w:val="-3"/>
                        <w:sz w:val="40"/>
                        <w:szCs w:val="40"/>
                      </w:rPr>
                      <w:t>(I)</w:t>
                    </w:r>
                  </w:p>
                  <w:p w14:paraId="4FDF5270">
                    <w:pPr>
                      <w:spacing w:before="302" w:line="1404" w:lineRule="exact"/>
                      <w:ind w:left="2898"/>
                      <w:rPr>
                        <w:rFonts w:ascii="宋体" w:hAnsi="宋体" w:eastAsia="宋体" w:cs="宋体"/>
                        <w:sz w:val="170"/>
                        <w:szCs w:val="170"/>
                      </w:rPr>
                    </w:pPr>
                    <w:r>
                      <w:rPr>
                        <w:rFonts w:ascii="宋体" w:hAnsi="宋体" w:eastAsia="宋体" w:cs="宋体"/>
                        <w:spacing w:val="7"/>
                        <w:position w:val="89"/>
                        <w:sz w:val="27"/>
                        <w:szCs w:val="27"/>
                      </w:rPr>
                      <w:t>中间冷却器</w:t>
                    </w:r>
                    <w:r>
                      <w:rPr>
                        <w:rFonts w:ascii="宋体" w:hAnsi="宋体" w:eastAsia="宋体" w:cs="宋体"/>
                        <w:spacing w:val="7"/>
                        <w:position w:val="-28"/>
                        <w:sz w:val="170"/>
                        <w:szCs w:val="170"/>
                      </w:rPr>
                      <w:t>S</w:t>
                    </w:r>
                  </w:p>
                  <w:p w14:paraId="685FD1D6">
                    <w:pPr>
                      <w:spacing w:line="277" w:lineRule="auto"/>
                      <w:rPr>
                        <w:rFonts w:ascii="Arial"/>
                        <w:sz w:val="21"/>
                      </w:rPr>
                    </w:pPr>
                  </w:p>
                  <w:p w14:paraId="5D2D9336">
                    <w:pPr>
                      <w:spacing w:line="278" w:lineRule="auto"/>
                      <w:rPr>
                        <w:rFonts w:ascii="Arial"/>
                        <w:sz w:val="21"/>
                      </w:rPr>
                    </w:pPr>
                  </w:p>
                  <w:p w14:paraId="74C925B9">
                    <w:pPr>
                      <w:spacing w:before="190" w:line="237" w:lineRule="auto"/>
                      <w:ind w:left="2531"/>
                      <w:rPr>
                        <w:rFonts w:ascii="Times New Roman" w:hAnsi="Times New Roman" w:eastAsia="Times New Roman" w:cs="Times New Roman"/>
                        <w:sz w:val="66"/>
                        <w:szCs w:val="66"/>
                      </w:rPr>
                    </w:pPr>
                    <w:r>
                      <w:rPr>
                        <w:rFonts w:ascii="Times New Roman" w:hAnsi="Times New Roman" w:eastAsia="Times New Roman" w:cs="Times New Roman"/>
                        <w:i/>
                        <w:iCs/>
                        <w:spacing w:val="-14"/>
                        <w:w w:val="77"/>
                        <w:position w:val="9"/>
                        <w:sz w:val="66"/>
                        <w:szCs w:val="66"/>
                      </w:rPr>
                      <w:t>f₂</w:t>
                    </w:r>
                    <w:r>
                      <w:rPr>
                        <w:rFonts w:ascii="Times New Roman" w:hAnsi="Times New Roman" w:eastAsia="Times New Roman" w:cs="Times New Roman"/>
                        <w:i/>
                        <w:iCs/>
                        <w:spacing w:val="70"/>
                        <w:position w:val="9"/>
                        <w:sz w:val="66"/>
                        <w:szCs w:val="66"/>
                      </w:rPr>
                      <w:t xml:space="preserve">  </w:t>
                    </w:r>
                    <w:r>
                      <w:rPr>
                        <w:rFonts w:ascii="Times New Roman" w:hAnsi="Times New Roman" w:eastAsia="Times New Roman" w:cs="Times New Roman"/>
                        <w:i/>
                        <w:iCs/>
                        <w:spacing w:val="-14"/>
                        <w:w w:val="77"/>
                        <w:position w:val="-2"/>
                        <w:sz w:val="66"/>
                        <w:szCs w:val="66"/>
                      </w:rPr>
                      <w:t>(hm)</w:t>
                    </w:r>
                  </w:p>
                  <w:p w14:paraId="33576DD2">
                    <w:pPr>
                      <w:spacing w:line="179" w:lineRule="auto"/>
                      <w:ind w:left="4327"/>
                      <w:rPr>
                        <w:rFonts w:ascii="Times New Roman" w:hAnsi="Times New Roman" w:eastAsia="Times New Roman" w:cs="Times New Roman"/>
                        <w:sz w:val="40"/>
                        <w:szCs w:val="40"/>
                      </w:rPr>
                    </w:pPr>
                    <w:r>
                      <w:rPr>
                        <w:rFonts w:ascii="Times New Roman" w:hAnsi="Times New Roman" w:eastAsia="Times New Roman" w:cs="Times New Roman"/>
                        <w:spacing w:val="-3"/>
                        <w:sz w:val="40"/>
                        <w:szCs w:val="40"/>
                      </w:rPr>
                      <w:t>(1E</w:t>
                    </w:r>
                  </w:p>
                  <w:p w14:paraId="52D8DFC8">
                    <w:pPr>
                      <w:spacing w:before="383" w:line="640" w:lineRule="exact"/>
                      <w:ind w:left="2060"/>
                      <w:rPr>
                        <w:rFonts w:ascii="宋体" w:hAnsi="宋体" w:eastAsia="宋体" w:cs="宋体"/>
                        <w:sz w:val="35"/>
                        <w:szCs w:val="35"/>
                      </w:rPr>
                    </w:pPr>
                    <w:r>
                      <w:rPr>
                        <w:rFonts w:ascii="Times New Roman" w:hAnsi="Times New Roman" w:eastAsia="Times New Roman" w:cs="Times New Roman"/>
                        <w:spacing w:val="1"/>
                        <w:sz w:val="24"/>
                        <w:szCs w:val="24"/>
                      </w:rPr>
                      <w:t xml:space="preserve">82              </w:t>
                    </w:r>
                    <w:r>
                      <w:rPr>
                        <w:rFonts w:ascii="宋体" w:hAnsi="宋体" w:eastAsia="宋体" w:cs="宋体"/>
                        <w:spacing w:val="1"/>
                        <w:position w:val="-1"/>
                        <w:sz w:val="47"/>
                        <w:szCs w:val="47"/>
                      </w:rPr>
                      <w:t>&amp;</w:t>
                    </w:r>
                    <w:r>
                      <w:rPr>
                        <w:rFonts w:ascii="宋体" w:hAnsi="宋体" w:eastAsia="宋体" w:cs="宋体"/>
                        <w:spacing w:val="69"/>
                        <w:position w:val="-1"/>
                        <w:sz w:val="47"/>
                        <w:szCs w:val="47"/>
                      </w:rPr>
                      <w:t xml:space="preserve">   </w:t>
                    </w:r>
                    <w:r>
                      <w:rPr>
                        <w:rFonts w:ascii="宋体" w:hAnsi="宋体" w:eastAsia="宋体" w:cs="宋体"/>
                        <w:spacing w:val="1"/>
                        <w:position w:val="11"/>
                        <w:sz w:val="35"/>
                        <w:szCs w:val="35"/>
                      </w:rPr>
                      <w:t>流量计</w:t>
                    </w:r>
                  </w:p>
                  <w:p w14:paraId="65D01583">
                    <w:pPr>
                      <w:spacing w:line="253" w:lineRule="auto"/>
                      <w:rPr>
                        <w:rFonts w:ascii="Arial"/>
                        <w:sz w:val="21"/>
                      </w:rPr>
                    </w:pPr>
                  </w:p>
                  <w:p w14:paraId="459E13DE">
                    <w:pPr>
                      <w:spacing w:line="254" w:lineRule="auto"/>
                      <w:rPr>
                        <w:rFonts w:ascii="Arial"/>
                        <w:sz w:val="21"/>
                      </w:rPr>
                    </w:pPr>
                  </w:p>
                  <w:p w14:paraId="78CF661E">
                    <w:pPr>
                      <w:spacing w:line="254" w:lineRule="auto"/>
                      <w:rPr>
                        <w:rFonts w:ascii="Arial"/>
                        <w:sz w:val="21"/>
                      </w:rPr>
                    </w:pPr>
                  </w:p>
                  <w:p w14:paraId="3C7E9B31">
                    <w:pPr>
                      <w:spacing w:line="254" w:lineRule="auto"/>
                      <w:rPr>
                        <w:rFonts w:ascii="Arial"/>
                        <w:sz w:val="21"/>
                      </w:rPr>
                    </w:pPr>
                  </w:p>
                  <w:p w14:paraId="0BC1EED3">
                    <w:pPr>
                      <w:spacing w:before="89" w:line="219" w:lineRule="auto"/>
                      <w:ind w:left="3565" w:right="2949" w:hanging="9"/>
                      <w:rPr>
                        <w:rFonts w:ascii="宋体" w:hAnsi="宋体" w:eastAsia="宋体" w:cs="宋体"/>
                        <w:sz w:val="27"/>
                        <w:szCs w:val="27"/>
                      </w:rPr>
                    </w:pPr>
                    <w:r>
                      <w:rPr>
                        <w:rFonts w:ascii="宋体" w:hAnsi="宋体" w:eastAsia="宋体" w:cs="宋体"/>
                        <w:spacing w:val="9"/>
                        <w:sz w:val="27"/>
                        <w:szCs w:val="27"/>
                      </w:rPr>
                      <w:t>压缩机</w:t>
                    </w:r>
                    <w:r>
                      <w:rPr>
                        <w:rFonts w:ascii="宋体" w:hAnsi="宋体" w:eastAsia="宋体" w:cs="宋体"/>
                        <w:sz w:val="27"/>
                        <w:szCs w:val="27"/>
                      </w:rPr>
                      <w:t xml:space="preserve"> </w:t>
                    </w:r>
                    <w:r>
                      <w:rPr>
                        <w:rFonts w:ascii="宋体" w:hAnsi="宋体" w:eastAsia="宋体" w:cs="宋体"/>
                        <w:spacing w:val="8"/>
                        <w:sz w:val="27"/>
                        <w:szCs w:val="27"/>
                      </w:rPr>
                      <w:t>低压级</w:t>
                    </w:r>
                  </w:p>
                  <w:p w14:paraId="266A8E6B">
                    <w:pPr>
                      <w:spacing w:before="138" w:line="225" w:lineRule="auto"/>
                      <w:ind w:left="20"/>
                      <w:rPr>
                        <w:rFonts w:ascii="宋体" w:hAnsi="宋体" w:eastAsia="宋体" w:cs="宋体"/>
                        <w:sz w:val="27"/>
                        <w:szCs w:val="27"/>
                      </w:rPr>
                    </w:pPr>
                    <w:r>
                      <w:rPr>
                        <w:rFonts w:ascii="宋体" w:hAnsi="宋体" w:eastAsia="宋体" w:cs="宋体"/>
                        <w:spacing w:val="6"/>
                        <w:sz w:val="27"/>
                        <w:szCs w:val="27"/>
                      </w:rPr>
                      <w:t>加热器</w:t>
                    </w:r>
                  </w:p>
                  <w:p w14:paraId="24E6A768">
                    <w:pPr>
                      <w:spacing w:line="248" w:lineRule="auto"/>
                      <w:rPr>
                        <w:rFonts w:ascii="Arial"/>
                        <w:sz w:val="21"/>
                      </w:rPr>
                    </w:pPr>
                  </w:p>
                  <w:p w14:paraId="00C299FB">
                    <w:pPr>
                      <w:spacing w:before="114" w:line="236" w:lineRule="auto"/>
                      <w:ind w:right="6"/>
                      <w:jc w:val="right"/>
                      <w:rPr>
                        <w:rFonts w:ascii="楷体" w:hAnsi="楷体" w:eastAsia="楷体" w:cs="楷体"/>
                        <w:sz w:val="35"/>
                        <w:szCs w:val="35"/>
                      </w:rPr>
                    </w:pPr>
                    <w:r>
                      <w:rPr>
                        <w:rFonts w:ascii="楷体" w:hAnsi="楷体" w:eastAsia="楷体" w:cs="楷体"/>
                        <w:spacing w:val="-10"/>
                        <w:sz w:val="35"/>
                        <w:szCs w:val="35"/>
                      </w:rPr>
                      <w:t>冷凝器</w:t>
                    </w:r>
                  </w:p>
                </w:txbxContent>
              </v:textbox>
            </v:shape>
            <v:shape id="_x0000_s1030" o:spid="_x0000_s1030" o:spt="202" type="#_x0000_t202" style="position:absolute;left:5924;top:6640;height:624;width:885;" filled="f" stroked="f" coordsize="21600,21600">
              <v:path/>
              <v:fill on="f" focussize="0,0"/>
              <v:stroke on="f"/>
              <v:imagedata o:title=""/>
              <o:lock v:ext="edit" aspectratio="f"/>
              <v:textbox inset="0mm,0mm,0mm,0mm">
                <w:txbxContent>
                  <w:p w14:paraId="421502E2">
                    <w:pPr>
                      <w:spacing w:before="19" w:line="217" w:lineRule="auto"/>
                      <w:ind w:left="29" w:right="20" w:hanging="9"/>
                      <w:rPr>
                        <w:rFonts w:ascii="宋体" w:hAnsi="宋体" w:eastAsia="宋体" w:cs="宋体"/>
                        <w:sz w:val="27"/>
                        <w:szCs w:val="27"/>
                      </w:rPr>
                    </w:pPr>
                    <w:r>
                      <w:rPr>
                        <w:rFonts w:ascii="宋体" w:hAnsi="宋体" w:eastAsia="宋体" w:cs="宋体"/>
                        <w:spacing w:val="9"/>
                        <w:sz w:val="27"/>
                        <w:szCs w:val="27"/>
                      </w:rPr>
                      <w:t>压缩机</w:t>
                    </w:r>
                    <w:r>
                      <w:rPr>
                        <w:rFonts w:ascii="宋体" w:hAnsi="宋体" w:eastAsia="宋体" w:cs="宋体"/>
                        <w:sz w:val="27"/>
                        <w:szCs w:val="27"/>
                      </w:rPr>
                      <w:t xml:space="preserve"> </w:t>
                    </w:r>
                    <w:r>
                      <w:rPr>
                        <w:rFonts w:ascii="宋体" w:hAnsi="宋体" w:eastAsia="宋体" w:cs="宋体"/>
                        <w:spacing w:val="8"/>
                        <w:sz w:val="27"/>
                        <w:szCs w:val="27"/>
                      </w:rPr>
                      <w:t>高压级</w:t>
                    </w:r>
                  </w:p>
                </w:txbxContent>
              </v:textbox>
            </v:shape>
            <v:shape id="_x0000_s1031" o:spid="_x0000_s1031" o:spt="202" type="#_x0000_t202" style="position:absolute;left:638;top:6520;height:525;width:547;" filled="f" stroked="f" coordsize="21600,21600">
              <v:path/>
              <v:fill on="f" focussize="0,0"/>
              <v:stroke on="f"/>
              <v:imagedata o:title=""/>
              <o:lock v:ext="edit" aspectratio="f"/>
              <v:textbox inset="0mm,0mm,0mm,0mm">
                <w:txbxContent>
                  <w:p w14:paraId="1D1EE23D">
                    <w:pPr>
                      <w:spacing w:before="19" w:line="198" w:lineRule="auto"/>
                      <w:jc w:val="right"/>
                      <w:rPr>
                        <w:rFonts w:ascii="Arial" w:hAnsi="Arial" w:eastAsia="Arial" w:cs="Arial"/>
                        <w:sz w:val="66"/>
                        <w:szCs w:val="66"/>
                      </w:rPr>
                    </w:pPr>
                    <w:r>
                      <w:rPr>
                        <w:rFonts w:ascii="Arial" w:hAnsi="Arial" w:eastAsia="Arial" w:cs="Arial"/>
                        <w:spacing w:val="-43"/>
                        <w:sz w:val="66"/>
                        <w:szCs w:val="66"/>
                      </w:rPr>
                      <w:t>M</w:t>
                    </w:r>
                  </w:p>
                </w:txbxContent>
              </v:textbox>
            </v:shape>
            <v:shape id="_x0000_s1032" o:spid="_x0000_s1032" o:spt="202" type="#_x0000_t202" style="position:absolute;left:45;top:3591;height:312;width:899;" filled="f" stroked="f" coordsize="21600,21600">
              <v:path/>
              <v:fill on="f" focussize="0,0"/>
              <v:stroke on="f"/>
              <v:imagedata o:title=""/>
              <o:lock v:ext="edit" aspectratio="f"/>
              <v:textbox inset="0mm,0mm,0mm,0mm">
                <w:txbxContent>
                  <w:p w14:paraId="27F247B1">
                    <w:pPr>
                      <w:spacing w:before="20" w:line="226" w:lineRule="auto"/>
                      <w:ind w:left="20"/>
                      <w:rPr>
                        <w:rFonts w:ascii="宋体" w:hAnsi="宋体" w:eastAsia="宋体" w:cs="宋体"/>
                        <w:sz w:val="27"/>
                        <w:szCs w:val="27"/>
                      </w:rPr>
                    </w:pPr>
                    <w:r>
                      <w:rPr>
                        <w:rFonts w:ascii="宋体" w:hAnsi="宋体" w:eastAsia="宋体" w:cs="宋体"/>
                        <w:spacing w:val="16"/>
                        <w:sz w:val="27"/>
                        <w:szCs w:val="27"/>
                      </w:rPr>
                      <w:t>量热器</w:t>
                    </w:r>
                  </w:p>
                </w:txbxContent>
              </v:textbox>
            </v:shape>
            <v:shape id="_x0000_s1033" o:spid="_x0000_s1033" o:spt="202" type="#_x0000_t202" style="position:absolute;left:7363;top:2128;height:291;width:655;" filled="f" stroked="f" coordsize="21600,21600">
              <v:path/>
              <v:fill on="f" focussize="0,0"/>
              <v:stroke on="f"/>
              <v:imagedata o:title=""/>
              <o:lock v:ext="edit" aspectratio="f"/>
              <v:textbox inset="0mm,0mm,0mm,0mm">
                <w:txbxContent>
                  <w:p w14:paraId="23888BAB">
                    <w:pPr>
                      <w:spacing w:before="19" w:line="194" w:lineRule="auto"/>
                      <w:ind w:left="20"/>
                      <w:rPr>
                        <w:rFonts w:ascii="Times New Roman" w:hAnsi="Times New Roman" w:eastAsia="Times New Roman" w:cs="Times New Roman"/>
                        <w:sz w:val="27"/>
                        <w:szCs w:val="27"/>
                      </w:rPr>
                    </w:pPr>
                    <w:r>
                      <w:rPr>
                        <w:rFonts w:ascii="Times New Roman" w:hAnsi="Times New Roman" w:eastAsia="Times New Roman" w:cs="Times New Roman"/>
                        <w:spacing w:val="-1"/>
                        <w:sz w:val="27"/>
                        <w:szCs w:val="27"/>
                      </w:rPr>
                      <w:t>(hr₀1)</w:t>
                    </w:r>
                  </w:p>
                </w:txbxContent>
              </v:textbox>
            </v:shape>
            <w10:wrap type="none"/>
            <w10:anchorlock/>
          </v:group>
        </w:pict>
      </w:r>
    </w:p>
    <w:p w14:paraId="35805954">
      <w:pPr>
        <w:pStyle w:val="2"/>
        <w:spacing w:line="277" w:lineRule="auto"/>
      </w:pPr>
    </w:p>
    <w:p w14:paraId="6C0ED804">
      <w:pPr>
        <w:spacing w:before="114" w:line="216" w:lineRule="auto"/>
        <w:ind w:left="6800"/>
        <w:rPr>
          <w:rFonts w:ascii="黑体" w:hAnsi="黑体" w:eastAsia="黑体" w:cs="黑体"/>
          <w:sz w:val="35"/>
          <w:szCs w:val="35"/>
        </w:rPr>
      </w:pPr>
      <w:r>
        <w:rPr>
          <w:rFonts w:ascii="Times New Roman" w:hAnsi="Times New Roman" w:eastAsia="Times New Roman" w:cs="Times New Roman"/>
          <w:b/>
          <w:bCs/>
          <w:spacing w:val="-16"/>
          <w:sz w:val="35"/>
          <w:szCs w:val="35"/>
        </w:rPr>
        <w:t>b)</w:t>
      </w:r>
      <w:r>
        <w:rPr>
          <w:rFonts w:ascii="Times New Roman" w:hAnsi="Times New Roman" w:eastAsia="Times New Roman" w:cs="Times New Roman"/>
          <w:b/>
          <w:bCs/>
          <w:spacing w:val="7"/>
          <w:sz w:val="35"/>
          <w:szCs w:val="35"/>
        </w:rPr>
        <w:t xml:space="preserve">    </w:t>
      </w:r>
      <w:r>
        <w:rPr>
          <w:rFonts w:ascii="黑体" w:hAnsi="黑体" w:eastAsia="黑体" w:cs="黑体"/>
          <w:b/>
          <w:bCs/>
          <w:spacing w:val="-16"/>
          <w:sz w:val="35"/>
          <w:szCs w:val="35"/>
        </w:rPr>
        <w:t>配用经济器的压缩机</w:t>
      </w:r>
    </w:p>
    <w:p w14:paraId="26C66521">
      <w:pPr>
        <w:pStyle w:val="2"/>
        <w:spacing w:before="62" w:line="7505" w:lineRule="exact"/>
        <w:ind w:firstLine="3480"/>
      </w:pPr>
      <w:r>
        <mc:AlternateContent>
          <mc:Choice Requires="wps">
            <w:drawing>
              <wp:anchor distT="0" distB="0" distL="0" distR="0" simplePos="0" relativeHeight="251666432" behindDoc="0" locked="0" layoutInCell="1" allowOverlap="1">
                <wp:simplePos x="0" y="0"/>
                <wp:positionH relativeFrom="column">
                  <wp:posOffset>2379345</wp:posOffset>
                </wp:positionH>
                <wp:positionV relativeFrom="paragraph">
                  <wp:posOffset>1435100</wp:posOffset>
                </wp:positionV>
                <wp:extent cx="888365" cy="532130"/>
                <wp:effectExtent l="0" t="0" r="0" b="0"/>
                <wp:wrapNone/>
                <wp:docPr id="10" name="TextBox 10"/>
                <wp:cNvGraphicFramePr/>
                <a:graphic xmlns:a="http://schemas.openxmlformats.org/drawingml/2006/main">
                  <a:graphicData uri="http://schemas.microsoft.com/office/word/2010/wordprocessingShape">
                    <wps:wsp>
                      <wps:cNvSpPr txBox="1"/>
                      <wps:spPr>
                        <a:xfrm rot="5400000">
                          <a:off x="2379718" y="1435603"/>
                          <a:ext cx="888364" cy="53213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D76A796">
                            <w:pPr>
                              <w:spacing w:before="126" w:line="220" w:lineRule="auto"/>
                              <w:jc w:val="right"/>
                              <w:rPr>
                                <w:rFonts w:ascii="宋体" w:hAnsi="宋体" w:eastAsia="宋体" w:cs="宋体"/>
                                <w:sz w:val="58"/>
                                <w:szCs w:val="58"/>
                              </w:rPr>
                            </w:pPr>
                            <w:r>
                              <w:rPr>
                                <w:rFonts w:ascii="宋体" w:hAnsi="宋体" w:eastAsia="宋体" w:cs="宋体"/>
                                <w:spacing w:val="-41"/>
                                <w:sz w:val="58"/>
                                <w:szCs w:val="58"/>
                              </w:rPr>
                              <w:t>几</w:t>
                            </w:r>
                            <w:r>
                              <w:rPr>
                                <w:rFonts w:ascii="宋体" w:hAnsi="宋体" w:eastAsia="宋体" w:cs="宋体"/>
                                <w:spacing w:val="-29"/>
                                <w:sz w:val="58"/>
                                <w:szCs w:val="58"/>
                              </w:rPr>
                              <w:t xml:space="preserve"> </w:t>
                            </w:r>
                            <w:r>
                              <w:rPr>
                                <w:rFonts w:ascii="宋体" w:hAnsi="宋体" w:eastAsia="宋体" w:cs="宋体"/>
                                <w:spacing w:val="-23"/>
                                <w:sz w:val="58"/>
                                <w:szCs w:val="58"/>
                              </w:rPr>
                              <w:t>几</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 o:spid="_x0000_s1026" o:spt="202" type="#_x0000_t202" style="position:absolute;left:0pt;margin-left:187.35pt;margin-top:113pt;height:41.9pt;width:69.95pt;rotation:5898240f;z-index:251666432;mso-width-relative:page;mso-height-relative:page;" filled="f" stroked="f" coordsize="21600,21600" o:gfxdata="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5DvZAAAACwEAAA8A&#10;AAAAAAAAAQAgAAAAIgAAAGRycy9kb3ducmV2LnhtbFBLAQIUABQAAAAIAIdO4kC6+koxTwIAAKIE&#10;AAAOAAAAAAAAAAEAIAAAACgBAABkcnMvZTJvRG9jLnhtbFBLBQYAAAAABgAGAFkBAADpBQAAAAA=&#10;">
                <v:fill on="f" focussize="0,0"/>
                <v:stroke on="f" weight="0pt" miterlimit="0" joinstyle="miter"/>
                <v:imagedata o:title=""/>
                <o:lock v:ext="edit" aspectratio="f"/>
                <v:textbox inset="0mm,0mm,0mm,0mm">
                  <w:txbxContent>
                    <w:p w14:paraId="6D76A796">
                      <w:pPr>
                        <w:spacing w:before="126" w:line="220" w:lineRule="auto"/>
                        <w:jc w:val="right"/>
                        <w:rPr>
                          <w:rFonts w:ascii="宋体" w:hAnsi="宋体" w:eastAsia="宋体" w:cs="宋体"/>
                          <w:sz w:val="58"/>
                          <w:szCs w:val="58"/>
                        </w:rPr>
                      </w:pPr>
                      <w:r>
                        <w:rPr>
                          <w:rFonts w:ascii="宋体" w:hAnsi="宋体" w:eastAsia="宋体" w:cs="宋体"/>
                          <w:spacing w:val="-41"/>
                          <w:sz w:val="58"/>
                          <w:szCs w:val="58"/>
                        </w:rPr>
                        <w:t>几</w:t>
                      </w:r>
                      <w:r>
                        <w:rPr>
                          <w:rFonts w:ascii="宋体" w:hAnsi="宋体" w:eastAsia="宋体" w:cs="宋体"/>
                          <w:spacing w:val="-29"/>
                          <w:sz w:val="58"/>
                          <w:szCs w:val="58"/>
                        </w:rPr>
                        <w:t xml:space="preserve"> </w:t>
                      </w:r>
                      <w:r>
                        <w:rPr>
                          <w:rFonts w:ascii="宋体" w:hAnsi="宋体" w:eastAsia="宋体" w:cs="宋体"/>
                          <w:spacing w:val="-23"/>
                          <w:sz w:val="58"/>
                          <w:szCs w:val="58"/>
                        </w:rPr>
                        <w:t>几</w:t>
                      </w:r>
                    </w:p>
                  </w:txbxContent>
                </v:textbox>
              </v:shape>
            </w:pict>
          </mc:Fallback>
        </mc:AlternateContent>
      </w:r>
      <w:r>
        <w:rPr>
          <w:position w:val="-150"/>
        </w:rPr>
        <w:pict>
          <v:group id="_x0000_s1034" o:spid="_x0000_s1034" o:spt="203" style="height:375.25pt;width:527.7pt;" coordsize="10554,7505">
            <o:lock v:ext="edit"/>
            <v:shape id="_x0000_s1035" o:spid="_x0000_s1035" o:spt="75" type="#_x0000_t75" style="position:absolute;left:0;top:0;height:7272;width:10554;" filled="f" stroked="f" coordsize="21600,21600">
              <v:path/>
              <v:fill on="f" focussize="0,0"/>
              <v:stroke on="f"/>
              <v:imagedata r:id="rId59" o:title=""/>
              <o:lock v:ext="edit" aspectratio="t"/>
            </v:shape>
            <v:shape id="_x0000_s1036" o:spid="_x0000_s1036" o:spt="202" type="#_x0000_t202" style="position:absolute;left:-10;top:920;height:6605;width:9234;" filled="f" stroked="f" coordsize="21600,21600">
              <v:path/>
              <v:fill on="f" focussize="0,0"/>
              <v:stroke on="f"/>
              <v:imagedata o:title=""/>
              <o:lock v:ext="edit" aspectratio="f"/>
              <v:textbox inset="0mm,0mm,0mm,0mm">
                <w:txbxContent>
                  <w:p w14:paraId="6DAB2B63">
                    <w:pPr>
                      <w:spacing w:before="20" w:line="226" w:lineRule="auto"/>
                      <w:ind w:left="20"/>
                      <w:rPr>
                        <w:rFonts w:ascii="宋体" w:hAnsi="宋体" w:eastAsia="宋体" w:cs="宋体"/>
                        <w:sz w:val="27"/>
                        <w:szCs w:val="27"/>
                      </w:rPr>
                    </w:pPr>
                    <w:r>
                      <w:rPr>
                        <w:rFonts w:ascii="宋体" w:hAnsi="宋体" w:eastAsia="宋体" w:cs="宋体"/>
                        <w:spacing w:val="9"/>
                        <w:sz w:val="27"/>
                        <w:szCs w:val="27"/>
                      </w:rPr>
                      <w:t>量热器</w:t>
                    </w:r>
                  </w:p>
                  <w:p w14:paraId="2E462B5B">
                    <w:pPr>
                      <w:spacing w:line="313" w:lineRule="auto"/>
                      <w:rPr>
                        <w:rFonts w:ascii="Arial"/>
                        <w:sz w:val="21"/>
                      </w:rPr>
                    </w:pPr>
                  </w:p>
                  <w:p w14:paraId="7AE9ECA5">
                    <w:pPr>
                      <w:spacing w:line="313" w:lineRule="auto"/>
                      <w:rPr>
                        <w:rFonts w:ascii="Arial"/>
                        <w:sz w:val="21"/>
                      </w:rPr>
                    </w:pPr>
                  </w:p>
                  <w:p w14:paraId="2F03C083">
                    <w:pPr>
                      <w:spacing w:line="314" w:lineRule="auto"/>
                      <w:rPr>
                        <w:rFonts w:ascii="Arial"/>
                        <w:sz w:val="21"/>
                      </w:rPr>
                    </w:pPr>
                  </w:p>
                  <w:p w14:paraId="78B83677">
                    <w:pPr>
                      <w:spacing w:before="135" w:line="194" w:lineRule="auto"/>
                      <w:ind w:left="2625"/>
                      <w:rPr>
                        <w:rFonts w:ascii="Times New Roman" w:hAnsi="Times New Roman" w:eastAsia="Times New Roman" w:cs="Times New Roman"/>
                        <w:sz w:val="47"/>
                        <w:szCs w:val="47"/>
                      </w:rPr>
                    </w:pPr>
                    <w:r>
                      <w:rPr>
                        <w:rFonts w:ascii="Times New Roman" w:hAnsi="Times New Roman" w:eastAsia="Times New Roman" w:cs="Times New Roman"/>
                        <w:color w:val="FFFFFF"/>
                        <w:spacing w:val="-17"/>
                        <w:position w:val="-7"/>
                        <w:sz w:val="40"/>
                        <w:szCs w:val="40"/>
                      </w:rPr>
                      <w:t xml:space="preserve">82        </w:t>
                    </w:r>
                    <w:r>
                      <w:rPr>
                        <w:rFonts w:ascii="Times New Roman" w:hAnsi="Times New Roman" w:eastAsia="Times New Roman" w:cs="Times New Roman"/>
                        <w:spacing w:val="-17"/>
                        <w:position w:val="5"/>
                        <w:sz w:val="47"/>
                        <w:szCs w:val="47"/>
                      </w:rPr>
                      <w:t>81</w:t>
                    </w:r>
                  </w:p>
                  <w:p w14:paraId="57C01C1E">
                    <w:pPr>
                      <w:spacing w:line="243" w:lineRule="auto"/>
                      <w:rPr>
                        <w:rFonts w:ascii="Arial"/>
                        <w:sz w:val="21"/>
                      </w:rPr>
                    </w:pPr>
                  </w:p>
                  <w:p w14:paraId="73F31339">
                    <w:pPr>
                      <w:spacing w:line="243" w:lineRule="auto"/>
                      <w:rPr>
                        <w:rFonts w:ascii="Arial"/>
                        <w:sz w:val="21"/>
                      </w:rPr>
                    </w:pPr>
                  </w:p>
                  <w:p w14:paraId="29BA3B0C">
                    <w:pPr>
                      <w:spacing w:line="243" w:lineRule="auto"/>
                      <w:rPr>
                        <w:rFonts w:ascii="Arial"/>
                        <w:sz w:val="21"/>
                      </w:rPr>
                    </w:pPr>
                  </w:p>
                  <w:p w14:paraId="4AF0ACD7">
                    <w:pPr>
                      <w:spacing w:before="213" w:line="197" w:lineRule="auto"/>
                      <w:ind w:left="556"/>
                      <w:rPr>
                        <w:rFonts w:ascii="Arial" w:hAnsi="Arial" w:eastAsia="Arial" w:cs="Arial"/>
                        <w:sz w:val="74"/>
                        <w:szCs w:val="74"/>
                      </w:rPr>
                    </w:pPr>
                    <w:r>
                      <w:rPr>
                        <w:rFonts w:ascii="Arial" w:hAnsi="Arial" w:eastAsia="Arial" w:cs="Arial"/>
                        <w:sz w:val="74"/>
                        <w:szCs w:val="74"/>
                      </w:rPr>
                      <w:t>M</w:t>
                    </w:r>
                  </w:p>
                  <w:p w14:paraId="15D37B25">
                    <w:pPr>
                      <w:spacing w:before="245" w:line="225" w:lineRule="auto"/>
                      <w:ind w:left="556"/>
                      <w:rPr>
                        <w:rFonts w:ascii="宋体" w:hAnsi="宋体" w:eastAsia="宋体" w:cs="宋体"/>
                        <w:sz w:val="27"/>
                        <w:szCs w:val="27"/>
                      </w:rPr>
                    </w:pPr>
                    <w:r>
                      <w:rPr>
                        <w:rFonts w:ascii="宋体" w:hAnsi="宋体" w:eastAsia="宋体" w:cs="宋体"/>
                        <w:spacing w:val="16"/>
                        <w:sz w:val="27"/>
                        <w:szCs w:val="27"/>
                      </w:rPr>
                      <w:t>加热器</w:t>
                    </w:r>
                  </w:p>
                  <w:p w14:paraId="4A7D5D22">
                    <w:pPr>
                      <w:spacing w:line="256" w:lineRule="auto"/>
                      <w:rPr>
                        <w:rFonts w:ascii="Arial"/>
                        <w:sz w:val="21"/>
                      </w:rPr>
                    </w:pPr>
                  </w:p>
                  <w:p w14:paraId="21E1761E">
                    <w:pPr>
                      <w:spacing w:before="87" w:line="186" w:lineRule="auto"/>
                      <w:ind w:left="4920"/>
                      <w:rPr>
                        <w:rFonts w:ascii="宋体" w:hAnsi="宋体" w:eastAsia="宋体" w:cs="宋体"/>
                        <w:sz w:val="27"/>
                        <w:szCs w:val="27"/>
                      </w:rPr>
                    </w:pPr>
                    <w:r>
                      <w:rPr>
                        <w:rFonts w:ascii="宋体" w:hAnsi="宋体" w:eastAsia="宋体" w:cs="宋体"/>
                        <w:spacing w:val="12"/>
                        <w:sz w:val="27"/>
                        <w:szCs w:val="27"/>
                      </w:rPr>
                      <w:t>流量计</w:t>
                    </w:r>
                  </w:p>
                  <w:p w14:paraId="6F06CAF6">
                    <w:pPr>
                      <w:spacing w:line="272" w:lineRule="auto"/>
                      <w:rPr>
                        <w:rFonts w:ascii="Arial"/>
                        <w:sz w:val="21"/>
                      </w:rPr>
                    </w:pPr>
                  </w:p>
                  <w:p w14:paraId="68B18A16">
                    <w:pPr>
                      <w:spacing w:line="272" w:lineRule="auto"/>
                      <w:rPr>
                        <w:rFonts w:ascii="Arial"/>
                        <w:sz w:val="21"/>
                      </w:rPr>
                    </w:pPr>
                  </w:p>
                  <w:p w14:paraId="7F23F5ED">
                    <w:pPr>
                      <w:spacing w:line="273" w:lineRule="auto"/>
                      <w:rPr>
                        <w:rFonts w:ascii="Arial"/>
                        <w:sz w:val="21"/>
                      </w:rPr>
                    </w:pPr>
                  </w:p>
                  <w:p w14:paraId="62E3CDA0">
                    <w:pPr>
                      <w:spacing w:line="273" w:lineRule="auto"/>
                      <w:rPr>
                        <w:rFonts w:ascii="Arial"/>
                        <w:sz w:val="21"/>
                      </w:rPr>
                    </w:pPr>
                  </w:p>
                  <w:p w14:paraId="63D4905F">
                    <w:pPr>
                      <w:spacing w:before="55" w:line="199" w:lineRule="auto"/>
                      <w:ind w:right="20"/>
                      <w:jc w:val="right"/>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(h+02)</w:t>
                    </w:r>
                  </w:p>
                  <w:p w14:paraId="47C48BE4">
                    <w:pPr>
                      <w:spacing w:before="168" w:line="222" w:lineRule="auto"/>
                      <w:ind w:left="7464"/>
                      <w:rPr>
                        <w:rFonts w:ascii="宋体" w:hAnsi="宋体" w:eastAsia="宋体" w:cs="宋体"/>
                        <w:sz w:val="27"/>
                        <w:szCs w:val="27"/>
                      </w:rPr>
                    </w:pPr>
                    <w:r>
                      <w:rPr>
                        <w:rFonts w:ascii="宋体" w:hAnsi="宋体" w:eastAsia="宋体" w:cs="宋体"/>
                        <w:b/>
                        <w:bCs/>
                        <w:spacing w:val="-2"/>
                        <w:sz w:val="27"/>
                        <w:szCs w:val="27"/>
                      </w:rPr>
                      <w:t>闪发器</w:t>
                    </w:r>
                  </w:p>
                </w:txbxContent>
              </v:textbox>
            </v:shape>
            <v:shape id="_x0000_s1037" o:spid="_x0000_s1037" o:spt="202" type="#_x0000_t202" style="position:absolute;left:4099;top:3940;height:645;width:904;" filled="f" stroked="f" coordsize="21600,21600">
              <v:path/>
              <v:fill on="f" focussize="0,0"/>
              <v:stroke on="f"/>
              <v:imagedata o:title=""/>
              <o:lock v:ext="edit" aspectratio="f"/>
              <v:textbox inset="0mm,0mm,0mm,0mm">
                <w:txbxContent>
                  <w:p w14:paraId="06A87500">
                    <w:pPr>
                      <w:spacing w:before="19" w:line="230" w:lineRule="auto"/>
                      <w:ind w:left="29" w:right="20" w:hanging="9"/>
                      <w:rPr>
                        <w:rFonts w:ascii="宋体" w:hAnsi="宋体" w:eastAsia="宋体" w:cs="宋体"/>
                        <w:sz w:val="27"/>
                        <w:szCs w:val="27"/>
                      </w:rPr>
                    </w:pPr>
                    <w:r>
                      <w:rPr>
                        <w:rFonts w:ascii="宋体" w:hAnsi="宋体" w:eastAsia="宋体" w:cs="宋体"/>
                        <w:spacing w:val="9"/>
                        <w:sz w:val="27"/>
                        <w:szCs w:val="27"/>
                      </w:rPr>
                      <w:t>压缩机</w:t>
                    </w:r>
                    <w:r>
                      <w:rPr>
                        <w:rFonts w:ascii="宋体" w:hAnsi="宋体" w:eastAsia="宋体" w:cs="宋体"/>
                        <w:sz w:val="27"/>
                        <w:szCs w:val="27"/>
                      </w:rPr>
                      <w:t xml:space="preserve"> </w:t>
                    </w:r>
                    <w:r>
                      <w:rPr>
                        <w:rFonts w:ascii="宋体" w:hAnsi="宋体" w:eastAsia="宋体" w:cs="宋体"/>
                        <w:spacing w:val="14"/>
                        <w:sz w:val="27"/>
                        <w:szCs w:val="27"/>
                      </w:rPr>
                      <w:t>低压级</w:t>
                    </w:r>
                  </w:p>
                </w:txbxContent>
              </v:textbox>
            </v:shape>
            <v:shape id="_x0000_s1038" o:spid="_x0000_s1038" o:spt="202" type="#_x0000_t202" style="position:absolute;left:5868;top:3978;height:624;width:904;" filled="f" stroked="f" coordsize="21600,21600">
              <v:path/>
              <v:fill on="f" focussize="0,0"/>
              <v:stroke on="f"/>
              <v:imagedata o:title=""/>
              <o:lock v:ext="edit" aspectratio="f"/>
              <v:textbox inset="0mm,0mm,0mm,0mm">
                <w:txbxContent>
                  <w:p w14:paraId="5C193BBD">
                    <w:pPr>
                      <w:spacing w:before="20" w:line="217" w:lineRule="auto"/>
                      <w:ind w:left="37" w:right="20" w:hanging="18"/>
                      <w:rPr>
                        <w:rFonts w:ascii="宋体" w:hAnsi="宋体" w:eastAsia="宋体" w:cs="宋体"/>
                        <w:sz w:val="27"/>
                        <w:szCs w:val="27"/>
                      </w:rPr>
                    </w:pPr>
                    <w:r>
                      <w:rPr>
                        <w:rFonts w:ascii="宋体" w:hAnsi="宋体" w:eastAsia="宋体" w:cs="宋体"/>
                        <w:spacing w:val="15"/>
                        <w:sz w:val="27"/>
                        <w:szCs w:val="27"/>
                      </w:rPr>
                      <w:t>压缩机</w:t>
                    </w:r>
                    <w:r>
                      <w:rPr>
                        <w:rFonts w:ascii="宋体" w:hAnsi="宋体" w:eastAsia="宋体" w:cs="宋体"/>
                        <w:spacing w:val="1"/>
                        <w:sz w:val="27"/>
                        <w:szCs w:val="27"/>
                      </w:rPr>
                      <w:t xml:space="preserve"> </w:t>
                    </w:r>
                    <w:r>
                      <w:rPr>
                        <w:rFonts w:ascii="宋体" w:hAnsi="宋体" w:eastAsia="宋体" w:cs="宋体"/>
                        <w:spacing w:val="11"/>
                        <w:sz w:val="27"/>
                        <w:szCs w:val="27"/>
                      </w:rPr>
                      <w:t>高压级</w:t>
                    </w:r>
                  </w:p>
                </w:txbxContent>
              </v:textbox>
            </v:shape>
            <v:shape id="_x0000_s1039" o:spid="_x0000_s1039" o:spt="202" type="#_x0000_t202" style="position:absolute;left:8219;top:5589;height:312;width:870;" filled="f" stroked="f" coordsize="21600,21600">
              <v:path/>
              <v:fill on="f" focussize="0,0"/>
              <v:stroke on="f"/>
              <v:imagedata o:title=""/>
              <o:lock v:ext="edit" aspectratio="f"/>
              <v:textbox inset="0mm,0mm,0mm,0mm">
                <w:txbxContent>
                  <w:p w14:paraId="7FE4101F">
                    <w:pPr>
                      <w:spacing w:before="19" w:line="223" w:lineRule="auto"/>
                      <w:ind w:left="20"/>
                      <w:rPr>
                        <w:rFonts w:ascii="宋体" w:hAnsi="宋体" w:eastAsia="宋体" w:cs="宋体"/>
                        <w:sz w:val="27"/>
                        <w:szCs w:val="27"/>
                      </w:rPr>
                    </w:pPr>
                    <w:r>
                      <w:rPr>
                        <w:rFonts w:ascii="宋体" w:hAnsi="宋体" w:eastAsia="宋体" w:cs="宋体"/>
                        <w:spacing w:val="6"/>
                        <w:sz w:val="27"/>
                        <w:szCs w:val="27"/>
                      </w:rPr>
                      <w:t>冷凝器</w:t>
                    </w:r>
                  </w:p>
                </w:txbxContent>
              </v:textbox>
            </v:shape>
            <v:shape id="_x0000_s1040" o:spid="_x0000_s1040" o:spt="202" type="#_x0000_t202" style="position:absolute;left:2989;top:821;height:412;width:322;" filled="f" stroked="f" coordsize="21600,21600">
              <v:path/>
              <v:fill on="f" focussize="0,0"/>
              <v:stroke on="f"/>
              <v:imagedata o:title=""/>
              <o:lock v:ext="edit" aspectratio="f"/>
              <v:textbox inset="0mm,0mm,0mm,0mm">
                <w:txbxContent>
                  <w:p w14:paraId="590D272C">
                    <w:pPr>
                      <w:spacing w:before="20" w:line="194" w:lineRule="auto"/>
                      <w:ind w:left="20"/>
                      <w:rPr>
                        <w:rFonts w:ascii="Times New Roman" w:hAnsi="Times New Roman" w:eastAsia="Times New Roman" w:cs="Times New Roman"/>
                        <w:sz w:val="40"/>
                        <w:szCs w:val="40"/>
                      </w:rPr>
                    </w:pPr>
                    <w:r>
                      <w:rPr>
                        <w:rFonts w:ascii="Times New Roman" w:hAnsi="Times New Roman" w:eastAsia="Times New Roman" w:cs="Times New Roman"/>
                        <w:i/>
                        <w:iCs/>
                        <w:spacing w:val="25"/>
                        <w:sz w:val="40"/>
                        <w:szCs w:val="40"/>
                      </w:rPr>
                      <w:t>f₂</w:t>
                    </w:r>
                  </w:p>
                </w:txbxContent>
              </v:textbox>
            </v:shape>
            <v:shape id="_x0000_s1041" o:spid="_x0000_s1041" o:spt="202" type="#_x0000_t202" style="position:absolute;left:6667;top:6740;height:222;width:357;" filled="f" stroked="f" coordsize="21600,21600">
              <v:path/>
              <v:fill on="f" focussize="0,0"/>
              <v:stroke on="f"/>
              <v:imagedata o:title=""/>
              <o:lock v:ext="edit" aspectratio="f"/>
              <v:textbox inset="0mm,0mm,0mm,0mm">
                <w:txbxContent>
                  <w:p w14:paraId="0D7DA26F">
                    <w:pPr>
                      <w:spacing w:before="19" w:line="199" w:lineRule="auto"/>
                      <w:ind w:left="2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(IⅡ)</w:t>
                    </w:r>
                  </w:p>
                </w:txbxContent>
              </v:textbox>
            </v:shape>
            <w10:wrap type="none"/>
            <w10:anchorlock/>
          </v:group>
        </w:pict>
      </w:r>
    </w:p>
    <w:p w14:paraId="0ADFA407">
      <w:pPr>
        <w:pStyle w:val="2"/>
        <w:spacing w:line="354" w:lineRule="auto"/>
      </w:pPr>
    </w:p>
    <w:p w14:paraId="4539A377">
      <w:pPr>
        <w:spacing w:before="114" w:line="216" w:lineRule="auto"/>
        <w:ind w:left="6819"/>
        <w:rPr>
          <w:rFonts w:ascii="黑体" w:hAnsi="黑体" w:eastAsia="黑体" w:cs="黑体"/>
          <w:sz w:val="35"/>
          <w:szCs w:val="35"/>
        </w:rPr>
      </w:pPr>
      <w:r>
        <w:rPr>
          <w:rFonts w:ascii="Times New Roman" w:hAnsi="Times New Roman" w:eastAsia="Times New Roman" w:cs="Times New Roman"/>
          <w:b/>
          <w:bCs/>
          <w:spacing w:val="-16"/>
          <w:sz w:val="35"/>
          <w:szCs w:val="35"/>
        </w:rPr>
        <w:t>c)</w:t>
      </w:r>
      <w:r>
        <w:rPr>
          <w:rFonts w:ascii="Times New Roman" w:hAnsi="Times New Roman" w:eastAsia="Times New Roman" w:cs="Times New Roman"/>
          <w:b/>
          <w:bCs/>
          <w:spacing w:val="13"/>
          <w:sz w:val="35"/>
          <w:szCs w:val="35"/>
        </w:rPr>
        <w:t xml:space="preserve">    </w:t>
      </w:r>
      <w:r>
        <w:rPr>
          <w:rFonts w:ascii="宋体" w:hAnsi="宋体" w:eastAsia="宋体" w:cs="宋体"/>
          <w:b/>
          <w:bCs/>
          <w:spacing w:val="-16"/>
          <w:sz w:val="35"/>
          <w:szCs w:val="35"/>
        </w:rPr>
        <w:t>配</w:t>
      </w:r>
      <w:r>
        <w:rPr>
          <w:rFonts w:ascii="黑体" w:hAnsi="黑体" w:eastAsia="黑体" w:cs="黑体"/>
          <w:b/>
          <w:bCs/>
          <w:spacing w:val="-16"/>
          <w:sz w:val="35"/>
          <w:szCs w:val="35"/>
        </w:rPr>
        <w:t>用闪发器的压缩机</w:t>
      </w:r>
    </w:p>
    <w:p w14:paraId="3B661F6E">
      <w:pPr>
        <w:pStyle w:val="2"/>
        <w:spacing w:line="362" w:lineRule="auto"/>
      </w:pPr>
    </w:p>
    <w:p w14:paraId="0E95080B">
      <w:pPr>
        <w:spacing w:before="115" w:line="224" w:lineRule="auto"/>
        <w:ind w:left="7878"/>
        <w:rPr>
          <w:rFonts w:ascii="宋体" w:hAnsi="宋体" w:eastAsia="宋体" w:cs="宋体"/>
          <w:sz w:val="35"/>
          <w:szCs w:val="35"/>
        </w:rPr>
      </w:pPr>
      <w:r>
        <w:rPr>
          <w:rFonts w:ascii="宋体" w:hAnsi="宋体" w:eastAsia="宋体" w:cs="宋体"/>
          <w:b/>
          <w:bCs/>
          <w:spacing w:val="-34"/>
          <w:sz w:val="35"/>
          <w:szCs w:val="35"/>
        </w:rPr>
        <w:t>图</w:t>
      </w:r>
      <w:r>
        <w:rPr>
          <w:rFonts w:ascii="宋体" w:hAnsi="宋体" w:eastAsia="宋体" w:cs="宋体"/>
          <w:spacing w:val="91"/>
          <w:sz w:val="35"/>
          <w:szCs w:val="35"/>
        </w:rPr>
        <w:t xml:space="preserve"> </w:t>
      </w:r>
      <w:r>
        <w:rPr>
          <w:rFonts w:ascii="宋体" w:hAnsi="宋体" w:eastAsia="宋体" w:cs="宋体"/>
          <w:b/>
          <w:bCs/>
          <w:spacing w:val="-34"/>
          <w:sz w:val="35"/>
          <w:szCs w:val="35"/>
        </w:rPr>
        <w:t>1</w:t>
      </w:r>
      <w:r>
        <w:rPr>
          <w:rFonts w:ascii="宋体" w:hAnsi="宋体" w:eastAsia="宋体" w:cs="宋体"/>
          <w:spacing w:val="-66"/>
          <w:sz w:val="35"/>
          <w:szCs w:val="35"/>
        </w:rPr>
        <w:t xml:space="preserve"> </w:t>
      </w:r>
      <w:r>
        <w:rPr>
          <w:rFonts w:ascii="宋体" w:hAnsi="宋体" w:eastAsia="宋体" w:cs="宋体"/>
          <w:spacing w:val="-34"/>
          <w:sz w:val="35"/>
          <w:szCs w:val="35"/>
        </w:rPr>
        <w:t>(</w:t>
      </w:r>
      <w:r>
        <w:rPr>
          <w:rFonts w:ascii="宋体" w:hAnsi="宋体" w:eastAsia="宋体" w:cs="宋体"/>
          <w:spacing w:val="-51"/>
          <w:sz w:val="35"/>
          <w:szCs w:val="35"/>
        </w:rPr>
        <w:t xml:space="preserve"> </w:t>
      </w:r>
      <w:r>
        <w:rPr>
          <w:rFonts w:ascii="宋体" w:hAnsi="宋体" w:eastAsia="宋体" w:cs="宋体"/>
          <w:spacing w:val="-34"/>
          <w:sz w:val="35"/>
          <w:szCs w:val="35"/>
        </w:rPr>
        <w:t>续</w:t>
      </w:r>
      <w:r>
        <w:rPr>
          <w:rFonts w:ascii="宋体" w:hAnsi="宋体" w:eastAsia="宋体" w:cs="宋体"/>
          <w:spacing w:val="-54"/>
          <w:sz w:val="35"/>
          <w:szCs w:val="35"/>
        </w:rPr>
        <w:t xml:space="preserve"> </w:t>
      </w:r>
      <w:r>
        <w:rPr>
          <w:rFonts w:ascii="宋体" w:hAnsi="宋体" w:eastAsia="宋体" w:cs="宋体"/>
          <w:spacing w:val="-34"/>
          <w:sz w:val="35"/>
          <w:szCs w:val="35"/>
        </w:rPr>
        <w:t>)</w:t>
      </w:r>
    </w:p>
    <w:p w14:paraId="46F9C18C">
      <w:pPr>
        <w:pStyle w:val="2"/>
        <w:spacing w:line="311" w:lineRule="auto"/>
      </w:pPr>
    </w:p>
    <w:p w14:paraId="0A6B8037">
      <w:pPr>
        <w:pStyle w:val="2"/>
        <w:spacing w:line="312" w:lineRule="auto"/>
      </w:pPr>
    </w:p>
    <w:p w14:paraId="3196FDEA">
      <w:pPr>
        <w:spacing w:before="130" w:line="228" w:lineRule="auto"/>
        <w:ind w:left="4"/>
        <w:rPr>
          <w:rFonts w:ascii="黑体" w:hAnsi="黑体" w:eastAsia="黑体" w:cs="黑体"/>
          <w:sz w:val="40"/>
          <w:szCs w:val="40"/>
        </w:rPr>
      </w:pPr>
      <w:r>
        <w:rPr>
          <w:rFonts w:ascii="宋体" w:hAnsi="宋体" w:eastAsia="宋体" w:cs="宋体"/>
          <w:b/>
          <w:bCs/>
          <w:spacing w:val="-32"/>
          <w:sz w:val="40"/>
          <w:szCs w:val="40"/>
        </w:rPr>
        <w:t>5.1.1.1</w:t>
      </w:r>
      <w:r>
        <w:rPr>
          <w:rFonts w:ascii="宋体" w:hAnsi="宋体" w:eastAsia="宋体" w:cs="宋体"/>
          <w:spacing w:val="191"/>
          <w:sz w:val="40"/>
          <w:szCs w:val="40"/>
        </w:rPr>
        <w:t xml:space="preserve"> </w:t>
      </w:r>
      <w:r>
        <w:rPr>
          <w:rFonts w:ascii="黑体" w:hAnsi="黑体" w:eastAsia="黑体" w:cs="黑体"/>
          <w:b/>
          <w:bCs/>
          <w:spacing w:val="-32"/>
          <w:sz w:val="40"/>
          <w:szCs w:val="40"/>
        </w:rPr>
        <w:t>构造</w:t>
      </w:r>
    </w:p>
    <w:p w14:paraId="798BF0EB">
      <w:pPr>
        <w:pStyle w:val="2"/>
        <w:spacing w:line="272" w:lineRule="auto"/>
      </w:pPr>
    </w:p>
    <w:p w14:paraId="02C42089">
      <w:pPr>
        <w:spacing w:before="131" w:line="250" w:lineRule="auto"/>
        <w:ind w:right="37" w:firstLine="799"/>
        <w:rPr>
          <w:rFonts w:ascii="宋体" w:hAnsi="宋体" w:eastAsia="宋体" w:cs="宋体"/>
          <w:sz w:val="40"/>
          <w:szCs w:val="40"/>
        </w:rPr>
      </w:pPr>
      <w:r>
        <w:rPr>
          <w:rFonts w:ascii="宋体" w:hAnsi="宋体" w:eastAsia="宋体" w:cs="宋体"/>
          <w:spacing w:val="-16"/>
          <w:sz w:val="40"/>
          <w:szCs w:val="40"/>
        </w:rPr>
        <w:t>第二制冷剂量热器由一组直接蒸发盘管作蒸发器，该蒸发器被悬置在一个隔热压力容器的上部</w:t>
      </w:r>
      <w:r>
        <w:rPr>
          <w:rFonts w:ascii="宋体" w:hAnsi="宋体" w:eastAsia="宋体" w:cs="宋体"/>
          <w:spacing w:val="-17"/>
          <w:sz w:val="40"/>
          <w:szCs w:val="40"/>
        </w:rPr>
        <w:t>，电</w:t>
      </w:r>
      <w:r>
        <w:rPr>
          <w:rFonts w:ascii="宋体" w:hAnsi="宋体" w:eastAsia="宋体" w:cs="宋体"/>
          <w:sz w:val="40"/>
          <w:szCs w:val="40"/>
        </w:rPr>
        <w:t xml:space="preserve"> </w:t>
      </w:r>
      <w:r>
        <w:rPr>
          <w:rFonts w:ascii="宋体" w:hAnsi="宋体" w:eastAsia="宋体" w:cs="宋体"/>
          <w:spacing w:val="-7"/>
          <w:sz w:val="40"/>
          <w:szCs w:val="40"/>
        </w:rPr>
        <w:t>加热器安装在容器底部并被容器中的第二制冷剂浸没着。</w:t>
      </w:r>
    </w:p>
    <w:p w14:paraId="5BDD0ECC">
      <w:pPr>
        <w:spacing w:before="1" w:line="310" w:lineRule="auto"/>
        <w:ind w:firstLine="799"/>
        <w:rPr>
          <w:rFonts w:ascii="宋体" w:hAnsi="宋体" w:eastAsia="宋体" w:cs="宋体"/>
          <w:sz w:val="35"/>
          <w:szCs w:val="35"/>
        </w:rPr>
      </w:pPr>
      <w:r>
        <w:rPr>
          <w:rFonts w:ascii="宋体" w:hAnsi="宋体" w:eastAsia="宋体" w:cs="宋体"/>
          <w:spacing w:val="-6"/>
          <w:sz w:val="40"/>
          <w:szCs w:val="40"/>
        </w:rPr>
        <w:t>制冷剂流量由主回路上靠近量热器安装的膨胀阀调节。为了减少外界热量的影响，主回路膨胀阀</w:t>
      </w:r>
      <w:r>
        <w:rPr>
          <w:rFonts w:ascii="宋体" w:hAnsi="宋体" w:eastAsia="宋体" w:cs="宋体"/>
          <w:sz w:val="40"/>
          <w:szCs w:val="40"/>
        </w:rPr>
        <w:t xml:space="preserve"> </w:t>
      </w:r>
      <w:r>
        <w:rPr>
          <w:rFonts w:ascii="宋体" w:hAnsi="宋体" w:eastAsia="宋体" w:cs="宋体"/>
          <w:spacing w:val="38"/>
          <w:sz w:val="35"/>
          <w:szCs w:val="35"/>
        </w:rPr>
        <w:t>和量热器之间的管道应隔热。</w:t>
      </w:r>
    </w:p>
    <w:p w14:paraId="4C98866D">
      <w:pPr>
        <w:spacing w:before="1" w:line="220" w:lineRule="auto"/>
        <w:ind w:left="799"/>
        <w:rPr>
          <w:rFonts w:ascii="宋体" w:hAnsi="宋体" w:eastAsia="宋体" w:cs="宋体"/>
          <w:sz w:val="40"/>
          <w:szCs w:val="40"/>
        </w:rPr>
      </w:pPr>
      <w:r>
        <w:rPr>
          <w:rFonts w:ascii="宋体" w:hAnsi="宋体" w:eastAsia="宋体" w:cs="宋体"/>
          <w:spacing w:val="6"/>
          <w:sz w:val="40"/>
          <w:szCs w:val="40"/>
        </w:rPr>
        <w:t>量热器的漏热量应不超过压缩机制冷量的5%。</w:t>
      </w:r>
    </w:p>
    <w:p w14:paraId="47BB5EE2">
      <w:pPr>
        <w:spacing w:before="179" w:line="301" w:lineRule="auto"/>
        <w:ind w:right="16" w:firstLine="799"/>
        <w:rPr>
          <w:rFonts w:ascii="宋体" w:hAnsi="宋体" w:eastAsia="宋体" w:cs="宋体"/>
          <w:sz w:val="35"/>
          <w:szCs w:val="35"/>
        </w:rPr>
      </w:pPr>
      <w:r>
        <w:rPr>
          <w:rFonts w:ascii="宋体" w:hAnsi="宋体" w:eastAsia="宋体" w:cs="宋体"/>
          <w:spacing w:val="33"/>
          <w:sz w:val="35"/>
          <w:szCs w:val="35"/>
        </w:rPr>
        <w:t xml:space="preserve">应以0.005 </w:t>
      </w:r>
      <w:r>
        <w:rPr>
          <w:rFonts w:ascii="Times New Roman" w:hAnsi="Times New Roman" w:eastAsia="Times New Roman" w:cs="Times New Roman"/>
          <w:sz w:val="35"/>
          <w:szCs w:val="35"/>
        </w:rPr>
        <w:t>MPa</w:t>
      </w:r>
      <w:r>
        <w:rPr>
          <w:rFonts w:ascii="Times New Roman" w:hAnsi="Times New Roman" w:eastAsia="Times New Roman" w:cs="Times New Roman"/>
          <w:spacing w:val="33"/>
          <w:sz w:val="35"/>
          <w:szCs w:val="35"/>
        </w:rPr>
        <w:t xml:space="preserve">  </w:t>
      </w:r>
      <w:r>
        <w:rPr>
          <w:rFonts w:ascii="宋体" w:hAnsi="宋体" w:eastAsia="宋体" w:cs="宋体"/>
          <w:spacing w:val="33"/>
          <w:sz w:val="35"/>
          <w:szCs w:val="35"/>
        </w:rPr>
        <w:t>分度的压力测量仪表测量第二制冷剂压力，并应使第二制冷剂</w:t>
      </w:r>
      <w:r>
        <w:rPr>
          <w:rFonts w:ascii="宋体" w:hAnsi="宋体" w:eastAsia="宋体" w:cs="宋体"/>
          <w:spacing w:val="32"/>
          <w:sz w:val="35"/>
          <w:szCs w:val="35"/>
        </w:rPr>
        <w:t>压力按照</w:t>
      </w:r>
      <w:r>
        <w:rPr>
          <w:rFonts w:ascii="宋体" w:hAnsi="宋体" w:eastAsia="宋体" w:cs="宋体"/>
          <w:spacing w:val="-102"/>
          <w:sz w:val="35"/>
          <w:szCs w:val="35"/>
        </w:rPr>
        <w:t xml:space="preserve"> </w:t>
      </w:r>
      <w:r>
        <w:rPr>
          <w:rFonts w:ascii="Times New Roman" w:hAnsi="Times New Roman" w:eastAsia="Times New Roman" w:cs="Times New Roman"/>
          <w:sz w:val="35"/>
          <w:szCs w:val="35"/>
        </w:rPr>
        <w:t>GB</w:t>
      </w:r>
      <w:r>
        <w:rPr>
          <w:rFonts w:ascii="Times New Roman" w:hAnsi="Times New Roman" w:eastAsia="Times New Roman" w:cs="Times New Roman"/>
          <w:spacing w:val="32"/>
          <w:sz w:val="35"/>
          <w:szCs w:val="35"/>
        </w:rPr>
        <w:t xml:space="preserve">   9237</w:t>
      </w:r>
      <w:r>
        <w:rPr>
          <w:rFonts w:ascii="Times New Roman" w:hAnsi="Times New Roman" w:eastAsia="Times New Roman" w:cs="Times New Roman"/>
          <w:sz w:val="35"/>
          <w:szCs w:val="35"/>
        </w:rPr>
        <w:t xml:space="preserve"> </w:t>
      </w:r>
      <w:r>
        <w:rPr>
          <w:rFonts w:ascii="宋体" w:hAnsi="宋体" w:eastAsia="宋体" w:cs="宋体"/>
          <w:spacing w:val="37"/>
          <w:sz w:val="35"/>
          <w:szCs w:val="35"/>
        </w:rPr>
        <w:t>的规定不超过量热器的安全限度。</w:t>
      </w:r>
    </w:p>
    <w:p w14:paraId="02FFF197">
      <w:pPr>
        <w:spacing w:line="301" w:lineRule="auto"/>
        <w:rPr>
          <w:rFonts w:ascii="宋体" w:hAnsi="宋体" w:eastAsia="宋体" w:cs="宋体"/>
          <w:sz w:val="35"/>
          <w:szCs w:val="35"/>
        </w:rPr>
        <w:sectPr>
          <w:footerReference r:id="rId16" w:type="default"/>
          <w:pgSz w:w="22387" w:h="31680"/>
          <w:pgMar w:top="400" w:right="2526" w:bottom="2711" w:left="2511" w:header="0" w:footer="2466" w:gutter="0"/>
          <w:cols w:space="720" w:num="1"/>
        </w:sectPr>
      </w:pPr>
    </w:p>
    <w:p w14:paraId="55149FBA">
      <w:pPr>
        <w:pStyle w:val="2"/>
        <w:spacing w:line="243" w:lineRule="auto"/>
      </w:pPr>
    </w:p>
    <w:p w14:paraId="568AFE7D">
      <w:pPr>
        <w:pStyle w:val="2"/>
        <w:spacing w:line="243" w:lineRule="auto"/>
      </w:pPr>
    </w:p>
    <w:p w14:paraId="0A1D4BCA">
      <w:pPr>
        <w:pStyle w:val="2"/>
        <w:spacing w:line="243" w:lineRule="auto"/>
      </w:pPr>
    </w:p>
    <w:p w14:paraId="6B8D90E5">
      <w:pPr>
        <w:pStyle w:val="2"/>
        <w:spacing w:line="243" w:lineRule="auto"/>
      </w:pPr>
    </w:p>
    <w:p w14:paraId="6D641B84">
      <w:pPr>
        <w:pStyle w:val="2"/>
        <w:spacing w:line="244" w:lineRule="auto"/>
      </w:pPr>
    </w:p>
    <w:p w14:paraId="6FFC4702">
      <w:pPr>
        <w:pStyle w:val="2"/>
        <w:spacing w:line="244" w:lineRule="auto"/>
      </w:pPr>
    </w:p>
    <w:p w14:paraId="7E9F72D7">
      <w:pPr>
        <w:pStyle w:val="2"/>
        <w:spacing w:line="244" w:lineRule="auto"/>
      </w:pPr>
    </w:p>
    <w:p w14:paraId="7A9B09B9">
      <w:pPr>
        <w:pStyle w:val="2"/>
        <w:spacing w:line="244" w:lineRule="auto"/>
      </w:pPr>
    </w:p>
    <w:p w14:paraId="19802711">
      <w:pPr>
        <w:spacing w:before="118" w:line="193" w:lineRule="auto"/>
        <w:ind w:left="9"/>
        <w:rPr>
          <w:rFonts w:ascii="Times New Roman" w:hAnsi="Times New Roman" w:eastAsia="Times New Roman" w:cs="Times New Roman"/>
          <w:sz w:val="41"/>
          <w:szCs w:val="41"/>
        </w:rPr>
      </w:pPr>
      <w:r>
        <w:rPr>
          <w:rFonts w:ascii="Times New Roman" w:hAnsi="Times New Roman" w:eastAsia="Times New Roman" w:cs="Times New Roman"/>
          <w:spacing w:val="-1"/>
          <w:sz w:val="41"/>
          <w:szCs w:val="41"/>
        </w:rPr>
        <w:t>GB/T</w:t>
      </w:r>
      <w:r>
        <w:rPr>
          <w:rFonts w:ascii="Times New Roman" w:hAnsi="Times New Roman" w:eastAsia="Times New Roman" w:cs="Times New Roman"/>
          <w:spacing w:val="74"/>
          <w:sz w:val="41"/>
          <w:szCs w:val="41"/>
        </w:rPr>
        <w:t xml:space="preserve"> </w:t>
      </w:r>
      <w:r>
        <w:rPr>
          <w:rFonts w:ascii="Times New Roman" w:hAnsi="Times New Roman" w:eastAsia="Times New Roman" w:cs="Times New Roman"/>
          <w:spacing w:val="-1"/>
          <w:sz w:val="41"/>
          <w:szCs w:val="41"/>
        </w:rPr>
        <w:t>5773—2016</w:t>
      </w:r>
    </w:p>
    <w:p w14:paraId="4C867B36">
      <w:pPr>
        <w:pStyle w:val="2"/>
        <w:spacing w:line="262" w:lineRule="auto"/>
      </w:pPr>
    </w:p>
    <w:p w14:paraId="47E17ABC">
      <w:pPr>
        <w:pStyle w:val="2"/>
        <w:spacing w:line="263" w:lineRule="auto"/>
      </w:pPr>
    </w:p>
    <w:p w14:paraId="6D1DC0AA">
      <w:pPr>
        <w:pStyle w:val="2"/>
        <w:spacing w:line="263" w:lineRule="auto"/>
      </w:pPr>
    </w:p>
    <w:p w14:paraId="017EBD35">
      <w:pPr>
        <w:spacing w:before="108" w:line="225" w:lineRule="auto"/>
        <w:ind w:left="9"/>
        <w:rPr>
          <w:rFonts w:ascii="宋体" w:hAnsi="宋体" w:eastAsia="宋体" w:cs="宋体"/>
          <w:sz w:val="33"/>
          <w:szCs w:val="33"/>
        </w:rPr>
      </w:pPr>
      <w:r>
        <w:rPr>
          <w:rFonts w:ascii="宋体" w:hAnsi="宋体" w:eastAsia="宋体" w:cs="宋体"/>
          <w:spacing w:val="30"/>
          <w:sz w:val="33"/>
          <w:szCs w:val="33"/>
        </w:rPr>
        <w:t>5.1.1.2  漏热量的标定</w:t>
      </w:r>
    </w:p>
    <w:p w14:paraId="04C4C73D">
      <w:pPr>
        <w:pStyle w:val="2"/>
        <w:spacing w:line="399" w:lineRule="auto"/>
      </w:pPr>
    </w:p>
    <w:p w14:paraId="6F8B5843">
      <w:pPr>
        <w:spacing w:before="107" w:line="223" w:lineRule="auto"/>
        <w:ind w:left="818"/>
        <w:rPr>
          <w:rFonts w:ascii="宋体" w:hAnsi="宋体" w:eastAsia="宋体" w:cs="宋体"/>
          <w:sz w:val="33"/>
          <w:szCs w:val="33"/>
        </w:rPr>
      </w:pPr>
      <w:r>
        <w:rPr>
          <w:rFonts w:ascii="宋体" w:hAnsi="宋体" w:eastAsia="宋体" w:cs="宋体"/>
          <w:spacing w:val="52"/>
          <w:sz w:val="33"/>
          <w:szCs w:val="33"/>
        </w:rPr>
        <w:t>关闭量热器制冷剂进、出口截止阀后进行漏热量的标定。</w:t>
      </w:r>
    </w:p>
    <w:p w14:paraId="3C08DBA0">
      <w:pPr>
        <w:spacing w:before="175" w:line="330" w:lineRule="auto"/>
        <w:ind w:left="28" w:right="52" w:firstLine="790"/>
        <w:rPr>
          <w:rFonts w:ascii="宋体" w:hAnsi="宋体" w:eastAsia="宋体" w:cs="宋体"/>
          <w:sz w:val="33"/>
          <w:szCs w:val="33"/>
        </w:rPr>
      </w:pPr>
      <w:r>
        <w:rPr>
          <w:rFonts w:ascii="宋体" w:hAnsi="宋体" w:eastAsia="宋体" w:cs="宋体"/>
          <w:spacing w:val="62"/>
          <w:sz w:val="33"/>
          <w:szCs w:val="33"/>
        </w:rPr>
        <w:t>调节输入第二制冷剂的电加热量，使第二制冷剂压力所</w:t>
      </w:r>
      <w:r>
        <w:rPr>
          <w:rFonts w:ascii="宋体" w:hAnsi="宋体" w:eastAsia="宋体" w:cs="宋体"/>
          <w:spacing w:val="61"/>
          <w:sz w:val="33"/>
          <w:szCs w:val="33"/>
        </w:rPr>
        <w:t>对应的饱和温度(或露点温度)比环境温度</w:t>
      </w:r>
      <w:r>
        <w:rPr>
          <w:rFonts w:ascii="宋体" w:hAnsi="宋体" w:eastAsia="宋体" w:cs="宋体"/>
          <w:sz w:val="33"/>
          <w:szCs w:val="33"/>
        </w:rPr>
        <w:t xml:space="preserve"> </w:t>
      </w:r>
      <w:r>
        <w:rPr>
          <w:rFonts w:ascii="宋体" w:hAnsi="宋体" w:eastAsia="宋体" w:cs="宋体"/>
          <w:spacing w:val="63"/>
          <w:sz w:val="33"/>
          <w:szCs w:val="33"/>
        </w:rPr>
        <w:t>高15℃左右，并保持其压力不变。环境温度应在43℃以下，保持其温度波动不超过±1℃。</w:t>
      </w:r>
    </w:p>
    <w:p w14:paraId="0757E92A">
      <w:pPr>
        <w:spacing w:before="3" w:line="332" w:lineRule="auto"/>
        <w:ind w:left="18" w:right="48" w:firstLine="809"/>
        <w:rPr>
          <w:rFonts w:ascii="宋体" w:hAnsi="宋体" w:eastAsia="宋体" w:cs="宋体"/>
          <w:sz w:val="33"/>
          <w:szCs w:val="33"/>
        </w:rPr>
      </w:pPr>
      <w:r>
        <w:rPr>
          <w:rFonts w:ascii="宋体" w:hAnsi="宋体" w:eastAsia="宋体" w:cs="宋体"/>
          <w:spacing w:val="59"/>
          <w:sz w:val="33"/>
          <w:szCs w:val="33"/>
        </w:rPr>
        <w:t>电加热器输入功率的波动应不超过±1%,每隔1</w:t>
      </w:r>
      <w:r>
        <w:rPr>
          <w:rFonts w:ascii="宋体" w:hAnsi="宋体" w:eastAsia="宋体" w:cs="宋体"/>
          <w:spacing w:val="124"/>
          <w:sz w:val="33"/>
          <w:szCs w:val="33"/>
        </w:rPr>
        <w:t xml:space="preserve"> </w:t>
      </w:r>
      <w:r>
        <w:rPr>
          <w:rFonts w:ascii="Times New Roman" w:hAnsi="Times New Roman" w:eastAsia="Times New Roman" w:cs="Times New Roman"/>
          <w:spacing w:val="59"/>
          <w:sz w:val="33"/>
          <w:szCs w:val="33"/>
        </w:rPr>
        <w:t>h</w:t>
      </w:r>
      <w:r>
        <w:rPr>
          <w:rFonts w:ascii="Times New Roman" w:hAnsi="Times New Roman" w:eastAsia="Times New Roman" w:cs="Times New Roman"/>
          <w:spacing w:val="70"/>
          <w:sz w:val="33"/>
          <w:szCs w:val="33"/>
        </w:rPr>
        <w:t xml:space="preserve"> </w:t>
      </w:r>
      <w:r>
        <w:rPr>
          <w:rFonts w:ascii="宋体" w:hAnsi="宋体" w:eastAsia="宋体" w:cs="宋体"/>
          <w:spacing w:val="59"/>
          <w:sz w:val="33"/>
          <w:szCs w:val="33"/>
        </w:rPr>
        <w:t>测量</w:t>
      </w:r>
      <w:r>
        <w:rPr>
          <w:rFonts w:ascii="宋体" w:hAnsi="宋体" w:eastAsia="宋体" w:cs="宋体"/>
          <w:spacing w:val="-88"/>
          <w:sz w:val="33"/>
          <w:szCs w:val="33"/>
        </w:rPr>
        <w:t xml:space="preserve"> </w:t>
      </w:r>
      <w:r>
        <w:rPr>
          <w:rFonts w:ascii="宋体" w:hAnsi="宋体" w:eastAsia="宋体" w:cs="宋体"/>
          <w:spacing w:val="59"/>
          <w:sz w:val="33"/>
          <w:szCs w:val="33"/>
        </w:rPr>
        <w:t>一</w:t>
      </w:r>
      <w:r>
        <w:rPr>
          <w:rFonts w:ascii="宋体" w:hAnsi="宋体" w:eastAsia="宋体" w:cs="宋体"/>
          <w:spacing w:val="-84"/>
          <w:sz w:val="33"/>
          <w:szCs w:val="33"/>
        </w:rPr>
        <w:t xml:space="preserve"> </w:t>
      </w:r>
      <w:r>
        <w:rPr>
          <w:rFonts w:ascii="宋体" w:hAnsi="宋体" w:eastAsia="宋体" w:cs="宋体"/>
          <w:spacing w:val="59"/>
          <w:sz w:val="33"/>
          <w:szCs w:val="33"/>
        </w:rPr>
        <w:t>次第二制冷剂压力，直至连续四次相对</w:t>
      </w:r>
      <w:r>
        <w:rPr>
          <w:rFonts w:ascii="宋体" w:hAnsi="宋体" w:eastAsia="宋体" w:cs="宋体"/>
          <w:sz w:val="33"/>
          <w:szCs w:val="33"/>
        </w:rPr>
        <w:t xml:space="preserve"> </w:t>
      </w:r>
      <w:r>
        <w:rPr>
          <w:rFonts w:ascii="宋体" w:hAnsi="宋体" w:eastAsia="宋体" w:cs="宋体"/>
          <w:spacing w:val="51"/>
          <w:sz w:val="33"/>
          <w:szCs w:val="33"/>
        </w:rPr>
        <w:t>应饱和温度(或露点温度)值的波动不超过±0</w:t>
      </w:r>
      <w:r>
        <w:rPr>
          <w:rFonts w:ascii="宋体" w:hAnsi="宋体" w:eastAsia="宋体" w:cs="宋体"/>
          <w:spacing w:val="-75"/>
          <w:sz w:val="33"/>
          <w:szCs w:val="33"/>
        </w:rPr>
        <w:t xml:space="preserve"> </w:t>
      </w:r>
      <w:r>
        <w:rPr>
          <w:rFonts w:ascii="宋体" w:hAnsi="宋体" w:eastAsia="宋体" w:cs="宋体"/>
          <w:spacing w:val="51"/>
          <w:sz w:val="33"/>
          <w:szCs w:val="33"/>
        </w:rPr>
        <w:t>.</w:t>
      </w:r>
      <w:r>
        <w:rPr>
          <w:rFonts w:ascii="宋体" w:hAnsi="宋体" w:eastAsia="宋体" w:cs="宋体"/>
          <w:spacing w:val="-91"/>
          <w:sz w:val="33"/>
          <w:szCs w:val="33"/>
        </w:rPr>
        <w:t xml:space="preserve"> </w:t>
      </w:r>
      <w:r>
        <w:rPr>
          <w:rFonts w:ascii="宋体" w:hAnsi="宋体" w:eastAsia="宋体" w:cs="宋体"/>
          <w:spacing w:val="51"/>
          <w:sz w:val="33"/>
          <w:szCs w:val="33"/>
        </w:rPr>
        <w:t>5℃。</w:t>
      </w:r>
    </w:p>
    <w:p w14:paraId="3A2ADA3F">
      <w:pPr>
        <w:spacing w:line="224" w:lineRule="auto"/>
        <w:ind w:left="827"/>
        <w:rPr>
          <w:rFonts w:ascii="宋体" w:hAnsi="宋体" w:eastAsia="宋体" w:cs="宋体"/>
          <w:sz w:val="33"/>
          <w:szCs w:val="33"/>
        </w:rPr>
      </w:pPr>
      <w:r>
        <w:rPr>
          <w:rFonts w:ascii="宋体" w:hAnsi="宋体" w:eastAsia="宋体" w:cs="宋体"/>
          <w:spacing w:val="47"/>
          <w:sz w:val="33"/>
          <w:szCs w:val="33"/>
        </w:rPr>
        <w:t>漏热系数用式(1)计算：</w:t>
      </w:r>
    </w:p>
    <w:p w14:paraId="64AB41C5">
      <w:pPr>
        <w:spacing w:line="73" w:lineRule="exact"/>
      </w:pPr>
    </w:p>
    <w:p w14:paraId="1EE95512">
      <w:pPr>
        <w:spacing w:line="73" w:lineRule="exact"/>
        <w:sectPr>
          <w:footerReference r:id="rId17" w:type="default"/>
          <w:pgSz w:w="22387" w:h="31680"/>
          <w:pgMar w:top="400" w:right="2514" w:bottom="2811" w:left="2492" w:header="0" w:footer="2374" w:gutter="0"/>
          <w:cols w:equalWidth="0" w:num="1">
            <w:col w:w="17380"/>
          </w:cols>
        </w:sectPr>
      </w:pPr>
    </w:p>
    <w:p w14:paraId="74022B73">
      <w:pPr>
        <w:spacing w:before="67" w:line="950" w:lineRule="exact"/>
        <w:ind w:firstLine="7637"/>
      </w:pPr>
      <w:r>
        <w:rPr>
          <w:position w:val="-19"/>
        </w:rPr>
        <w:drawing>
          <wp:inline distT="0" distB="0" distL="0" distR="0">
            <wp:extent cx="1331595" cy="6032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0"/>
                    <a:stretch>
                      <a:fillRect/>
                    </a:stretch>
                  </pic:blipFill>
                  <pic:spPr>
                    <a:xfrm>
                      <a:off x="0" y="0"/>
                      <a:ext cx="1331997" cy="603302"/>
                    </a:xfrm>
                    <a:prstGeom prst="rect">
                      <a:avLst/>
                    </a:prstGeom>
                  </pic:spPr>
                </pic:pic>
              </a:graphicData>
            </a:graphic>
          </wp:inline>
        </w:drawing>
      </w:r>
    </w:p>
    <w:p w14:paraId="5DD0338D">
      <w:pPr>
        <w:spacing w:line="68" w:lineRule="exact"/>
      </w:pPr>
    </w:p>
    <w:p w14:paraId="72502D76">
      <w:pPr>
        <w:pStyle w:val="2"/>
        <w:spacing w:line="14" w:lineRule="auto"/>
        <w:rPr>
          <w:sz w:val="2"/>
        </w:rPr>
      </w:pPr>
      <w:r>
        <w:rPr>
          <w:sz w:val="2"/>
          <w:szCs w:val="2"/>
        </w:rPr>
        <w:br w:type="column"/>
      </w:r>
    </w:p>
    <w:p w14:paraId="585CEF50">
      <w:pPr>
        <w:spacing w:before="339" w:line="528" w:lineRule="exact"/>
        <w:jc w:val="right"/>
        <w:rPr>
          <w:rFonts w:ascii="宋体" w:hAnsi="宋体" w:eastAsia="宋体" w:cs="宋体"/>
          <w:sz w:val="33"/>
          <w:szCs w:val="33"/>
        </w:rPr>
      </w:pPr>
      <w:r>
        <w:rPr>
          <w:rFonts w:ascii="宋体" w:hAnsi="宋体" w:eastAsia="宋体" w:cs="宋体"/>
          <w:spacing w:val="4"/>
          <w:position w:val="4"/>
          <w:sz w:val="33"/>
          <w:szCs w:val="33"/>
        </w:rPr>
        <w:t>……………………</w:t>
      </w:r>
    </w:p>
    <w:p w14:paraId="09BE48DD">
      <w:pPr>
        <w:pStyle w:val="2"/>
        <w:spacing w:line="14" w:lineRule="auto"/>
        <w:rPr>
          <w:sz w:val="2"/>
        </w:rPr>
      </w:pPr>
      <w:r>
        <w:rPr>
          <w:sz w:val="2"/>
          <w:szCs w:val="2"/>
        </w:rPr>
        <w:br w:type="column"/>
      </w:r>
    </w:p>
    <w:p w14:paraId="60CEF5FD">
      <w:pPr>
        <w:spacing w:before="339" w:line="227" w:lineRule="auto"/>
        <w:rPr>
          <w:rFonts w:ascii="宋体" w:hAnsi="宋体" w:eastAsia="宋体" w:cs="宋体"/>
          <w:sz w:val="33"/>
          <w:szCs w:val="33"/>
        </w:rPr>
      </w:pPr>
      <w:r>
        <w:rPr>
          <w:rFonts w:ascii="宋体" w:hAnsi="宋体" w:eastAsia="宋体" w:cs="宋体"/>
          <w:spacing w:val="-14"/>
          <w:sz w:val="33"/>
          <w:szCs w:val="33"/>
        </w:rPr>
        <w:t>(1)</w:t>
      </w:r>
    </w:p>
    <w:p w14:paraId="40D6D64B">
      <w:pPr>
        <w:spacing w:line="227" w:lineRule="auto"/>
        <w:rPr>
          <w:rFonts w:ascii="宋体" w:hAnsi="宋体" w:eastAsia="宋体" w:cs="宋体"/>
          <w:sz w:val="33"/>
          <w:szCs w:val="33"/>
        </w:rPr>
        <w:sectPr>
          <w:type w:val="continuous"/>
          <w:pgSz w:w="22387" w:h="31680"/>
          <w:pgMar w:top="400" w:right="2514" w:bottom="2811" w:left="2492" w:header="0" w:footer="2374" w:gutter="0"/>
          <w:cols w:equalWidth="0" w:num="3">
            <w:col w:w="13276" w:space="100"/>
            <w:col w:w="2675" w:space="72"/>
            <w:col w:w="1257"/>
          </w:cols>
        </w:sectPr>
      </w:pPr>
    </w:p>
    <w:p w14:paraId="4BE397DF">
      <w:pPr>
        <w:spacing w:before="112" w:line="217" w:lineRule="auto"/>
        <w:ind w:left="827"/>
        <w:rPr>
          <w:rFonts w:ascii="宋体" w:hAnsi="宋体" w:eastAsia="宋体" w:cs="宋体"/>
          <w:sz w:val="33"/>
          <w:szCs w:val="33"/>
        </w:rPr>
      </w:pPr>
      <w:r>
        <w:rPr>
          <w:rFonts w:ascii="宋体" w:hAnsi="宋体" w:eastAsia="宋体" w:cs="宋体"/>
          <w:spacing w:val="5"/>
          <w:sz w:val="33"/>
          <w:szCs w:val="33"/>
        </w:rPr>
        <w:t>注：公式中使用的符号及含义参见附录</w:t>
      </w:r>
      <w:r>
        <w:rPr>
          <w:rFonts w:ascii="Times New Roman" w:hAnsi="Times New Roman" w:eastAsia="Times New Roman" w:cs="Times New Roman"/>
          <w:spacing w:val="5"/>
          <w:sz w:val="33"/>
          <w:szCs w:val="33"/>
        </w:rPr>
        <w:t xml:space="preserve">B, </w:t>
      </w:r>
      <w:r>
        <w:rPr>
          <w:rFonts w:ascii="宋体" w:hAnsi="宋体" w:eastAsia="宋体" w:cs="宋体"/>
          <w:spacing w:val="5"/>
          <w:sz w:val="33"/>
          <w:szCs w:val="33"/>
        </w:rPr>
        <w:t>下同。</w:t>
      </w:r>
    </w:p>
    <w:p w14:paraId="666F7802">
      <w:pPr>
        <w:pStyle w:val="2"/>
        <w:spacing w:line="400" w:lineRule="auto"/>
      </w:pPr>
    </w:p>
    <w:p w14:paraId="72B31C83">
      <w:pPr>
        <w:spacing w:before="108" w:line="225" w:lineRule="auto"/>
        <w:ind w:left="9"/>
        <w:rPr>
          <w:rFonts w:ascii="宋体" w:hAnsi="宋体" w:eastAsia="宋体" w:cs="宋体"/>
          <w:sz w:val="33"/>
          <w:szCs w:val="33"/>
        </w:rPr>
      </w:pPr>
      <w:r>
        <w:rPr>
          <w:rFonts w:ascii="宋体" w:hAnsi="宋体" w:eastAsia="宋体" w:cs="宋体"/>
          <w:spacing w:val="-1"/>
          <w:sz w:val="33"/>
          <w:szCs w:val="33"/>
        </w:rPr>
        <w:t>5.1.1.3</w:t>
      </w:r>
      <w:r>
        <w:rPr>
          <w:rFonts w:ascii="宋体" w:hAnsi="宋体" w:eastAsia="宋体" w:cs="宋体"/>
          <w:spacing w:val="28"/>
          <w:sz w:val="33"/>
          <w:szCs w:val="33"/>
        </w:rPr>
        <w:t xml:space="preserve">  </w:t>
      </w:r>
      <w:r>
        <w:rPr>
          <w:rFonts w:ascii="宋体" w:hAnsi="宋体" w:eastAsia="宋体" w:cs="宋体"/>
          <w:spacing w:val="-1"/>
          <w:sz w:val="33"/>
          <w:szCs w:val="33"/>
        </w:rPr>
        <w:t>试</w:t>
      </w:r>
      <w:r>
        <w:rPr>
          <w:rFonts w:ascii="宋体" w:hAnsi="宋体" w:eastAsia="宋体" w:cs="宋体"/>
          <w:spacing w:val="-73"/>
          <w:sz w:val="33"/>
          <w:szCs w:val="33"/>
        </w:rPr>
        <w:t xml:space="preserve"> </w:t>
      </w:r>
      <w:r>
        <w:rPr>
          <w:rFonts w:ascii="宋体" w:hAnsi="宋体" w:eastAsia="宋体" w:cs="宋体"/>
          <w:spacing w:val="-1"/>
          <w:sz w:val="33"/>
          <w:szCs w:val="33"/>
        </w:rPr>
        <w:t>验</w:t>
      </w:r>
      <w:r>
        <w:rPr>
          <w:rFonts w:ascii="宋体" w:hAnsi="宋体" w:eastAsia="宋体" w:cs="宋体"/>
          <w:spacing w:val="-73"/>
          <w:sz w:val="33"/>
          <w:szCs w:val="33"/>
        </w:rPr>
        <w:t xml:space="preserve"> </w:t>
      </w:r>
      <w:r>
        <w:rPr>
          <w:rFonts w:ascii="宋体" w:hAnsi="宋体" w:eastAsia="宋体" w:cs="宋体"/>
          <w:spacing w:val="-1"/>
          <w:sz w:val="33"/>
          <w:szCs w:val="33"/>
        </w:rPr>
        <w:t>程</w:t>
      </w:r>
      <w:r>
        <w:rPr>
          <w:rFonts w:ascii="宋体" w:hAnsi="宋体" w:eastAsia="宋体" w:cs="宋体"/>
          <w:spacing w:val="-73"/>
          <w:sz w:val="33"/>
          <w:szCs w:val="33"/>
        </w:rPr>
        <w:t xml:space="preserve"> </w:t>
      </w:r>
      <w:r>
        <w:rPr>
          <w:rFonts w:ascii="宋体" w:hAnsi="宋体" w:eastAsia="宋体" w:cs="宋体"/>
          <w:spacing w:val="-1"/>
          <w:sz w:val="33"/>
          <w:szCs w:val="33"/>
        </w:rPr>
        <w:t>序</w:t>
      </w:r>
    </w:p>
    <w:p w14:paraId="4C863FE5">
      <w:pPr>
        <w:pStyle w:val="2"/>
        <w:spacing w:line="380" w:lineRule="auto"/>
      </w:pPr>
    </w:p>
    <w:p w14:paraId="53408085">
      <w:pPr>
        <w:spacing w:before="107" w:line="276" w:lineRule="auto"/>
        <w:ind w:left="9" w:right="58"/>
        <w:rPr>
          <w:rFonts w:ascii="宋体" w:hAnsi="宋体" w:eastAsia="宋体" w:cs="宋体"/>
          <w:sz w:val="33"/>
          <w:szCs w:val="33"/>
        </w:rPr>
      </w:pPr>
      <w:r>
        <w:rPr>
          <w:rFonts w:ascii="宋体" w:hAnsi="宋体" w:eastAsia="宋体" w:cs="宋体"/>
          <w:spacing w:val="53"/>
          <w:sz w:val="33"/>
          <w:szCs w:val="33"/>
        </w:rPr>
        <w:t>5.1.1.3.1  压缩机制冷剂吸气压力通过主回</w:t>
      </w:r>
      <w:r>
        <w:rPr>
          <w:rFonts w:ascii="宋体" w:hAnsi="宋体" w:eastAsia="宋体" w:cs="宋体"/>
          <w:spacing w:val="52"/>
          <w:sz w:val="33"/>
          <w:szCs w:val="33"/>
        </w:rPr>
        <w:t>路膨胀阀调节，吸气温度由输入给第二制冷剂的电加热量</w:t>
      </w:r>
      <w:r>
        <w:rPr>
          <w:rFonts w:ascii="宋体" w:hAnsi="宋体" w:eastAsia="宋体" w:cs="宋体"/>
          <w:sz w:val="33"/>
          <w:szCs w:val="33"/>
        </w:rPr>
        <w:t xml:space="preserve"> </w:t>
      </w:r>
      <w:r>
        <w:rPr>
          <w:rFonts w:ascii="宋体" w:hAnsi="宋体" w:eastAsia="宋体" w:cs="宋体"/>
          <w:spacing w:val="-4"/>
          <w:sz w:val="33"/>
          <w:szCs w:val="33"/>
        </w:rPr>
        <w:t>调</w:t>
      </w:r>
      <w:r>
        <w:rPr>
          <w:rFonts w:ascii="宋体" w:hAnsi="宋体" w:eastAsia="宋体" w:cs="宋体"/>
          <w:spacing w:val="-49"/>
          <w:sz w:val="33"/>
          <w:szCs w:val="33"/>
        </w:rPr>
        <w:t xml:space="preserve"> </w:t>
      </w:r>
      <w:r>
        <w:rPr>
          <w:rFonts w:ascii="宋体" w:hAnsi="宋体" w:eastAsia="宋体" w:cs="宋体"/>
          <w:spacing w:val="-4"/>
          <w:sz w:val="33"/>
          <w:szCs w:val="33"/>
        </w:rPr>
        <w:t>节</w:t>
      </w:r>
      <w:r>
        <w:rPr>
          <w:rFonts w:ascii="宋体" w:hAnsi="宋体" w:eastAsia="宋体" w:cs="宋体"/>
          <w:spacing w:val="-61"/>
          <w:sz w:val="33"/>
          <w:szCs w:val="33"/>
        </w:rPr>
        <w:t xml:space="preserve"> </w:t>
      </w:r>
      <w:r>
        <w:rPr>
          <w:rFonts w:ascii="宋体" w:hAnsi="宋体" w:eastAsia="宋体" w:cs="宋体"/>
          <w:spacing w:val="-4"/>
          <w:sz w:val="33"/>
          <w:szCs w:val="33"/>
        </w:rPr>
        <w:t>。</w:t>
      </w:r>
    </w:p>
    <w:p w14:paraId="2AF324CA">
      <w:pPr>
        <w:spacing w:before="196" w:line="276" w:lineRule="auto"/>
        <w:ind w:left="28" w:right="51" w:hanging="19"/>
        <w:rPr>
          <w:rFonts w:ascii="宋体" w:hAnsi="宋体" w:eastAsia="宋体" w:cs="宋体"/>
          <w:sz w:val="33"/>
          <w:szCs w:val="33"/>
        </w:rPr>
      </w:pPr>
      <w:r>
        <w:rPr>
          <w:rFonts w:ascii="宋体" w:hAnsi="宋体" w:eastAsia="宋体" w:cs="宋体"/>
          <w:spacing w:val="45"/>
          <w:sz w:val="33"/>
          <w:szCs w:val="33"/>
        </w:rPr>
        <w:t>5.1.1.3.2  压缩机制冷剂排气压力通过改变冷凝器冷却水量、换热面积或冷却水温度进行调节，也可由</w:t>
      </w:r>
      <w:r>
        <w:rPr>
          <w:rFonts w:ascii="宋体" w:hAnsi="宋体" w:eastAsia="宋体" w:cs="宋体"/>
          <w:spacing w:val="7"/>
          <w:sz w:val="33"/>
          <w:szCs w:val="33"/>
        </w:rPr>
        <w:t xml:space="preserve"> </w:t>
      </w:r>
      <w:r>
        <w:rPr>
          <w:rFonts w:ascii="宋体" w:hAnsi="宋体" w:eastAsia="宋体" w:cs="宋体"/>
          <w:spacing w:val="57"/>
          <w:sz w:val="33"/>
          <w:szCs w:val="33"/>
        </w:rPr>
        <w:t>排气管道中压力控制阀调节。</w:t>
      </w:r>
    </w:p>
    <w:p w14:paraId="1EE8291A">
      <w:pPr>
        <w:spacing w:before="200" w:line="279" w:lineRule="auto"/>
        <w:ind w:left="9" w:right="18"/>
        <w:rPr>
          <w:rFonts w:ascii="宋体" w:hAnsi="宋体" w:eastAsia="宋体" w:cs="宋体"/>
          <w:sz w:val="33"/>
          <w:szCs w:val="33"/>
        </w:rPr>
      </w:pPr>
      <w:r>
        <w:rPr>
          <w:rFonts w:ascii="宋体" w:hAnsi="宋体" w:eastAsia="宋体" w:cs="宋体"/>
          <w:spacing w:val="53"/>
          <w:sz w:val="33"/>
          <w:szCs w:val="33"/>
        </w:rPr>
        <w:t>5.1.1.3.3  配用经济器或闪发器的压缩机测试时，补气回路膨胀前的制冷剂液体温度通过辅助过冷或</w:t>
      </w:r>
      <w:r>
        <w:rPr>
          <w:rFonts w:ascii="宋体" w:hAnsi="宋体" w:eastAsia="宋体" w:cs="宋体"/>
          <w:spacing w:val="15"/>
          <w:sz w:val="33"/>
          <w:szCs w:val="33"/>
        </w:rPr>
        <w:t xml:space="preserve"> </w:t>
      </w:r>
      <w:r>
        <w:rPr>
          <w:rFonts w:ascii="宋体" w:hAnsi="宋体" w:eastAsia="宋体" w:cs="宋体"/>
          <w:spacing w:val="59"/>
          <w:sz w:val="33"/>
          <w:szCs w:val="33"/>
        </w:rPr>
        <w:t>加热装置进行调节。</w:t>
      </w:r>
    </w:p>
    <w:p w14:paraId="5A89F21C">
      <w:pPr>
        <w:spacing w:before="188" w:line="275" w:lineRule="auto"/>
        <w:ind w:left="27" w:right="45" w:hanging="28"/>
        <w:rPr>
          <w:rFonts w:ascii="宋体" w:hAnsi="宋体" w:eastAsia="宋体" w:cs="宋体"/>
          <w:sz w:val="33"/>
          <w:szCs w:val="33"/>
        </w:rPr>
      </w:pPr>
      <w:r>
        <w:rPr>
          <w:rFonts w:ascii="宋体" w:hAnsi="宋体" w:eastAsia="宋体" w:cs="宋体"/>
          <w:spacing w:val="53"/>
          <w:sz w:val="33"/>
          <w:szCs w:val="33"/>
        </w:rPr>
        <w:t>5.1.1.3.4</w:t>
      </w:r>
      <w:r>
        <w:rPr>
          <w:rFonts w:ascii="宋体" w:hAnsi="宋体" w:eastAsia="宋体" w:cs="宋体"/>
          <w:spacing w:val="25"/>
          <w:sz w:val="33"/>
          <w:szCs w:val="33"/>
        </w:rPr>
        <w:t xml:space="preserve">  </w:t>
      </w:r>
      <w:r>
        <w:rPr>
          <w:rFonts w:ascii="宋体" w:hAnsi="宋体" w:eastAsia="宋体" w:cs="宋体"/>
          <w:spacing w:val="53"/>
          <w:sz w:val="33"/>
          <w:szCs w:val="33"/>
        </w:rPr>
        <w:t>在试验周期内，输入电加热量的波动引起压缩机制冷量的变化应不超过1%。如果加热器是</w:t>
      </w:r>
      <w:r>
        <w:rPr>
          <w:rFonts w:ascii="宋体" w:hAnsi="宋体" w:eastAsia="宋体" w:cs="宋体"/>
          <w:spacing w:val="1"/>
          <w:sz w:val="33"/>
          <w:szCs w:val="33"/>
        </w:rPr>
        <w:t xml:space="preserve"> </w:t>
      </w:r>
      <w:r>
        <w:rPr>
          <w:rFonts w:ascii="宋体" w:hAnsi="宋体" w:eastAsia="宋体" w:cs="宋体"/>
          <w:spacing w:val="52"/>
          <w:sz w:val="33"/>
          <w:szCs w:val="33"/>
        </w:rPr>
        <w:t>间断工作的，则与第二制冷剂液体压力相对应的饱和温度(或露点温度)的变化应小于±0</w:t>
      </w:r>
      <w:r>
        <w:rPr>
          <w:rFonts w:ascii="宋体" w:hAnsi="宋体" w:eastAsia="宋体" w:cs="宋体"/>
          <w:spacing w:val="-83"/>
          <w:sz w:val="33"/>
          <w:szCs w:val="33"/>
        </w:rPr>
        <w:t xml:space="preserve"> </w:t>
      </w:r>
      <w:r>
        <w:rPr>
          <w:rFonts w:ascii="宋体" w:hAnsi="宋体" w:eastAsia="宋体" w:cs="宋体"/>
          <w:spacing w:val="52"/>
          <w:sz w:val="33"/>
          <w:szCs w:val="33"/>
        </w:rPr>
        <w:t>.</w:t>
      </w:r>
      <w:r>
        <w:rPr>
          <w:rFonts w:ascii="宋体" w:hAnsi="宋体" w:eastAsia="宋体" w:cs="宋体"/>
          <w:spacing w:val="-95"/>
          <w:sz w:val="33"/>
          <w:szCs w:val="33"/>
        </w:rPr>
        <w:t xml:space="preserve"> </w:t>
      </w:r>
      <w:r>
        <w:rPr>
          <w:rFonts w:ascii="宋体" w:hAnsi="宋体" w:eastAsia="宋体" w:cs="宋体"/>
          <w:spacing w:val="52"/>
          <w:sz w:val="33"/>
          <w:szCs w:val="33"/>
        </w:rPr>
        <w:t>5℃。</w:t>
      </w:r>
    </w:p>
    <w:p w14:paraId="16D0AA9F">
      <w:pPr>
        <w:spacing w:before="203" w:line="223" w:lineRule="auto"/>
        <w:ind w:left="9"/>
        <w:rPr>
          <w:rFonts w:ascii="宋体" w:hAnsi="宋体" w:eastAsia="宋体" w:cs="宋体"/>
          <w:sz w:val="33"/>
          <w:szCs w:val="33"/>
        </w:rPr>
      </w:pPr>
      <w:r>
        <w:rPr>
          <w:rFonts w:ascii="宋体" w:hAnsi="宋体" w:eastAsia="宋体" w:cs="宋体"/>
          <w:spacing w:val="20"/>
          <w:sz w:val="33"/>
          <w:szCs w:val="33"/>
        </w:rPr>
        <w:t>5.1.1.3.5</w:t>
      </w:r>
      <w:r>
        <w:rPr>
          <w:rFonts w:ascii="宋体" w:hAnsi="宋体" w:eastAsia="宋体" w:cs="宋体"/>
          <w:spacing w:val="37"/>
          <w:sz w:val="33"/>
          <w:szCs w:val="33"/>
        </w:rPr>
        <w:t xml:space="preserve">  </w:t>
      </w:r>
      <w:r>
        <w:rPr>
          <w:rFonts w:ascii="宋体" w:hAnsi="宋体" w:eastAsia="宋体" w:cs="宋体"/>
          <w:spacing w:val="20"/>
          <w:sz w:val="33"/>
          <w:szCs w:val="33"/>
        </w:rPr>
        <w:t>附加数据包括：</w:t>
      </w:r>
    </w:p>
    <w:p w14:paraId="4204B272">
      <w:pPr>
        <w:spacing w:before="147" w:line="217" w:lineRule="auto"/>
        <w:ind w:left="790"/>
        <w:rPr>
          <w:rFonts w:ascii="宋体" w:hAnsi="宋体" w:eastAsia="宋体" w:cs="宋体"/>
          <w:sz w:val="33"/>
          <w:szCs w:val="33"/>
        </w:rPr>
      </w:pPr>
      <w:r>
        <w:rPr>
          <w:rFonts w:ascii="Times New Roman" w:hAnsi="Times New Roman" w:eastAsia="Times New Roman" w:cs="Times New Roman"/>
          <w:spacing w:val="41"/>
          <w:sz w:val="33"/>
          <w:szCs w:val="33"/>
        </w:rPr>
        <w:t>a)</w:t>
      </w:r>
      <w:r>
        <w:rPr>
          <w:rFonts w:ascii="Times New Roman" w:hAnsi="Times New Roman" w:eastAsia="Times New Roman" w:cs="Times New Roman"/>
          <w:spacing w:val="11"/>
          <w:sz w:val="33"/>
          <w:szCs w:val="33"/>
        </w:rPr>
        <w:t xml:space="preserve">      </w:t>
      </w:r>
      <w:r>
        <w:rPr>
          <w:rFonts w:ascii="宋体" w:hAnsi="宋体" w:eastAsia="宋体" w:cs="宋体"/>
          <w:spacing w:val="41"/>
          <w:sz w:val="33"/>
          <w:szCs w:val="33"/>
        </w:rPr>
        <w:t>量热器出口的制冷剂气体压力、温度；</w:t>
      </w:r>
    </w:p>
    <w:p w14:paraId="2A1A9FA0">
      <w:pPr>
        <w:spacing w:before="205" w:line="217" w:lineRule="auto"/>
        <w:ind w:left="818"/>
        <w:rPr>
          <w:rFonts w:ascii="宋体" w:hAnsi="宋体" w:eastAsia="宋体" w:cs="宋体"/>
          <w:sz w:val="33"/>
          <w:szCs w:val="33"/>
        </w:rPr>
      </w:pPr>
      <w:r>
        <w:rPr>
          <w:rFonts w:ascii="Times New Roman" w:hAnsi="Times New Roman" w:eastAsia="Times New Roman" w:cs="Times New Roman"/>
          <w:spacing w:val="39"/>
          <w:sz w:val="33"/>
          <w:szCs w:val="33"/>
        </w:rPr>
        <w:t xml:space="preserve">b)     </w:t>
      </w:r>
      <w:r>
        <w:rPr>
          <w:rFonts w:ascii="宋体" w:hAnsi="宋体" w:eastAsia="宋体" w:cs="宋体"/>
          <w:spacing w:val="39"/>
          <w:sz w:val="33"/>
          <w:szCs w:val="33"/>
        </w:rPr>
        <w:t>主回路膨胀阀前的制冷剂液体压力、温度；</w:t>
      </w:r>
    </w:p>
    <w:p w14:paraId="3E1B725C">
      <w:pPr>
        <w:spacing w:before="205" w:line="217" w:lineRule="auto"/>
        <w:ind w:left="799"/>
        <w:rPr>
          <w:rFonts w:ascii="宋体" w:hAnsi="宋体" w:eastAsia="宋体" w:cs="宋体"/>
          <w:sz w:val="33"/>
          <w:szCs w:val="33"/>
        </w:rPr>
      </w:pPr>
      <w:r>
        <w:rPr>
          <w:rFonts w:ascii="Times New Roman" w:hAnsi="Times New Roman" w:eastAsia="Times New Roman" w:cs="Times New Roman"/>
          <w:spacing w:val="34"/>
          <w:sz w:val="33"/>
          <w:szCs w:val="33"/>
        </w:rPr>
        <w:t xml:space="preserve">c)     </w:t>
      </w:r>
      <w:r>
        <w:rPr>
          <w:rFonts w:ascii="宋体" w:hAnsi="宋体" w:eastAsia="宋体" w:cs="宋体"/>
          <w:spacing w:val="34"/>
          <w:sz w:val="33"/>
          <w:szCs w:val="33"/>
        </w:rPr>
        <w:t>量热器环境温度；</w:t>
      </w:r>
    </w:p>
    <w:p w14:paraId="20E0A356">
      <w:pPr>
        <w:spacing w:before="223" w:line="223" w:lineRule="auto"/>
        <w:ind w:left="790"/>
        <w:rPr>
          <w:rFonts w:ascii="宋体" w:hAnsi="宋体" w:eastAsia="宋体" w:cs="宋体"/>
          <w:sz w:val="33"/>
          <w:szCs w:val="33"/>
        </w:rPr>
      </w:pPr>
      <w:r>
        <w:rPr>
          <w:rFonts w:ascii="宋体" w:hAnsi="宋体" w:eastAsia="宋体" w:cs="宋体"/>
          <w:spacing w:val="42"/>
          <w:sz w:val="33"/>
          <w:szCs w:val="33"/>
        </w:rPr>
        <w:t>d)</w:t>
      </w:r>
      <w:r>
        <w:rPr>
          <w:rFonts w:ascii="宋体" w:hAnsi="宋体" w:eastAsia="宋体" w:cs="宋体"/>
          <w:spacing w:val="70"/>
          <w:sz w:val="33"/>
          <w:szCs w:val="33"/>
        </w:rPr>
        <w:t xml:space="preserve">  </w:t>
      </w:r>
      <w:r>
        <w:rPr>
          <w:rFonts w:ascii="宋体" w:hAnsi="宋体" w:eastAsia="宋体" w:cs="宋体"/>
          <w:spacing w:val="42"/>
          <w:sz w:val="33"/>
          <w:szCs w:val="33"/>
        </w:rPr>
        <w:t>第二制冷剂压力；</w:t>
      </w:r>
    </w:p>
    <w:p w14:paraId="0F5FCD5C">
      <w:pPr>
        <w:spacing w:before="213" w:line="224" w:lineRule="auto"/>
        <w:ind w:left="790"/>
        <w:rPr>
          <w:rFonts w:ascii="宋体" w:hAnsi="宋体" w:eastAsia="宋体" w:cs="宋体"/>
          <w:sz w:val="33"/>
          <w:szCs w:val="33"/>
        </w:rPr>
      </w:pPr>
      <w:r>
        <w:rPr>
          <w:rFonts w:ascii="宋体" w:hAnsi="宋体" w:eastAsia="宋体" w:cs="宋体"/>
          <w:spacing w:val="47"/>
          <w:sz w:val="33"/>
          <w:szCs w:val="33"/>
        </w:rPr>
        <w:t>e)</w:t>
      </w:r>
      <w:r>
        <w:rPr>
          <w:rFonts w:ascii="宋体" w:hAnsi="宋体" w:eastAsia="宋体" w:cs="宋体"/>
          <w:spacing w:val="67"/>
          <w:sz w:val="33"/>
          <w:szCs w:val="33"/>
        </w:rPr>
        <w:t xml:space="preserve">  </w:t>
      </w:r>
      <w:r>
        <w:rPr>
          <w:rFonts w:ascii="宋体" w:hAnsi="宋体" w:eastAsia="宋体" w:cs="宋体"/>
          <w:spacing w:val="47"/>
          <w:sz w:val="33"/>
          <w:szCs w:val="33"/>
        </w:rPr>
        <w:t>输入量热器的电加热量；</w:t>
      </w:r>
    </w:p>
    <w:p w14:paraId="5287A9E9">
      <w:pPr>
        <w:spacing w:before="155" w:line="217" w:lineRule="auto"/>
        <w:ind w:left="799"/>
        <w:rPr>
          <w:rFonts w:ascii="宋体" w:hAnsi="宋体" w:eastAsia="宋体" w:cs="宋体"/>
          <w:sz w:val="33"/>
          <w:szCs w:val="33"/>
        </w:rPr>
      </w:pPr>
      <w:r>
        <w:rPr>
          <w:rFonts w:ascii="Times New Roman" w:hAnsi="Times New Roman" w:eastAsia="Times New Roman" w:cs="Times New Roman"/>
          <w:spacing w:val="43"/>
          <w:sz w:val="33"/>
          <w:szCs w:val="33"/>
        </w:rPr>
        <w:t>f)</w:t>
      </w:r>
      <w:r>
        <w:rPr>
          <w:rFonts w:ascii="Times New Roman" w:hAnsi="Times New Roman" w:eastAsia="Times New Roman" w:cs="Times New Roman"/>
          <w:spacing w:val="4"/>
          <w:sz w:val="33"/>
          <w:szCs w:val="33"/>
        </w:rPr>
        <w:t xml:space="preserve">      </w:t>
      </w:r>
      <w:r>
        <w:rPr>
          <w:rFonts w:ascii="宋体" w:hAnsi="宋体" w:eastAsia="宋体" w:cs="宋体"/>
          <w:spacing w:val="43"/>
          <w:sz w:val="33"/>
          <w:szCs w:val="33"/>
        </w:rPr>
        <w:t>压缩机排气温度；</w:t>
      </w:r>
    </w:p>
    <w:p w14:paraId="2CB618B0">
      <w:pPr>
        <w:spacing w:before="251" w:line="218" w:lineRule="auto"/>
        <w:ind w:left="790"/>
        <w:rPr>
          <w:rFonts w:ascii="宋体" w:hAnsi="宋体" w:eastAsia="宋体" w:cs="宋体"/>
          <w:sz w:val="33"/>
          <w:szCs w:val="33"/>
        </w:rPr>
      </w:pPr>
      <w:r>
        <w:rPr>
          <w:rFonts w:ascii="宋体" w:hAnsi="宋体" w:eastAsia="宋体" w:cs="宋体"/>
          <w:spacing w:val="57"/>
          <w:sz w:val="33"/>
          <w:szCs w:val="33"/>
        </w:rPr>
        <w:t>g)  (配用经济器或闪发器的压缩机)经济器或闪发器补气回路出口的制冷剂压力；</w:t>
      </w:r>
    </w:p>
    <w:p w14:paraId="109735EA">
      <w:pPr>
        <w:spacing w:before="147" w:line="217" w:lineRule="auto"/>
        <w:ind w:left="799"/>
        <w:rPr>
          <w:rFonts w:ascii="宋体" w:hAnsi="宋体" w:eastAsia="宋体" w:cs="宋体"/>
          <w:sz w:val="33"/>
          <w:szCs w:val="33"/>
        </w:rPr>
      </w:pPr>
      <w:r>
        <w:rPr>
          <w:rFonts w:ascii="Times New Roman" w:hAnsi="Times New Roman" w:eastAsia="Times New Roman" w:cs="Times New Roman"/>
          <w:spacing w:val="54"/>
          <w:sz w:val="33"/>
          <w:szCs w:val="33"/>
        </w:rPr>
        <w:t xml:space="preserve">h)     </w:t>
      </w:r>
      <w:r>
        <w:rPr>
          <w:rFonts w:ascii="宋体" w:hAnsi="宋体" w:eastAsia="宋体" w:cs="宋体"/>
          <w:spacing w:val="54"/>
          <w:sz w:val="33"/>
          <w:szCs w:val="33"/>
        </w:rPr>
        <w:t>(配用经济器或闪发器的压缩机)经</w:t>
      </w:r>
      <w:r>
        <w:rPr>
          <w:rFonts w:ascii="宋体" w:hAnsi="宋体" w:eastAsia="宋体" w:cs="宋体"/>
          <w:spacing w:val="53"/>
          <w:sz w:val="33"/>
          <w:szCs w:val="33"/>
        </w:rPr>
        <w:t>济器或闪发器补气回路出口的制冷剂质量流量；</w:t>
      </w:r>
    </w:p>
    <w:p w14:paraId="27FFA689">
      <w:pPr>
        <w:spacing w:before="205" w:line="217" w:lineRule="auto"/>
        <w:ind w:left="790"/>
        <w:rPr>
          <w:rFonts w:ascii="宋体" w:hAnsi="宋体" w:eastAsia="宋体" w:cs="宋体"/>
          <w:sz w:val="33"/>
          <w:szCs w:val="33"/>
        </w:rPr>
      </w:pPr>
      <w:r>
        <w:rPr>
          <w:rFonts w:ascii="Times New Roman" w:hAnsi="Times New Roman" w:eastAsia="Times New Roman" w:cs="Times New Roman"/>
          <w:spacing w:val="51"/>
          <w:sz w:val="33"/>
          <w:szCs w:val="33"/>
        </w:rPr>
        <w:t xml:space="preserve">i)     </w:t>
      </w:r>
      <w:r>
        <w:rPr>
          <w:rFonts w:ascii="宋体" w:hAnsi="宋体" w:eastAsia="宋体" w:cs="宋体"/>
          <w:spacing w:val="51"/>
          <w:sz w:val="33"/>
          <w:szCs w:val="33"/>
        </w:rPr>
        <w:t>或(吸气或中间腔喷液冷却的压缩机)喷液支路的制冷剂液体质量流量。</w:t>
      </w:r>
    </w:p>
    <w:p w14:paraId="2CE5CD22">
      <w:pPr>
        <w:pStyle w:val="2"/>
        <w:spacing w:line="414" w:lineRule="auto"/>
      </w:pPr>
    </w:p>
    <w:p w14:paraId="2408E912">
      <w:pPr>
        <w:spacing w:before="107" w:line="223" w:lineRule="auto"/>
        <w:ind w:left="18"/>
        <w:rPr>
          <w:rFonts w:ascii="宋体" w:hAnsi="宋体" w:eastAsia="宋体" w:cs="宋体"/>
          <w:sz w:val="33"/>
          <w:szCs w:val="33"/>
        </w:rPr>
      </w:pPr>
      <w:r>
        <w:rPr>
          <w:rFonts w:ascii="宋体" w:hAnsi="宋体" w:eastAsia="宋体" w:cs="宋体"/>
          <w:spacing w:val="31"/>
          <w:sz w:val="33"/>
          <w:szCs w:val="33"/>
        </w:rPr>
        <w:t>5.1.1.4  制冷剂流量计算</w:t>
      </w:r>
    </w:p>
    <w:p w14:paraId="60927F64">
      <w:pPr>
        <w:pStyle w:val="2"/>
        <w:spacing w:line="394" w:lineRule="auto"/>
      </w:pPr>
    </w:p>
    <w:p w14:paraId="4C44F6FA">
      <w:pPr>
        <w:spacing w:before="108" w:line="223" w:lineRule="auto"/>
        <w:rPr>
          <w:rFonts w:ascii="宋体" w:hAnsi="宋体" w:eastAsia="宋体" w:cs="宋体"/>
          <w:sz w:val="33"/>
          <w:szCs w:val="33"/>
        </w:rPr>
      </w:pPr>
      <w:r>
        <w:rPr>
          <w:rFonts w:ascii="宋体" w:hAnsi="宋体" w:eastAsia="宋体" w:cs="宋体"/>
          <w:spacing w:val="47"/>
          <w:sz w:val="33"/>
          <w:szCs w:val="33"/>
        </w:rPr>
        <w:t>5.1.1.4.1  由试验测得的进入压缩机所在制冷循环中蒸发器的制冷剂质量流量</w:t>
      </w:r>
      <w:r>
        <w:rPr>
          <w:rFonts w:ascii="宋体" w:hAnsi="宋体" w:eastAsia="宋体" w:cs="宋体"/>
          <w:spacing w:val="46"/>
          <w:sz w:val="33"/>
          <w:szCs w:val="33"/>
        </w:rPr>
        <w:t>按式(2)计算：</w:t>
      </w:r>
    </w:p>
    <w:p w14:paraId="52CE6DED">
      <w:pPr>
        <w:spacing w:line="130" w:lineRule="exact"/>
      </w:pPr>
    </w:p>
    <w:p w14:paraId="45366F7D">
      <w:pPr>
        <w:spacing w:line="130" w:lineRule="exact"/>
        <w:sectPr>
          <w:type w:val="continuous"/>
          <w:pgSz w:w="22387" w:h="31680"/>
          <w:pgMar w:top="400" w:right="2514" w:bottom="2811" w:left="2492" w:header="0" w:footer="2374" w:gutter="0"/>
          <w:cols w:equalWidth="0" w:num="1">
            <w:col w:w="17380"/>
          </w:cols>
        </w:sectPr>
      </w:pPr>
    </w:p>
    <w:p w14:paraId="3AFD38A4">
      <w:pPr>
        <w:spacing w:before="68" w:line="867" w:lineRule="exact"/>
        <w:ind w:firstLine="6753"/>
      </w:pPr>
      <w:r>
        <w:rPr>
          <w:position w:val="-17"/>
        </w:rPr>
        <w:drawing>
          <wp:inline distT="0" distB="0" distL="0" distR="0">
            <wp:extent cx="2454275" cy="54991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1"/>
                    <a:stretch>
                      <a:fillRect/>
                    </a:stretch>
                  </pic:blipFill>
                  <pic:spPr>
                    <a:xfrm>
                      <a:off x="0" y="0"/>
                      <a:ext cx="2454907" cy="550422"/>
                    </a:xfrm>
                    <a:prstGeom prst="rect">
                      <a:avLst/>
                    </a:prstGeom>
                  </pic:spPr>
                </pic:pic>
              </a:graphicData>
            </a:graphic>
          </wp:inline>
        </w:drawing>
      </w:r>
    </w:p>
    <w:p w14:paraId="470E8293">
      <w:pPr>
        <w:spacing w:line="68" w:lineRule="exact"/>
      </w:pPr>
    </w:p>
    <w:p w14:paraId="33A736AF">
      <w:pPr>
        <w:pStyle w:val="2"/>
        <w:spacing w:line="14" w:lineRule="auto"/>
        <w:rPr>
          <w:sz w:val="2"/>
        </w:rPr>
      </w:pPr>
      <w:r>
        <w:rPr>
          <w:sz w:val="2"/>
          <w:szCs w:val="2"/>
        </w:rPr>
        <w:br w:type="column"/>
      </w:r>
    </w:p>
    <w:p w14:paraId="2423F6BB">
      <w:pPr>
        <w:spacing w:before="285" w:line="528" w:lineRule="exact"/>
        <w:jc w:val="right"/>
        <w:rPr>
          <w:rFonts w:ascii="宋体" w:hAnsi="宋体" w:eastAsia="宋体" w:cs="宋体"/>
          <w:sz w:val="33"/>
          <w:szCs w:val="33"/>
        </w:rPr>
      </w:pPr>
      <w:r>
        <w:rPr>
          <w:rFonts w:ascii="宋体" w:hAnsi="宋体" w:eastAsia="宋体" w:cs="宋体"/>
          <w:spacing w:val="4"/>
          <w:position w:val="4"/>
          <w:sz w:val="33"/>
          <w:szCs w:val="33"/>
        </w:rPr>
        <w:t>……………………</w:t>
      </w:r>
    </w:p>
    <w:p w14:paraId="252F78D1">
      <w:pPr>
        <w:pStyle w:val="2"/>
        <w:spacing w:line="14" w:lineRule="auto"/>
        <w:rPr>
          <w:sz w:val="2"/>
        </w:rPr>
      </w:pPr>
      <w:r>
        <w:rPr>
          <w:sz w:val="2"/>
          <w:szCs w:val="2"/>
        </w:rPr>
        <w:br w:type="column"/>
      </w:r>
    </w:p>
    <w:p w14:paraId="5312A614">
      <w:pPr>
        <w:spacing w:before="285" w:line="227" w:lineRule="auto"/>
        <w:rPr>
          <w:rFonts w:ascii="宋体" w:hAnsi="宋体" w:eastAsia="宋体" w:cs="宋体"/>
          <w:sz w:val="33"/>
          <w:szCs w:val="33"/>
        </w:rPr>
      </w:pPr>
      <w:r>
        <w:rPr>
          <w:rFonts w:ascii="宋体" w:hAnsi="宋体" w:eastAsia="宋体" w:cs="宋体"/>
          <w:spacing w:val="-14"/>
          <w:sz w:val="33"/>
          <w:szCs w:val="33"/>
        </w:rPr>
        <w:t>(2)</w:t>
      </w:r>
    </w:p>
    <w:p w14:paraId="45A437DC">
      <w:pPr>
        <w:spacing w:line="227" w:lineRule="auto"/>
        <w:rPr>
          <w:rFonts w:ascii="宋体" w:hAnsi="宋体" w:eastAsia="宋体" w:cs="宋体"/>
          <w:sz w:val="33"/>
          <w:szCs w:val="33"/>
        </w:rPr>
        <w:sectPr>
          <w:type w:val="continuous"/>
          <w:pgSz w:w="22387" w:h="31680"/>
          <w:pgMar w:top="400" w:right="2514" w:bottom="2811" w:left="2492" w:header="0" w:footer="2374" w:gutter="0"/>
          <w:cols w:equalWidth="0" w:num="3">
            <w:col w:w="13276" w:space="100"/>
            <w:col w:w="2675" w:space="72"/>
            <w:col w:w="1257"/>
          </w:cols>
        </w:sectPr>
      </w:pPr>
    </w:p>
    <w:p w14:paraId="6F6390D2">
      <w:pPr>
        <w:spacing w:before="162" w:line="223" w:lineRule="auto"/>
        <w:ind w:left="18"/>
        <w:rPr>
          <w:rFonts w:ascii="宋体" w:hAnsi="宋体" w:eastAsia="宋体" w:cs="宋体"/>
          <w:sz w:val="33"/>
          <w:szCs w:val="33"/>
        </w:rPr>
      </w:pPr>
      <w:r>
        <w:rPr>
          <w:rFonts w:ascii="宋体" w:hAnsi="宋体" w:eastAsia="宋体" w:cs="宋体"/>
          <w:spacing w:val="43"/>
          <w:sz w:val="33"/>
          <w:szCs w:val="33"/>
        </w:rPr>
        <w:t>5.1.1.4.2</w:t>
      </w:r>
      <w:r>
        <w:rPr>
          <w:rFonts w:ascii="宋体" w:hAnsi="宋体" w:eastAsia="宋体" w:cs="宋体"/>
          <w:spacing w:val="24"/>
          <w:sz w:val="33"/>
          <w:szCs w:val="33"/>
        </w:rPr>
        <w:t xml:space="preserve">  </w:t>
      </w:r>
      <w:r>
        <w:rPr>
          <w:rFonts w:ascii="宋体" w:hAnsi="宋体" w:eastAsia="宋体" w:cs="宋体"/>
          <w:spacing w:val="43"/>
          <w:sz w:val="33"/>
          <w:szCs w:val="33"/>
        </w:rPr>
        <w:t>由试验测得的压缩机排气侧的制冷剂流量按式(30)</w:t>
      </w:r>
      <w:r>
        <w:rPr>
          <w:rFonts w:ascii="宋体" w:hAnsi="宋体" w:eastAsia="宋体" w:cs="宋体"/>
          <w:spacing w:val="42"/>
          <w:sz w:val="33"/>
          <w:szCs w:val="33"/>
        </w:rPr>
        <w:t>计算。</w:t>
      </w:r>
    </w:p>
    <w:p w14:paraId="74D99E35">
      <w:pPr>
        <w:pStyle w:val="2"/>
        <w:spacing w:line="363" w:lineRule="auto"/>
      </w:pPr>
    </w:p>
    <w:p w14:paraId="0276FDDF">
      <w:pPr>
        <w:spacing w:before="108" w:line="226" w:lineRule="auto"/>
        <w:ind w:left="18"/>
        <w:rPr>
          <w:rFonts w:ascii="黑体" w:hAnsi="黑体" w:eastAsia="黑体" w:cs="黑体"/>
          <w:sz w:val="33"/>
          <w:szCs w:val="33"/>
        </w:rPr>
      </w:pPr>
      <w:r>
        <w:rPr>
          <w:rFonts w:ascii="黑体" w:hAnsi="黑体" w:eastAsia="黑体" w:cs="黑体"/>
          <w:spacing w:val="39"/>
          <w:sz w:val="33"/>
          <w:szCs w:val="33"/>
        </w:rPr>
        <w:t>5.1.2</w:t>
      </w:r>
      <w:r>
        <w:rPr>
          <w:rFonts w:ascii="黑体" w:hAnsi="黑体" w:eastAsia="黑体" w:cs="黑体"/>
          <w:spacing w:val="27"/>
          <w:sz w:val="33"/>
          <w:szCs w:val="33"/>
        </w:rPr>
        <w:t xml:space="preserve">  </w:t>
      </w:r>
      <w:r>
        <w:rPr>
          <w:rFonts w:ascii="黑体" w:hAnsi="黑体" w:eastAsia="黑体" w:cs="黑体"/>
          <w:spacing w:val="39"/>
          <w:sz w:val="33"/>
          <w:szCs w:val="33"/>
        </w:rPr>
        <w:t>方 法</w:t>
      </w:r>
      <w:r>
        <w:rPr>
          <w:rFonts w:ascii="黑体" w:hAnsi="黑体" w:eastAsia="黑体" w:cs="黑体"/>
          <w:spacing w:val="-96"/>
          <w:sz w:val="33"/>
          <w:szCs w:val="33"/>
        </w:rPr>
        <w:t xml:space="preserve"> </w:t>
      </w:r>
      <w:r>
        <w:rPr>
          <w:rFonts w:ascii="Times New Roman" w:hAnsi="Times New Roman" w:eastAsia="Times New Roman" w:cs="Times New Roman"/>
          <w:spacing w:val="39"/>
          <w:sz w:val="33"/>
          <w:szCs w:val="33"/>
        </w:rPr>
        <w:t>B:</w:t>
      </w:r>
      <w:r>
        <w:rPr>
          <w:rFonts w:ascii="Times New Roman" w:hAnsi="Times New Roman" w:eastAsia="Times New Roman" w:cs="Times New Roman"/>
          <w:spacing w:val="55"/>
          <w:sz w:val="33"/>
          <w:szCs w:val="33"/>
        </w:rPr>
        <w:t xml:space="preserve"> </w:t>
      </w:r>
      <w:r>
        <w:rPr>
          <w:rFonts w:ascii="黑体" w:hAnsi="黑体" w:eastAsia="黑体" w:cs="黑体"/>
          <w:spacing w:val="39"/>
          <w:sz w:val="33"/>
          <w:szCs w:val="33"/>
        </w:rPr>
        <w:t>满液式制冷剂量热器法(图2)</w:t>
      </w:r>
    </w:p>
    <w:p w14:paraId="6B2D72A6">
      <w:pPr>
        <w:pStyle w:val="2"/>
        <w:spacing w:line="337" w:lineRule="auto"/>
      </w:pPr>
    </w:p>
    <w:p w14:paraId="459E1D54">
      <w:pPr>
        <w:spacing w:before="107" w:line="267" w:lineRule="auto"/>
        <w:ind w:left="37" w:firstLine="780"/>
        <w:rPr>
          <w:rFonts w:ascii="宋体" w:hAnsi="宋体" w:eastAsia="宋体" w:cs="宋体"/>
          <w:sz w:val="33"/>
          <w:szCs w:val="33"/>
        </w:rPr>
      </w:pPr>
      <w:r>
        <w:rPr>
          <w:rFonts w:ascii="宋体" w:hAnsi="宋体" w:eastAsia="宋体" w:cs="宋体"/>
          <w:spacing w:val="56"/>
          <w:sz w:val="33"/>
          <w:szCs w:val="33"/>
        </w:rPr>
        <w:t>单级压缩机性能试验流程示意如图2</w:t>
      </w:r>
      <w:r>
        <w:rPr>
          <w:rFonts w:ascii="Times New Roman" w:hAnsi="Times New Roman" w:eastAsia="Times New Roman" w:cs="Times New Roman"/>
          <w:spacing w:val="56"/>
          <w:sz w:val="33"/>
          <w:szCs w:val="33"/>
        </w:rPr>
        <w:t xml:space="preserve">a),  </w:t>
      </w:r>
      <w:r>
        <w:rPr>
          <w:rFonts w:ascii="宋体" w:hAnsi="宋体" w:eastAsia="宋体" w:cs="宋体"/>
          <w:spacing w:val="56"/>
          <w:sz w:val="33"/>
          <w:szCs w:val="33"/>
        </w:rPr>
        <w:t>配</w:t>
      </w:r>
      <w:r>
        <w:rPr>
          <w:rFonts w:ascii="宋体" w:hAnsi="宋体" w:eastAsia="宋体" w:cs="宋体"/>
          <w:spacing w:val="55"/>
          <w:sz w:val="33"/>
          <w:szCs w:val="33"/>
        </w:rPr>
        <w:t>用经济器的压缩机性能试验流程示意如图2</w:t>
      </w:r>
      <w:r>
        <w:rPr>
          <w:rFonts w:ascii="Times New Roman" w:hAnsi="Times New Roman" w:eastAsia="Times New Roman" w:cs="Times New Roman"/>
          <w:spacing w:val="55"/>
          <w:sz w:val="33"/>
          <w:szCs w:val="33"/>
        </w:rPr>
        <w:t xml:space="preserve">b),  </w:t>
      </w:r>
      <w:r>
        <w:rPr>
          <w:rFonts w:ascii="宋体" w:hAnsi="宋体" w:eastAsia="宋体" w:cs="宋体"/>
          <w:spacing w:val="55"/>
          <w:sz w:val="33"/>
          <w:szCs w:val="33"/>
        </w:rPr>
        <w:t>配</w:t>
      </w:r>
      <w:r>
        <w:rPr>
          <w:rFonts w:ascii="宋体" w:hAnsi="宋体" w:eastAsia="宋体" w:cs="宋体"/>
          <w:spacing w:val="-41"/>
          <w:sz w:val="33"/>
          <w:szCs w:val="33"/>
        </w:rPr>
        <w:t xml:space="preserve"> </w:t>
      </w:r>
      <w:r>
        <w:rPr>
          <w:rFonts w:ascii="宋体" w:hAnsi="宋体" w:eastAsia="宋体" w:cs="宋体"/>
          <w:spacing w:val="55"/>
          <w:sz w:val="33"/>
          <w:szCs w:val="33"/>
        </w:rPr>
        <w:t>用</w:t>
      </w:r>
      <w:r>
        <w:rPr>
          <w:rFonts w:ascii="宋体" w:hAnsi="宋体" w:eastAsia="宋体" w:cs="宋体"/>
          <w:spacing w:val="-13"/>
          <w:sz w:val="33"/>
          <w:szCs w:val="33"/>
        </w:rPr>
        <w:t xml:space="preserve"> </w:t>
      </w:r>
      <w:r>
        <w:rPr>
          <w:rFonts w:ascii="宋体" w:hAnsi="宋体" w:eastAsia="宋体" w:cs="宋体"/>
          <w:spacing w:val="55"/>
          <w:sz w:val="33"/>
          <w:szCs w:val="33"/>
        </w:rPr>
        <w:t>闪</w:t>
      </w:r>
      <w:r>
        <w:rPr>
          <w:rFonts w:ascii="宋体" w:hAnsi="宋体" w:eastAsia="宋体" w:cs="宋体"/>
          <w:sz w:val="33"/>
          <w:szCs w:val="33"/>
        </w:rPr>
        <w:t xml:space="preserve"> </w:t>
      </w:r>
      <w:r>
        <w:rPr>
          <w:rFonts w:ascii="宋体" w:hAnsi="宋体" w:eastAsia="宋体" w:cs="宋体"/>
          <w:spacing w:val="56"/>
          <w:sz w:val="33"/>
          <w:szCs w:val="33"/>
        </w:rPr>
        <w:t>发器的压缩机性能试验流程示意如图2</w:t>
      </w:r>
      <w:r>
        <w:rPr>
          <w:rFonts w:ascii="Times New Roman" w:hAnsi="Times New Roman" w:eastAsia="Times New Roman" w:cs="Times New Roman"/>
          <w:spacing w:val="56"/>
          <w:sz w:val="33"/>
          <w:szCs w:val="33"/>
        </w:rPr>
        <w:t>c)</w:t>
      </w:r>
      <w:r>
        <w:rPr>
          <w:rFonts w:ascii="宋体" w:hAnsi="宋体" w:eastAsia="宋体" w:cs="宋体"/>
          <w:spacing w:val="56"/>
          <w:sz w:val="33"/>
          <w:szCs w:val="33"/>
        </w:rPr>
        <w:t>。</w:t>
      </w:r>
    </w:p>
    <w:p w14:paraId="700DE62A">
      <w:pPr>
        <w:spacing w:line="267" w:lineRule="auto"/>
        <w:rPr>
          <w:rFonts w:ascii="宋体" w:hAnsi="宋体" w:eastAsia="宋体" w:cs="宋体"/>
          <w:sz w:val="33"/>
          <w:szCs w:val="33"/>
        </w:rPr>
        <w:sectPr>
          <w:type w:val="continuous"/>
          <w:pgSz w:w="22387" w:h="31680"/>
          <w:pgMar w:top="400" w:right="2514" w:bottom="2811" w:left="2492" w:header="0" w:footer="2374" w:gutter="0"/>
          <w:cols w:equalWidth="0" w:num="1">
            <w:col w:w="17380"/>
          </w:cols>
        </w:sectPr>
      </w:pPr>
    </w:p>
    <w:p w14:paraId="1BCFC5D0">
      <w:pPr>
        <w:pStyle w:val="2"/>
        <w:spacing w:line="252" w:lineRule="auto"/>
      </w:pPr>
    </w:p>
    <w:p w14:paraId="5D0E3DCA">
      <w:pPr>
        <w:pStyle w:val="2"/>
        <w:spacing w:line="252" w:lineRule="auto"/>
      </w:pPr>
    </w:p>
    <w:p w14:paraId="1A2FC596">
      <w:pPr>
        <w:pStyle w:val="2"/>
        <w:spacing w:line="252" w:lineRule="auto"/>
      </w:pPr>
    </w:p>
    <w:p w14:paraId="0988891A">
      <w:pPr>
        <w:pStyle w:val="2"/>
        <w:spacing w:line="252" w:lineRule="auto"/>
      </w:pPr>
    </w:p>
    <w:p w14:paraId="60F6B7CB">
      <w:pPr>
        <w:pStyle w:val="2"/>
        <w:spacing w:line="253" w:lineRule="auto"/>
      </w:pPr>
    </w:p>
    <w:p w14:paraId="5BCEFC39">
      <w:pPr>
        <w:pStyle w:val="2"/>
        <w:spacing w:line="253" w:lineRule="auto"/>
      </w:pPr>
    </w:p>
    <w:p w14:paraId="30836773">
      <w:pPr>
        <w:pStyle w:val="2"/>
        <w:spacing w:line="253" w:lineRule="auto"/>
      </w:pPr>
    </w:p>
    <w:p w14:paraId="75EFAD93">
      <w:pPr>
        <w:pStyle w:val="2"/>
        <w:spacing w:line="253" w:lineRule="auto"/>
      </w:pPr>
    </w:p>
    <w:p w14:paraId="507D07E2">
      <w:pPr>
        <w:spacing w:before="92" w:line="193" w:lineRule="auto"/>
        <w:jc w:val="right"/>
        <w:rPr>
          <w:rFonts w:ascii="Times New Roman" w:hAnsi="Times New Roman" w:eastAsia="Times New Roman" w:cs="Times New Roman"/>
          <w:sz w:val="32"/>
          <w:szCs w:val="32"/>
        </w:rPr>
      </w:pPr>
      <w:r>
        <w:rPr>
          <w:rFonts w:ascii="Times New Roman" w:hAnsi="Times New Roman" w:eastAsia="Times New Roman" w:cs="Times New Roman"/>
          <w:b/>
          <w:bCs/>
          <w:sz w:val="32"/>
          <w:szCs w:val="32"/>
        </w:rPr>
        <w:t>GB</w:t>
      </w:r>
      <w:r>
        <w:rPr>
          <w:rFonts w:ascii="Times New Roman" w:hAnsi="Times New Roman" w:eastAsia="Times New Roman" w:cs="Times New Roman"/>
          <w:b/>
          <w:bCs/>
          <w:spacing w:val="3"/>
          <w:sz w:val="32"/>
          <w:szCs w:val="32"/>
        </w:rPr>
        <w:t>/T</w:t>
      </w:r>
      <w:r>
        <w:rPr>
          <w:rFonts w:ascii="Times New Roman" w:hAnsi="Times New Roman" w:eastAsia="Times New Roman" w:cs="Times New Roman"/>
          <w:b/>
          <w:bCs/>
          <w:spacing w:val="5"/>
          <w:sz w:val="32"/>
          <w:szCs w:val="32"/>
        </w:rPr>
        <w:t xml:space="preserve">        </w:t>
      </w:r>
      <w:r>
        <w:rPr>
          <w:rFonts w:ascii="Times New Roman" w:hAnsi="Times New Roman" w:eastAsia="Times New Roman" w:cs="Times New Roman"/>
          <w:b/>
          <w:bCs/>
          <w:spacing w:val="3"/>
          <w:sz w:val="32"/>
          <w:szCs w:val="32"/>
        </w:rPr>
        <w:t>5773—2016</w:t>
      </w:r>
    </w:p>
    <w:p w14:paraId="3AD45F51">
      <w:pPr>
        <w:pStyle w:val="2"/>
        <w:spacing w:line="468" w:lineRule="auto"/>
      </w:pPr>
    </w:p>
    <w:p w14:paraId="20B48BF6">
      <w:pPr>
        <w:pStyle w:val="2"/>
        <w:spacing w:line="5776" w:lineRule="exact"/>
        <w:ind w:firstLine="4877"/>
      </w:pPr>
      <w:r>
        <w:rPr>
          <w:position w:val="-115"/>
        </w:rPr>
        <w:pict>
          <v:group id="_x0000_s1042" o:spid="_x0000_s1042" o:spt="203" style="height:288.8pt;width:381pt;" coordsize="7620,5775">
            <o:lock v:ext="edit"/>
            <v:shape id="_x0000_s1043" o:spid="_x0000_s1043" o:spt="75" type="#_x0000_t75" style="position:absolute;left:0;top:0;height:5775;width:7620;" filled="f" stroked="f" coordsize="21600,21600">
              <v:path/>
              <v:fill on="f" focussize="0,0"/>
              <v:stroke on="f"/>
              <v:imagedata r:id="rId62" o:title=""/>
              <o:lock v:ext="edit" aspectratio="t"/>
            </v:shape>
            <v:shape id="_x0000_s1044" o:spid="_x0000_s1044" o:spt="202" type="#_x0000_t202" style="position:absolute;left:-20;top:-20;height:5815;width:7660;" filled="f" stroked="f" coordsize="21600,21600">
              <v:path/>
              <v:fill on="f" focussize="0,0"/>
              <v:stroke on="f"/>
              <v:imagedata o:title=""/>
              <o:lock v:ext="edit" aspectratio="f"/>
              <v:textbox inset="0mm,0mm,0mm,0mm">
                <w:txbxContent>
                  <w:p w14:paraId="61A44302">
                    <w:pPr>
                      <w:spacing w:line="251" w:lineRule="auto"/>
                      <w:rPr>
                        <w:rFonts w:ascii="Arial"/>
                        <w:sz w:val="21"/>
                      </w:rPr>
                    </w:pPr>
                  </w:p>
                  <w:p w14:paraId="0EE5089B">
                    <w:pPr>
                      <w:spacing w:line="251" w:lineRule="auto"/>
                      <w:rPr>
                        <w:rFonts w:ascii="Arial"/>
                        <w:sz w:val="21"/>
                      </w:rPr>
                    </w:pPr>
                  </w:p>
                  <w:p w14:paraId="0A559230">
                    <w:pPr>
                      <w:spacing w:before="77" w:line="203" w:lineRule="auto"/>
                      <w:ind w:left="1666"/>
                      <w:rPr>
                        <w:rFonts w:ascii="Times New Roman" w:hAnsi="Times New Roman" w:eastAsia="Times New Roman" w:cs="Times New Roman"/>
                        <w:sz w:val="27"/>
                        <w:szCs w:val="27"/>
                      </w:rPr>
                    </w:pPr>
                    <w:r>
                      <w:rPr>
                        <w:rFonts w:ascii="Times New Roman" w:hAnsi="Times New Roman" w:eastAsia="Times New Roman" w:cs="Times New Roman"/>
                        <w:spacing w:val="-3"/>
                        <w:position w:val="1"/>
                        <w:sz w:val="27"/>
                        <w:szCs w:val="27"/>
                      </w:rPr>
                      <w:t xml:space="preserve">82                              </w:t>
                    </w:r>
                    <w:r>
                      <w:rPr>
                        <w:rFonts w:ascii="Times New Roman" w:hAnsi="Times New Roman" w:eastAsia="Times New Roman" w:cs="Times New Roman"/>
                        <w:spacing w:val="-3"/>
                        <w:position w:val="-1"/>
                        <w:sz w:val="27"/>
                        <w:szCs w:val="27"/>
                      </w:rPr>
                      <w:t>81</w:t>
                    </w:r>
                  </w:p>
                  <w:p w14:paraId="0491CE95">
                    <w:pPr>
                      <w:spacing w:line="284" w:lineRule="auto"/>
                      <w:rPr>
                        <w:rFonts w:ascii="Arial"/>
                        <w:sz w:val="21"/>
                      </w:rPr>
                    </w:pPr>
                  </w:p>
                  <w:p w14:paraId="4DC70B41">
                    <w:pPr>
                      <w:spacing w:line="284" w:lineRule="auto"/>
                      <w:rPr>
                        <w:rFonts w:ascii="Arial"/>
                        <w:sz w:val="21"/>
                      </w:rPr>
                    </w:pPr>
                  </w:p>
                  <w:p w14:paraId="2B569632">
                    <w:pPr>
                      <w:spacing w:before="88" w:line="226" w:lineRule="auto"/>
                      <w:ind w:left="104"/>
                      <w:rPr>
                        <w:rFonts w:ascii="宋体" w:hAnsi="宋体" w:eastAsia="宋体" w:cs="宋体"/>
                        <w:sz w:val="27"/>
                        <w:szCs w:val="27"/>
                      </w:rPr>
                    </w:pPr>
                    <w:r>
                      <w:rPr>
                        <w:rFonts w:ascii="宋体" w:hAnsi="宋体" w:eastAsia="宋体" w:cs="宋体"/>
                        <w:spacing w:val="13"/>
                        <w:sz w:val="27"/>
                        <w:szCs w:val="27"/>
                      </w:rPr>
                      <w:t>量热器</w:t>
                    </w:r>
                  </w:p>
                  <w:p w14:paraId="7B3BA525">
                    <w:pPr>
                      <w:spacing w:before="298" w:line="223" w:lineRule="auto"/>
                      <w:ind w:left="4553"/>
                      <w:rPr>
                        <w:rFonts w:ascii="黑体" w:hAnsi="黑体" w:eastAsia="黑体" w:cs="黑体"/>
                        <w:sz w:val="27"/>
                        <w:szCs w:val="27"/>
                      </w:rPr>
                    </w:pPr>
                    <w:r>
                      <w:rPr>
                        <w:rFonts w:ascii="黑体" w:hAnsi="黑体" w:eastAsia="黑体" w:cs="黑体"/>
                        <w:spacing w:val="12"/>
                        <w:sz w:val="27"/>
                        <w:szCs w:val="27"/>
                      </w:rPr>
                      <w:t>压缩机</w:t>
                    </w:r>
                  </w:p>
                  <w:p w14:paraId="56A8F0D4">
                    <w:pPr>
                      <w:spacing w:line="304" w:lineRule="auto"/>
                      <w:rPr>
                        <w:rFonts w:ascii="Arial"/>
                        <w:sz w:val="21"/>
                      </w:rPr>
                    </w:pPr>
                  </w:p>
                  <w:p w14:paraId="4D7960E8">
                    <w:pPr>
                      <w:spacing w:line="305" w:lineRule="auto"/>
                      <w:rPr>
                        <w:rFonts w:ascii="Arial"/>
                        <w:sz w:val="21"/>
                      </w:rPr>
                    </w:pPr>
                  </w:p>
                  <w:p w14:paraId="42D0E906">
                    <w:pPr>
                      <w:spacing w:before="88" w:line="223" w:lineRule="auto"/>
                      <w:ind w:left="4911"/>
                      <w:rPr>
                        <w:rFonts w:ascii="黑体" w:hAnsi="黑体" w:eastAsia="黑体" w:cs="黑体"/>
                        <w:sz w:val="27"/>
                        <w:szCs w:val="27"/>
                      </w:rPr>
                    </w:pPr>
                    <w:r>
                      <w:rPr>
                        <w:rFonts w:ascii="黑体" w:hAnsi="黑体" w:eastAsia="黑体" w:cs="黑体"/>
                        <w:spacing w:val="10"/>
                        <w:sz w:val="27"/>
                        <w:szCs w:val="27"/>
                      </w:rPr>
                      <w:t>冷凝器</w:t>
                    </w:r>
                  </w:p>
                  <w:p w14:paraId="22224DD3">
                    <w:pPr>
                      <w:spacing w:before="142" w:line="197" w:lineRule="auto"/>
                      <w:ind w:left="3218"/>
                      <w:rPr>
                        <w:rFonts w:ascii="Times New Roman" w:hAnsi="Times New Roman" w:eastAsia="Times New Roman" w:cs="Times New Roman"/>
                        <w:sz w:val="32"/>
                        <w:szCs w:val="32"/>
                      </w:rPr>
                    </w:pPr>
                    <w:r>
                      <w:rPr>
                        <w:rFonts w:ascii="Times New Roman" w:hAnsi="Times New Roman" w:eastAsia="Times New Roman" w:cs="Times New Roman"/>
                        <w:i/>
                        <w:iCs/>
                        <w:spacing w:val="9"/>
                        <w:w w:val="123"/>
                        <w:sz w:val="32"/>
                        <w:szCs w:val="32"/>
                      </w:rPr>
                      <w:t>f₂</w:t>
                    </w:r>
                  </w:p>
                  <w:p w14:paraId="7EED375D">
                    <w:pPr>
                      <w:spacing w:before="37" w:line="197" w:lineRule="auto"/>
                      <w:ind w:left="3885"/>
                      <w:rPr>
                        <w:rFonts w:ascii="Times New Roman" w:hAnsi="Times New Roman" w:eastAsia="Times New Roman" w:cs="Times New Roman"/>
                        <w:sz w:val="32"/>
                        <w:szCs w:val="32"/>
                      </w:rPr>
                    </w:pPr>
                    <w:r>
                      <w:rPr>
                        <w:rFonts w:ascii="Times New Roman" w:hAnsi="Times New Roman" w:eastAsia="Times New Roman" w:cs="Times New Roman"/>
                        <w:sz w:val="32"/>
                        <w:szCs w:val="32"/>
                      </w:rPr>
                      <w:t>(hr)</w:t>
                    </w:r>
                  </w:p>
                  <w:p w14:paraId="7B0FC16B">
                    <w:pPr>
                      <w:spacing w:line="273" w:lineRule="auto"/>
                      <w:rPr>
                        <w:rFonts w:ascii="Arial"/>
                        <w:sz w:val="21"/>
                      </w:rPr>
                    </w:pPr>
                  </w:p>
                  <w:p w14:paraId="6BDA2CC0">
                    <w:pPr>
                      <w:spacing w:before="150" w:line="198" w:lineRule="auto"/>
                      <w:ind w:left="499"/>
                      <w:rPr>
                        <w:rFonts w:ascii="Arial" w:hAnsi="Arial" w:eastAsia="Arial" w:cs="Arial"/>
                        <w:sz w:val="52"/>
                        <w:szCs w:val="52"/>
                      </w:rPr>
                    </w:pPr>
                    <w:r>
                      <w:rPr>
                        <w:rFonts w:ascii="Arial" w:hAnsi="Arial" w:eastAsia="Arial" w:cs="Arial"/>
                        <w:sz w:val="52"/>
                        <w:szCs w:val="52"/>
                      </w:rPr>
                      <w:t>M</w:t>
                    </w:r>
                  </w:p>
                  <w:p w14:paraId="15F0915E">
                    <w:pPr>
                      <w:spacing w:before="254" w:line="225" w:lineRule="auto"/>
                      <w:ind w:left="650"/>
                      <w:rPr>
                        <w:rFonts w:ascii="宋体" w:hAnsi="宋体" w:eastAsia="宋体" w:cs="宋体"/>
                        <w:sz w:val="27"/>
                        <w:szCs w:val="27"/>
                      </w:rPr>
                    </w:pPr>
                    <w:r>
                      <w:rPr>
                        <w:rFonts w:ascii="宋体" w:hAnsi="宋体" w:eastAsia="宋体" w:cs="宋体"/>
                        <w:spacing w:val="6"/>
                        <w:sz w:val="27"/>
                        <w:szCs w:val="27"/>
                      </w:rPr>
                      <w:t>加热器</w:t>
                    </w:r>
                  </w:p>
                </w:txbxContent>
              </v:textbox>
            </v:shape>
            <w10:wrap type="none"/>
            <w10:anchorlock/>
          </v:group>
        </w:pict>
      </w:r>
    </w:p>
    <w:p w14:paraId="5F1405B9">
      <w:pPr>
        <w:pStyle w:val="2"/>
        <w:spacing w:line="382" w:lineRule="auto"/>
      </w:pPr>
    </w:p>
    <w:p w14:paraId="65996249">
      <w:pPr>
        <w:spacing w:before="104" w:line="218" w:lineRule="auto"/>
        <w:ind w:left="7463"/>
        <w:rPr>
          <w:rFonts w:ascii="黑体" w:hAnsi="黑体" w:eastAsia="黑体" w:cs="黑体"/>
          <w:sz w:val="32"/>
          <w:szCs w:val="32"/>
        </w:rPr>
      </w:pPr>
      <w:r>
        <w:rPr>
          <w:rFonts w:ascii="Times New Roman" w:hAnsi="Times New Roman" w:eastAsia="Times New Roman" w:cs="Times New Roman"/>
          <w:b/>
          <w:bCs/>
          <w:spacing w:val="5"/>
          <w:sz w:val="32"/>
          <w:szCs w:val="32"/>
        </w:rPr>
        <w:t xml:space="preserve">a)     </w:t>
      </w:r>
      <w:r>
        <w:rPr>
          <w:rFonts w:ascii="黑体" w:hAnsi="黑体" w:eastAsia="黑体" w:cs="黑体"/>
          <w:b/>
          <w:bCs/>
          <w:spacing w:val="5"/>
          <w:sz w:val="32"/>
          <w:szCs w:val="32"/>
        </w:rPr>
        <w:t>单级压缩机</w:t>
      </w:r>
    </w:p>
    <w:p w14:paraId="0335A6D2">
      <w:pPr>
        <w:spacing w:before="108"/>
      </w:pPr>
    </w:p>
    <w:p w14:paraId="7FAC3B75">
      <w:pPr>
        <w:spacing w:before="107"/>
      </w:pPr>
    </w:p>
    <w:p w14:paraId="47378C29">
      <w:pPr>
        <w:sectPr>
          <w:footerReference r:id="rId18" w:type="default"/>
          <w:pgSz w:w="22387" w:h="31680"/>
          <w:pgMar w:top="400" w:right="2529" w:bottom="2707" w:left="2516" w:header="0" w:footer="2462" w:gutter="0"/>
          <w:cols w:equalWidth="0" w:num="1">
            <w:col w:w="17341"/>
          </w:cols>
        </w:sectPr>
      </w:pPr>
    </w:p>
    <w:p w14:paraId="56008896">
      <w:pPr>
        <w:pStyle w:val="2"/>
        <w:spacing w:line="304" w:lineRule="auto"/>
      </w:pPr>
    </w:p>
    <w:p w14:paraId="104BF036">
      <w:pPr>
        <w:pStyle w:val="2"/>
        <w:spacing w:line="305" w:lineRule="auto"/>
      </w:pPr>
    </w:p>
    <w:p w14:paraId="1726FFA5">
      <w:pPr>
        <w:spacing w:before="78" w:line="190" w:lineRule="auto"/>
        <w:ind w:left="5695"/>
        <w:rPr>
          <w:rFonts w:ascii="Times New Roman" w:hAnsi="Times New Roman" w:eastAsia="Times New Roman" w:cs="Times New Roman"/>
          <w:sz w:val="27"/>
          <w:szCs w:val="27"/>
        </w:rPr>
      </w:pPr>
      <w:r>
        <w:drawing>
          <wp:anchor distT="0" distB="0" distL="0" distR="0" simplePos="0" relativeHeight="251667456" behindDoc="1" locked="0" layoutInCell="1" allowOverlap="1">
            <wp:simplePos x="0" y="0"/>
            <wp:positionH relativeFrom="column">
              <wp:posOffset>2266315</wp:posOffset>
            </wp:positionH>
            <wp:positionV relativeFrom="paragraph">
              <wp:posOffset>-432435</wp:posOffset>
            </wp:positionV>
            <wp:extent cx="6528435" cy="396621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3"/>
                    <a:stretch>
                      <a:fillRect/>
                    </a:stretch>
                  </pic:blipFill>
                  <pic:spPr>
                    <a:xfrm>
                      <a:off x="0" y="0"/>
                      <a:ext cx="6528351" cy="3966028"/>
                    </a:xfrm>
                    <a:prstGeom prst="rect">
                      <a:avLst/>
                    </a:prstGeom>
                  </pic:spPr>
                </pic:pic>
              </a:graphicData>
            </a:graphic>
          </wp:anchor>
        </w:drawing>
      </w:r>
      <w:r>
        <w:rPr>
          <w:rFonts w:ascii="Times New Roman" w:hAnsi="Times New Roman" w:eastAsia="Times New Roman" w:cs="Times New Roman"/>
          <w:spacing w:val="-4"/>
          <w:sz w:val="27"/>
          <w:szCs w:val="27"/>
        </w:rPr>
        <w:t>82</w:t>
      </w:r>
    </w:p>
    <w:p w14:paraId="44E84DB5">
      <w:pPr>
        <w:pStyle w:val="2"/>
        <w:spacing w:line="315" w:lineRule="auto"/>
      </w:pPr>
    </w:p>
    <w:p w14:paraId="588A4367">
      <w:pPr>
        <w:spacing w:before="88" w:line="226" w:lineRule="auto"/>
        <w:ind w:left="3597"/>
        <w:rPr>
          <w:rFonts w:ascii="宋体" w:hAnsi="宋体" w:eastAsia="宋体" w:cs="宋体"/>
          <w:sz w:val="27"/>
          <w:szCs w:val="27"/>
        </w:rPr>
      </w:pPr>
      <w:r>
        <w:rPr>
          <w:rFonts w:ascii="宋体" w:hAnsi="宋体" w:eastAsia="宋体" w:cs="宋体"/>
          <w:spacing w:val="6"/>
          <w:sz w:val="27"/>
          <w:szCs w:val="27"/>
        </w:rPr>
        <w:t>量热器</w:t>
      </w:r>
    </w:p>
    <w:p w14:paraId="100B7331">
      <w:pPr>
        <w:pStyle w:val="2"/>
        <w:spacing w:line="14" w:lineRule="auto"/>
        <w:rPr>
          <w:sz w:val="2"/>
        </w:rPr>
      </w:pPr>
      <w:r>
        <w:rPr>
          <w:sz w:val="2"/>
          <w:szCs w:val="2"/>
        </w:rPr>
        <w:br w:type="column"/>
      </w:r>
    </w:p>
    <w:p w14:paraId="201B060C">
      <w:pPr>
        <w:spacing w:before="52" w:line="221" w:lineRule="auto"/>
        <w:ind w:left="554"/>
        <w:rPr>
          <w:rFonts w:ascii="宋体" w:hAnsi="宋体" w:eastAsia="宋体" w:cs="宋体"/>
          <w:sz w:val="27"/>
          <w:szCs w:val="27"/>
        </w:rPr>
      </w:pPr>
      <w:r>
        <w:rPr>
          <w:rFonts w:ascii="宋体" w:hAnsi="宋体" w:eastAsia="宋体" w:cs="宋体"/>
          <w:spacing w:val="-1"/>
          <w:sz w:val="27"/>
          <w:szCs w:val="27"/>
        </w:rPr>
        <w:t>压缩机</w:t>
      </w:r>
    </w:p>
    <w:p w14:paraId="152397B3">
      <w:pPr>
        <w:spacing w:before="2" w:line="200" w:lineRule="auto"/>
        <w:ind w:right="739" w:firstLine="536"/>
        <w:rPr>
          <w:rFonts w:ascii="Times New Roman" w:hAnsi="Times New Roman" w:eastAsia="Times New Roman" w:cs="Times New Roman"/>
          <w:sz w:val="39"/>
          <w:szCs w:val="39"/>
        </w:rPr>
      </w:pPr>
      <w:r>
        <w:rPr>
          <w:rFonts w:ascii="宋体" w:hAnsi="宋体" w:eastAsia="宋体" w:cs="宋体"/>
          <w:spacing w:val="11"/>
          <w:sz w:val="27"/>
          <w:szCs w:val="27"/>
        </w:rPr>
        <w:t>低压级</w:t>
      </w:r>
      <w:r>
        <w:rPr>
          <w:rFonts w:ascii="宋体" w:hAnsi="宋体" w:eastAsia="宋体" w:cs="宋体"/>
          <w:sz w:val="27"/>
          <w:szCs w:val="27"/>
        </w:rPr>
        <w:t xml:space="preserve"> </w:t>
      </w:r>
      <w:r>
        <w:rPr>
          <w:rFonts w:ascii="Times New Roman" w:hAnsi="Times New Roman" w:eastAsia="Times New Roman" w:cs="Times New Roman"/>
          <w:spacing w:val="-5"/>
          <w:sz w:val="39"/>
          <w:szCs w:val="39"/>
        </w:rPr>
        <w:t>81</w:t>
      </w:r>
    </w:p>
    <w:p w14:paraId="73FBE482">
      <w:pPr>
        <w:pStyle w:val="2"/>
        <w:spacing w:line="14" w:lineRule="auto"/>
        <w:rPr>
          <w:sz w:val="2"/>
        </w:rPr>
      </w:pPr>
      <w:r>
        <w:rPr>
          <w:sz w:val="2"/>
          <w:szCs w:val="2"/>
        </w:rPr>
        <w:br w:type="column"/>
      </w:r>
    </w:p>
    <w:p w14:paraId="061B81B9">
      <w:pPr>
        <w:spacing w:before="60" w:line="228" w:lineRule="auto"/>
        <w:ind w:right="6367" w:firstLine="9"/>
        <w:rPr>
          <w:rFonts w:ascii="宋体" w:hAnsi="宋体" w:eastAsia="宋体" w:cs="宋体"/>
          <w:sz w:val="27"/>
          <w:szCs w:val="27"/>
        </w:rPr>
      </w:pPr>
      <w:r>
        <w:rPr>
          <w:rFonts w:ascii="宋体" w:hAnsi="宋体" w:eastAsia="宋体" w:cs="宋体"/>
          <w:spacing w:val="12"/>
          <w:sz w:val="27"/>
          <w:szCs w:val="27"/>
        </w:rPr>
        <w:t>压缩机</w:t>
      </w:r>
      <w:r>
        <w:rPr>
          <w:rFonts w:ascii="宋体" w:hAnsi="宋体" w:eastAsia="宋体" w:cs="宋体"/>
          <w:sz w:val="27"/>
          <w:szCs w:val="27"/>
        </w:rPr>
        <w:t xml:space="preserve"> </w:t>
      </w:r>
      <w:r>
        <w:rPr>
          <w:rFonts w:ascii="宋体" w:hAnsi="宋体" w:eastAsia="宋体" w:cs="宋体"/>
          <w:spacing w:val="11"/>
          <w:sz w:val="27"/>
          <w:szCs w:val="27"/>
        </w:rPr>
        <w:t>高压级</w:t>
      </w:r>
    </w:p>
    <w:p w14:paraId="21827FA5">
      <w:pPr>
        <w:spacing w:line="228" w:lineRule="auto"/>
        <w:rPr>
          <w:rFonts w:ascii="宋体" w:hAnsi="宋体" w:eastAsia="宋体" w:cs="宋体"/>
          <w:sz w:val="27"/>
          <w:szCs w:val="27"/>
        </w:rPr>
        <w:sectPr>
          <w:type w:val="continuous"/>
          <w:pgSz w:w="22387" w:h="31680"/>
          <w:pgMar w:top="400" w:right="2529" w:bottom="2707" w:left="2516" w:header="0" w:footer="2462" w:gutter="0"/>
          <w:cols w:equalWidth="0" w:num="3">
            <w:col w:w="7797" w:space="100"/>
            <w:col w:w="2120" w:space="100"/>
            <w:col w:w="7225"/>
          </w:cols>
        </w:sectPr>
      </w:pPr>
    </w:p>
    <w:p w14:paraId="739C3836">
      <w:pPr>
        <w:pStyle w:val="2"/>
        <w:spacing w:line="308" w:lineRule="auto"/>
      </w:pPr>
    </w:p>
    <w:p w14:paraId="77DE6B50">
      <w:pPr>
        <w:pStyle w:val="2"/>
        <w:spacing w:line="308" w:lineRule="auto"/>
      </w:pPr>
    </w:p>
    <w:p w14:paraId="7916A912">
      <w:pPr>
        <w:spacing w:before="88" w:line="223" w:lineRule="auto"/>
        <w:ind w:left="9298"/>
        <w:rPr>
          <w:rFonts w:ascii="宋体" w:hAnsi="宋体" w:eastAsia="宋体" w:cs="宋体"/>
          <w:sz w:val="27"/>
          <w:szCs w:val="27"/>
        </w:rPr>
      </w:pPr>
      <w:r>
        <w:rPr>
          <w:rFonts w:ascii="宋体" w:hAnsi="宋体" w:eastAsia="宋体" w:cs="宋体"/>
          <w:spacing w:val="21"/>
          <w:sz w:val="27"/>
          <w:szCs w:val="27"/>
        </w:rPr>
        <w:t>流量计!</w:t>
      </w:r>
    </w:p>
    <w:p w14:paraId="538C1807">
      <w:pPr>
        <w:spacing w:before="71"/>
      </w:pPr>
    </w:p>
    <w:p w14:paraId="07A30888">
      <w:pPr>
        <w:spacing w:before="71"/>
      </w:pPr>
    </w:p>
    <w:p w14:paraId="4175D45B">
      <w:pPr>
        <w:sectPr>
          <w:type w:val="continuous"/>
          <w:pgSz w:w="22387" w:h="31680"/>
          <w:pgMar w:top="400" w:right="2529" w:bottom="2707" w:left="2516" w:header="0" w:footer="2462" w:gutter="0"/>
          <w:cols w:equalWidth="0" w:num="1">
            <w:col w:w="17341"/>
          </w:cols>
        </w:sectPr>
      </w:pPr>
    </w:p>
    <w:p w14:paraId="71F098C5">
      <w:pPr>
        <w:spacing w:before="330" w:line="217" w:lineRule="exact"/>
        <w:ind w:left="7097"/>
        <w:rPr>
          <w:rFonts w:ascii="Times New Roman" w:hAnsi="Times New Roman" w:eastAsia="Times New Roman" w:cs="Times New Roman"/>
          <w:sz w:val="32"/>
          <w:szCs w:val="32"/>
        </w:rPr>
      </w:pPr>
      <w:r>
        <w:rPr>
          <w:rFonts w:ascii="Times New Roman" w:hAnsi="Times New Roman" w:eastAsia="Times New Roman" w:cs="Times New Roman"/>
          <w:i/>
          <w:iCs/>
          <w:spacing w:val="-1"/>
          <w:sz w:val="32"/>
          <w:szCs w:val="32"/>
        </w:rPr>
        <w:t>r₂</w:t>
      </w:r>
    </w:p>
    <w:p w14:paraId="5B289CE3">
      <w:pPr>
        <w:pStyle w:val="2"/>
        <w:spacing w:line="312" w:lineRule="auto"/>
      </w:pPr>
    </w:p>
    <w:p w14:paraId="5642C2CB">
      <w:pPr>
        <w:pStyle w:val="2"/>
        <w:spacing w:line="313" w:lineRule="auto"/>
      </w:pPr>
    </w:p>
    <w:p w14:paraId="648DA63F">
      <w:pPr>
        <w:pStyle w:val="2"/>
        <w:spacing w:before="150" w:line="388" w:lineRule="exact"/>
        <w:ind w:left="4209"/>
        <w:rPr>
          <w:sz w:val="52"/>
          <w:szCs w:val="52"/>
        </w:rPr>
      </w:pPr>
      <w:r>
        <w:rPr>
          <w:spacing w:val="3"/>
          <w:position w:val="-2"/>
          <w:sz w:val="52"/>
          <w:szCs w:val="52"/>
        </w:rPr>
        <w:t>w</w:t>
      </w:r>
    </w:p>
    <w:p w14:paraId="2C0357D5">
      <w:pPr>
        <w:spacing w:before="291" w:line="225" w:lineRule="auto"/>
        <w:ind w:left="4331"/>
        <w:rPr>
          <w:rFonts w:ascii="宋体" w:hAnsi="宋体" w:eastAsia="宋体" w:cs="宋体"/>
          <w:sz w:val="27"/>
          <w:szCs w:val="27"/>
        </w:rPr>
      </w:pPr>
      <w:r>
        <w:rPr>
          <w:rFonts w:ascii="宋体" w:hAnsi="宋体" w:eastAsia="宋体" w:cs="宋体"/>
          <w:spacing w:val="6"/>
          <w:sz w:val="27"/>
          <w:szCs w:val="27"/>
        </w:rPr>
        <w:t>加热器</w:t>
      </w:r>
    </w:p>
    <w:p w14:paraId="1798C7F4">
      <w:pPr>
        <w:spacing w:before="66"/>
      </w:pPr>
    </w:p>
    <w:p w14:paraId="6AB89B8E">
      <w:pPr>
        <w:spacing w:before="66"/>
      </w:pPr>
    </w:p>
    <w:p w14:paraId="75700DF5">
      <w:pPr>
        <w:spacing w:before="65"/>
      </w:pPr>
    </w:p>
    <w:p w14:paraId="1466A018">
      <w:pPr>
        <w:pStyle w:val="2"/>
        <w:spacing w:line="14" w:lineRule="auto"/>
        <w:rPr>
          <w:sz w:val="2"/>
        </w:rPr>
      </w:pPr>
      <w:r>
        <w:rPr>
          <w:sz w:val="2"/>
          <w:szCs w:val="2"/>
        </w:rPr>
        <w:br w:type="column"/>
      </w:r>
    </w:p>
    <w:p w14:paraId="2852A74F">
      <w:pPr>
        <w:pStyle w:val="2"/>
        <w:spacing w:line="351" w:lineRule="auto"/>
      </w:pPr>
    </w:p>
    <w:p w14:paraId="4101BB29">
      <w:pPr>
        <w:spacing w:before="92" w:line="197" w:lineRule="auto"/>
        <w:rPr>
          <w:rFonts w:ascii="Times New Roman" w:hAnsi="Times New Roman" w:eastAsia="Times New Roman" w:cs="Times New Roman"/>
          <w:sz w:val="32"/>
          <w:szCs w:val="32"/>
        </w:rPr>
      </w:pPr>
      <w:r>
        <w:rPr>
          <w:rFonts w:ascii="Times New Roman" w:hAnsi="Times New Roman" w:eastAsia="Times New Roman" w:cs="Times New Roman"/>
          <w:i/>
          <w:iCs/>
          <w:spacing w:val="-1"/>
          <w:sz w:val="32"/>
          <w:szCs w:val="32"/>
        </w:rPr>
        <w:t>(he₁)</w:t>
      </w:r>
    </w:p>
    <w:p w14:paraId="114212BE">
      <w:pPr>
        <w:pStyle w:val="2"/>
        <w:spacing w:line="14" w:lineRule="auto"/>
        <w:rPr>
          <w:sz w:val="2"/>
        </w:rPr>
      </w:pPr>
      <w:r>
        <w:rPr>
          <w:sz w:val="2"/>
          <w:szCs w:val="2"/>
        </w:rPr>
        <w:br w:type="column"/>
      </w:r>
    </w:p>
    <w:p w14:paraId="7947122F">
      <w:pPr>
        <w:spacing w:before="59" w:line="197" w:lineRule="auto"/>
        <w:ind w:left="265"/>
        <w:rPr>
          <w:rFonts w:ascii="Times New Roman" w:hAnsi="Times New Roman" w:eastAsia="Times New Roman" w:cs="Times New Roman"/>
          <w:sz w:val="32"/>
          <w:szCs w:val="32"/>
        </w:rPr>
      </w:pPr>
      <w:r>
        <w:rPr>
          <w:rFonts w:ascii="Times New Roman" w:hAnsi="Times New Roman" w:eastAsia="Times New Roman" w:cs="Times New Roman"/>
          <w:sz w:val="32"/>
          <w:szCs w:val="32"/>
        </w:rPr>
        <w:t>(1)E</w:t>
      </w:r>
    </w:p>
    <w:p w14:paraId="4144A858">
      <w:pPr>
        <w:pStyle w:val="2"/>
        <w:spacing w:line="245" w:lineRule="auto"/>
      </w:pPr>
    </w:p>
    <w:p w14:paraId="13EB82E0">
      <w:pPr>
        <w:pStyle w:val="2"/>
        <w:spacing w:line="245" w:lineRule="auto"/>
      </w:pPr>
    </w:p>
    <w:p w14:paraId="33B28E8F">
      <w:pPr>
        <w:pStyle w:val="2"/>
        <w:spacing w:line="245" w:lineRule="auto"/>
      </w:pPr>
    </w:p>
    <w:p w14:paraId="3C83CCBC">
      <w:pPr>
        <w:pStyle w:val="2"/>
        <w:spacing w:line="246" w:lineRule="auto"/>
      </w:pPr>
      <w:r>
        <mc:AlternateContent>
          <mc:Choice Requires="wps">
            <w:drawing>
              <wp:anchor distT="0" distB="0" distL="0" distR="0" simplePos="0" relativeHeight="251668480" behindDoc="0" locked="0" layoutInCell="1" allowOverlap="1">
                <wp:simplePos x="0" y="0"/>
                <wp:positionH relativeFrom="column">
                  <wp:posOffset>48260</wp:posOffset>
                </wp:positionH>
                <wp:positionV relativeFrom="paragraph">
                  <wp:posOffset>-187325</wp:posOffset>
                </wp:positionV>
                <wp:extent cx="995045" cy="1547495"/>
                <wp:effectExtent l="0" t="0" r="0" b="0"/>
                <wp:wrapNone/>
                <wp:docPr id="18" name="TextBox 18"/>
                <wp:cNvGraphicFramePr/>
                <a:graphic xmlns:a="http://schemas.openxmlformats.org/drawingml/2006/main">
                  <a:graphicData uri="http://schemas.microsoft.com/office/word/2010/wordprocessingShape">
                    <wps:wsp>
                      <wps:cNvSpPr txBox="1"/>
                      <wps:spPr>
                        <a:xfrm rot="16200000">
                          <a:off x="48510" y="-187659"/>
                          <a:ext cx="995044" cy="154749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6423AAA">
                            <w:pPr>
                              <w:spacing w:before="357" w:line="221" w:lineRule="auto"/>
                              <w:jc w:val="right"/>
                              <w:rPr>
                                <w:rFonts w:ascii="宋体" w:hAnsi="宋体" w:eastAsia="宋体" w:cs="宋体"/>
                                <w:sz w:val="172"/>
                                <w:szCs w:val="172"/>
                              </w:rPr>
                            </w:pPr>
                            <w:r>
                              <w:rPr>
                                <w:rFonts w:ascii="宋体" w:hAnsi="宋体" w:eastAsia="宋体" w:cs="宋体"/>
                                <w:spacing w:val="-194"/>
                                <w:sz w:val="172"/>
                                <w:szCs w:val="172"/>
                              </w:rPr>
                              <w:t>叫</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 o:spid="_x0000_s1026" o:spt="202" type="#_x0000_t202" style="position:absolute;left:0pt;margin-left:3.8pt;margin-top:-14.75pt;height:121.85pt;width:78.35pt;rotation:-5898240f;z-index:251668480;mso-width-relative:page;mso-height-relative:page;" filled="f" stroked="f" coordsize="21600,21600" o:gfxdata="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uALsdgAAAAJAQAADwAA&#10;AAAAAAABACAAAAAiAAAAZHJzL2Rvd25yZXYueG1sUEsBAhQAFAAAAAgAh07iQKeXVdBPAgAAogQA&#10;AA4AAAAAAAAAAQAgAAAAJwEAAGRycy9lMm9Eb2MueG1sUEsFBgAAAAAGAAYAWQEAAOgFAAAAAA==&#10;">
                <v:fill on="f" focussize="0,0"/>
                <v:stroke on="f" weight="0pt" miterlimit="0" joinstyle="miter"/>
                <v:imagedata o:title=""/>
                <o:lock v:ext="edit" aspectratio="f"/>
                <v:textbox inset="0mm,0mm,0mm,0mm">
                  <w:txbxContent>
                    <w:p w14:paraId="16423AAA">
                      <w:pPr>
                        <w:spacing w:before="357" w:line="221" w:lineRule="auto"/>
                        <w:jc w:val="right"/>
                        <w:rPr>
                          <w:rFonts w:ascii="宋体" w:hAnsi="宋体" w:eastAsia="宋体" w:cs="宋体"/>
                          <w:sz w:val="172"/>
                          <w:szCs w:val="172"/>
                        </w:rPr>
                      </w:pPr>
                      <w:r>
                        <w:rPr>
                          <w:rFonts w:ascii="宋体" w:hAnsi="宋体" w:eastAsia="宋体" w:cs="宋体"/>
                          <w:spacing w:val="-194"/>
                          <w:sz w:val="172"/>
                          <w:szCs w:val="172"/>
                        </w:rPr>
                        <w:t>叫</w:t>
                      </w:r>
                    </w:p>
                  </w:txbxContent>
                </v:textbox>
              </v:shape>
            </w:pict>
          </mc:Fallback>
        </mc:AlternateContent>
      </w:r>
    </w:p>
    <w:p w14:paraId="66D44B1E">
      <w:pPr>
        <w:pStyle w:val="2"/>
        <w:spacing w:line="246" w:lineRule="auto"/>
      </w:pPr>
    </w:p>
    <w:p w14:paraId="68EC8F65">
      <w:pPr>
        <w:pStyle w:val="2"/>
        <w:spacing w:line="246" w:lineRule="auto"/>
      </w:pPr>
    </w:p>
    <w:p w14:paraId="69ACB5BE">
      <w:pPr>
        <w:pStyle w:val="2"/>
        <w:spacing w:line="246" w:lineRule="auto"/>
      </w:pPr>
    </w:p>
    <w:p w14:paraId="273AD5BC">
      <w:pPr>
        <w:pStyle w:val="2"/>
        <w:spacing w:line="246" w:lineRule="auto"/>
      </w:pPr>
    </w:p>
    <w:p w14:paraId="18965AED">
      <w:pPr>
        <w:pStyle w:val="2"/>
        <w:spacing w:line="246" w:lineRule="auto"/>
      </w:pPr>
    </w:p>
    <w:p w14:paraId="2B8014F3">
      <w:pPr>
        <w:pStyle w:val="2"/>
        <w:spacing w:line="246" w:lineRule="auto"/>
      </w:pPr>
    </w:p>
    <w:p w14:paraId="61F376D6">
      <w:pPr>
        <w:spacing w:before="87" w:line="222" w:lineRule="auto"/>
        <w:ind w:left="133"/>
        <w:rPr>
          <w:rFonts w:ascii="宋体" w:hAnsi="宋体" w:eastAsia="宋体" w:cs="宋体"/>
          <w:sz w:val="27"/>
          <w:szCs w:val="27"/>
        </w:rPr>
      </w:pPr>
      <w:r>
        <w:rPr>
          <w:rFonts w:ascii="宋体" w:hAnsi="宋体" w:eastAsia="宋体" w:cs="宋体"/>
          <w:spacing w:val="-1"/>
          <w:sz w:val="27"/>
          <w:szCs w:val="27"/>
        </w:rPr>
        <w:t>中间冷却器</w:t>
      </w:r>
    </w:p>
    <w:p w14:paraId="1314469E">
      <w:pPr>
        <w:pStyle w:val="2"/>
        <w:spacing w:line="14" w:lineRule="auto"/>
        <w:rPr>
          <w:sz w:val="2"/>
        </w:rPr>
      </w:pPr>
      <w:r>
        <w:rPr>
          <w:sz w:val="2"/>
          <w:szCs w:val="2"/>
        </w:rPr>
        <w:br w:type="column"/>
      </w:r>
    </w:p>
    <w:p w14:paraId="4D8C8DDD">
      <w:pPr>
        <w:pStyle w:val="2"/>
        <w:spacing w:line="268" w:lineRule="auto"/>
      </w:pPr>
    </w:p>
    <w:p w14:paraId="045C14FA">
      <w:pPr>
        <w:pStyle w:val="2"/>
        <w:spacing w:line="268" w:lineRule="auto"/>
      </w:pPr>
    </w:p>
    <w:p w14:paraId="5A67F72F">
      <w:pPr>
        <w:spacing w:before="87" w:line="223" w:lineRule="auto"/>
        <w:ind w:left="1279"/>
        <w:rPr>
          <w:rFonts w:ascii="宋体" w:hAnsi="宋体" w:eastAsia="宋体" w:cs="宋体"/>
          <w:sz w:val="27"/>
          <w:szCs w:val="27"/>
        </w:rPr>
      </w:pPr>
      <w:r>
        <w:rPr>
          <w:rFonts w:ascii="宋体" w:hAnsi="宋体" w:eastAsia="宋体" w:cs="宋体"/>
          <w:spacing w:val="12"/>
          <w:sz w:val="27"/>
          <w:szCs w:val="27"/>
        </w:rPr>
        <w:t>冷凝器</w:t>
      </w:r>
    </w:p>
    <w:p w14:paraId="7564D3E7">
      <w:pPr>
        <w:pStyle w:val="2"/>
        <w:spacing w:line="281" w:lineRule="auto"/>
      </w:pPr>
    </w:p>
    <w:p w14:paraId="137B99D6">
      <w:pPr>
        <w:pStyle w:val="2"/>
        <w:spacing w:line="281" w:lineRule="auto"/>
      </w:pPr>
    </w:p>
    <w:p w14:paraId="339AECD4">
      <w:pPr>
        <w:spacing w:before="77" w:line="194" w:lineRule="auto"/>
        <w:rPr>
          <w:rFonts w:ascii="Times New Roman" w:hAnsi="Times New Roman" w:eastAsia="Times New Roman" w:cs="Times New Roman"/>
          <w:sz w:val="27"/>
          <w:szCs w:val="27"/>
        </w:rPr>
      </w:pPr>
      <w:r>
        <w:rPr>
          <w:rFonts w:ascii="Times New Roman" w:hAnsi="Times New Roman" w:eastAsia="Times New Roman" w:cs="Times New Roman"/>
          <w:spacing w:val="-1"/>
          <w:sz w:val="27"/>
          <w:szCs w:val="27"/>
        </w:rPr>
        <w:t>(hro₁)</w:t>
      </w:r>
    </w:p>
    <w:p w14:paraId="1F0124CF">
      <w:pPr>
        <w:spacing w:line="194" w:lineRule="auto"/>
        <w:rPr>
          <w:rFonts w:ascii="Times New Roman" w:hAnsi="Times New Roman" w:eastAsia="Times New Roman" w:cs="Times New Roman"/>
          <w:sz w:val="27"/>
          <w:szCs w:val="27"/>
        </w:rPr>
        <w:sectPr>
          <w:type w:val="continuous"/>
          <w:pgSz w:w="22387" w:h="31680"/>
          <w:pgMar w:top="400" w:right="2529" w:bottom="2707" w:left="2516" w:header="0" w:footer="2462" w:gutter="0"/>
          <w:cols w:equalWidth="0" w:num="4">
            <w:col w:w="7609" w:space="100"/>
            <w:col w:w="1159" w:space="100"/>
            <w:col w:w="2574" w:space="100"/>
            <w:col w:w="5701"/>
          </w:cols>
        </w:sectPr>
      </w:pPr>
    </w:p>
    <w:p w14:paraId="24C1EFFD">
      <w:pPr>
        <w:pStyle w:val="2"/>
        <w:spacing w:line="319" w:lineRule="auto"/>
      </w:pPr>
    </w:p>
    <w:p w14:paraId="50D80C0C">
      <w:pPr>
        <w:spacing w:before="104" w:line="218" w:lineRule="auto"/>
        <w:ind w:left="6833"/>
        <w:rPr>
          <w:rFonts w:ascii="黑体" w:hAnsi="黑体" w:eastAsia="黑体" w:cs="黑体"/>
          <w:sz w:val="32"/>
          <w:szCs w:val="32"/>
        </w:rPr>
      </w:pPr>
      <w:r>
        <w:rPr>
          <w:rFonts w:ascii="Times New Roman" w:hAnsi="Times New Roman" w:eastAsia="Times New Roman" w:cs="Times New Roman"/>
          <w:b/>
          <w:bCs/>
          <w:spacing w:val="10"/>
          <w:sz w:val="32"/>
          <w:szCs w:val="32"/>
        </w:rPr>
        <w:t xml:space="preserve">b)    </w:t>
      </w:r>
      <w:r>
        <w:rPr>
          <w:rFonts w:ascii="黑体" w:hAnsi="黑体" w:eastAsia="黑体" w:cs="黑体"/>
          <w:b/>
          <w:bCs/>
          <w:spacing w:val="10"/>
          <w:sz w:val="32"/>
          <w:szCs w:val="32"/>
        </w:rPr>
        <w:t>配用经济器的压缩机</w:t>
      </w:r>
    </w:p>
    <w:p w14:paraId="1C67AB49">
      <w:pPr>
        <w:pStyle w:val="2"/>
        <w:spacing w:line="303" w:lineRule="auto"/>
      </w:pPr>
    </w:p>
    <w:p w14:paraId="56905C4E">
      <w:pPr>
        <w:pStyle w:val="2"/>
        <w:spacing w:line="303" w:lineRule="auto"/>
      </w:pPr>
    </w:p>
    <w:p w14:paraId="3A24B95B">
      <w:pPr>
        <w:pStyle w:val="2"/>
        <w:spacing w:before="1" w:line="5540" w:lineRule="exact"/>
        <w:ind w:firstLine="2977"/>
      </w:pPr>
      <w:r>
        <w:rPr>
          <w:position w:val="-110"/>
        </w:rPr>
        <w:pict>
          <v:group id="_x0000_s1045" o:spid="_x0000_s1045" o:spt="203" style="height:277.05pt;width:568.15pt;" coordsize="11363,5540">
            <o:lock v:ext="edit"/>
            <v:shape id="_x0000_s1046" o:spid="_x0000_s1046" o:spt="75" type="#_x0000_t75" style="position:absolute;left:0;top:0;height:5540;width:11363;" filled="f" stroked="f" coordsize="21600,21600">
              <v:path/>
              <v:fill on="f" focussize="0,0"/>
              <v:stroke on="f"/>
              <v:imagedata r:id="rId64" o:title=""/>
              <o:lock v:ext="edit" aspectratio="t"/>
            </v:shape>
            <v:shape id="_x0000_s1047" o:spid="_x0000_s1047" o:spt="202" type="#_x0000_t202" style="position:absolute;left:74;top:598;height:4885;width:10204;" filled="f" stroked="f" coordsize="21600,21600">
              <v:path/>
              <v:fill on="f" focussize="0,0"/>
              <v:stroke on="f"/>
              <v:imagedata o:title=""/>
              <o:lock v:ext="edit" aspectratio="f"/>
              <v:textbox inset="0mm,0mm,0mm,0mm">
                <w:txbxContent>
                  <w:p w14:paraId="663050FF">
                    <w:pPr>
                      <w:spacing w:before="20" w:line="190" w:lineRule="auto"/>
                      <w:ind w:left="2098"/>
                      <w:rPr>
                        <w:rFonts w:ascii="Times New Roman" w:hAnsi="Times New Roman" w:eastAsia="Times New Roman" w:cs="Times New Roman"/>
                        <w:sz w:val="39"/>
                        <w:szCs w:val="39"/>
                      </w:rPr>
                    </w:pPr>
                    <w:r>
                      <w:rPr>
                        <w:rFonts w:ascii="Times New Roman" w:hAnsi="Times New Roman" w:eastAsia="Times New Roman" w:cs="Times New Roman"/>
                        <w:spacing w:val="-5"/>
                        <w:sz w:val="39"/>
                        <w:szCs w:val="39"/>
                      </w:rPr>
                      <w:t>82</w:t>
                    </w:r>
                  </w:p>
                  <w:p w14:paraId="0BE377BB">
                    <w:pPr>
                      <w:spacing w:before="249" w:line="226" w:lineRule="auto"/>
                      <w:ind w:left="20"/>
                      <w:rPr>
                        <w:rFonts w:ascii="宋体" w:hAnsi="宋体" w:eastAsia="宋体" w:cs="宋体"/>
                        <w:sz w:val="27"/>
                        <w:szCs w:val="27"/>
                      </w:rPr>
                    </w:pPr>
                    <w:r>
                      <w:rPr>
                        <w:rFonts w:ascii="宋体" w:hAnsi="宋体" w:eastAsia="宋体" w:cs="宋体"/>
                        <w:spacing w:val="-1"/>
                        <w:sz w:val="27"/>
                        <w:szCs w:val="27"/>
                      </w:rPr>
                      <w:t>量热器</w:t>
                    </w:r>
                  </w:p>
                  <w:p w14:paraId="641A4363">
                    <w:pPr>
                      <w:spacing w:line="443" w:lineRule="auto"/>
                      <w:rPr>
                        <w:rFonts w:ascii="Arial"/>
                        <w:sz w:val="21"/>
                      </w:rPr>
                    </w:pPr>
                  </w:p>
                  <w:p w14:paraId="0D7010CB">
                    <w:pPr>
                      <w:spacing w:before="88" w:line="228" w:lineRule="auto"/>
                      <w:ind w:left="6613" w:right="2745" w:hanging="9"/>
                      <w:rPr>
                        <w:rFonts w:ascii="宋体" w:hAnsi="宋体" w:eastAsia="宋体" w:cs="宋体"/>
                        <w:sz w:val="27"/>
                        <w:szCs w:val="27"/>
                      </w:rPr>
                    </w:pPr>
                    <w:r>
                      <w:rPr>
                        <w:rFonts w:ascii="宋体" w:hAnsi="宋体" w:eastAsia="宋体" w:cs="宋体"/>
                        <w:spacing w:val="12"/>
                        <w:sz w:val="27"/>
                        <w:szCs w:val="27"/>
                      </w:rPr>
                      <w:t>压缩机</w:t>
                    </w:r>
                    <w:r>
                      <w:rPr>
                        <w:rFonts w:ascii="宋体" w:hAnsi="宋体" w:eastAsia="宋体" w:cs="宋体"/>
                        <w:sz w:val="27"/>
                        <w:szCs w:val="27"/>
                      </w:rPr>
                      <w:t xml:space="preserve"> </w:t>
                    </w:r>
                    <w:r>
                      <w:rPr>
                        <w:rFonts w:ascii="宋体" w:hAnsi="宋体" w:eastAsia="宋体" w:cs="宋体"/>
                        <w:spacing w:val="11"/>
                        <w:sz w:val="27"/>
                        <w:szCs w:val="27"/>
                      </w:rPr>
                      <w:t>高压级</w:t>
                    </w:r>
                  </w:p>
                  <w:p w14:paraId="43366305">
                    <w:pPr>
                      <w:spacing w:before="74"/>
                    </w:pPr>
                  </w:p>
                  <w:p w14:paraId="5AC77D80">
                    <w:pPr>
                      <w:spacing w:before="73"/>
                    </w:pPr>
                  </w:p>
                  <w:tbl>
                    <w:tblPr>
                      <w:tblStyle w:val="6"/>
                      <w:tblW w:w="9439" w:type="dxa"/>
                      <w:tblInd w:w="74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61"/>
                      <w:gridCol w:w="4496"/>
                      <w:gridCol w:w="982"/>
                    </w:tblGrid>
                    <w:tr w14:paraId="66038E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99" w:hRule="atLeast"/>
                      </w:trPr>
                      <w:tc>
                        <w:tcPr>
                          <w:tcW w:w="3961" w:type="dxa"/>
                          <w:vAlign w:val="top"/>
                        </w:tcPr>
                        <w:p w14:paraId="052B2C6A">
                          <w:pPr>
                            <w:spacing w:line="197" w:lineRule="auto"/>
                            <w:ind w:left="2727"/>
                            <w:rPr>
                              <w:rFonts w:ascii="Times New Roman" w:hAnsi="Times New Roman" w:eastAsia="Times New Roman" w:cs="Times New Roman"/>
                              <w:sz w:val="32"/>
                              <w:szCs w:val="32"/>
                            </w:rPr>
                          </w:pPr>
                          <w:r>
                            <w:rPr>
                              <w:rFonts w:ascii="Times New Roman" w:hAnsi="Times New Roman" w:eastAsia="Times New Roman" w:cs="Times New Roman"/>
                              <w:i/>
                              <w:iCs/>
                              <w:spacing w:val="9"/>
                              <w:w w:val="123"/>
                              <w:sz w:val="32"/>
                              <w:szCs w:val="32"/>
                            </w:rPr>
                            <w:t>f₂</w:t>
                          </w:r>
                        </w:p>
                      </w:tc>
                      <w:tc>
                        <w:tcPr>
                          <w:tcW w:w="5478" w:type="dxa"/>
                          <w:gridSpan w:val="2"/>
                          <w:vAlign w:val="top"/>
                        </w:tcPr>
                        <w:p w14:paraId="42DDA9E9">
                          <w:pPr>
                            <w:spacing w:before="146" w:line="232" w:lineRule="auto"/>
                            <w:ind w:left="986"/>
                            <w:rPr>
                              <w:rFonts w:ascii="宋体" w:hAnsi="宋体" w:eastAsia="宋体" w:cs="宋体"/>
                              <w:sz w:val="27"/>
                              <w:szCs w:val="27"/>
                            </w:rPr>
                          </w:pPr>
                          <w:r>
                            <w:rPr>
                              <w:rFonts w:ascii="宋体" w:hAnsi="宋体" w:eastAsia="宋体" w:cs="宋体"/>
                              <w:spacing w:val="16"/>
                              <w:position w:val="-4"/>
                              <w:sz w:val="27"/>
                              <w:szCs w:val="27"/>
                            </w:rPr>
                            <w:t>流量计!</w:t>
                          </w:r>
                          <w:r>
                            <w:rPr>
                              <w:rFonts w:ascii="宋体" w:hAnsi="宋体" w:eastAsia="宋体" w:cs="宋体"/>
                              <w:spacing w:val="5"/>
                              <w:position w:val="-4"/>
                              <w:sz w:val="27"/>
                              <w:szCs w:val="27"/>
                            </w:rPr>
                            <w:t xml:space="preserve">                </w:t>
                          </w:r>
                          <w:r>
                            <w:rPr>
                              <w:rFonts w:ascii="宋体" w:hAnsi="宋体" w:eastAsia="宋体" w:cs="宋体"/>
                              <w:spacing w:val="16"/>
                              <w:position w:val="5"/>
                              <w:sz w:val="27"/>
                              <w:szCs w:val="27"/>
                            </w:rPr>
                            <w:t>冷凝器</w:t>
                          </w:r>
                        </w:p>
                      </w:tc>
                    </w:tr>
                    <w:tr w14:paraId="110F35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78" w:hRule="atLeast"/>
                      </w:trPr>
                      <w:tc>
                        <w:tcPr>
                          <w:tcW w:w="3961" w:type="dxa"/>
                          <w:vAlign w:val="top"/>
                        </w:tcPr>
                        <w:p w14:paraId="62A26DB3">
                          <w:pPr>
                            <w:spacing w:before="278" w:line="187" w:lineRule="auto"/>
                            <w:rPr>
                              <w:rFonts w:ascii="Times New Roman" w:hAnsi="Times New Roman" w:eastAsia="Times New Roman" w:cs="Times New Roman"/>
                              <w:sz w:val="52"/>
                              <w:szCs w:val="52"/>
                            </w:rPr>
                          </w:pPr>
                          <w:r>
                            <w:rPr>
                              <w:rFonts w:ascii="Times New Roman" w:hAnsi="Times New Roman" w:eastAsia="Times New Roman" w:cs="Times New Roman"/>
                              <w:sz w:val="52"/>
                              <w:szCs w:val="52"/>
                            </w:rPr>
                            <w:t>M</w:t>
                          </w:r>
                        </w:p>
                        <w:p w14:paraId="78D3FCE2">
                          <w:pPr>
                            <w:spacing w:before="261" w:line="179" w:lineRule="auto"/>
                            <w:rPr>
                              <w:rFonts w:ascii="宋体" w:hAnsi="宋体" w:eastAsia="宋体" w:cs="宋体"/>
                              <w:sz w:val="27"/>
                              <w:szCs w:val="27"/>
                            </w:rPr>
                          </w:pPr>
                          <w:r>
                            <w:rPr>
                              <w:rFonts w:ascii="宋体" w:hAnsi="宋体" w:eastAsia="宋体" w:cs="宋体"/>
                              <w:spacing w:val="6"/>
                              <w:sz w:val="27"/>
                              <w:szCs w:val="27"/>
                            </w:rPr>
                            <w:t>加热器</w:t>
                          </w:r>
                        </w:p>
                      </w:tc>
                      <w:tc>
                        <w:tcPr>
                          <w:tcW w:w="4496" w:type="dxa"/>
                          <w:vAlign w:val="top"/>
                        </w:tcPr>
                        <w:p w14:paraId="3F91AC4B">
                          <w:pPr>
                            <w:spacing w:line="254" w:lineRule="auto"/>
                            <w:rPr>
                              <w:rFonts w:ascii="Arial"/>
                              <w:sz w:val="21"/>
                            </w:rPr>
                          </w:pPr>
                        </w:p>
                        <w:p w14:paraId="5D134505">
                          <w:pPr>
                            <w:spacing w:line="254" w:lineRule="auto"/>
                            <w:rPr>
                              <w:rFonts w:ascii="Arial"/>
                              <w:sz w:val="21"/>
                            </w:rPr>
                          </w:pPr>
                        </w:p>
                        <w:p w14:paraId="3F7A18DB">
                          <w:pPr>
                            <w:spacing w:before="77" w:line="194" w:lineRule="auto"/>
                            <w:ind w:left="2284"/>
                            <w:rPr>
                              <w:rFonts w:ascii="Times New Roman" w:hAnsi="Times New Roman" w:eastAsia="Times New Roman" w:cs="Times New Roman"/>
                              <w:sz w:val="27"/>
                              <w:szCs w:val="27"/>
                            </w:rPr>
                          </w:pPr>
                          <w:r>
                            <w:rPr>
                              <w:rFonts w:ascii="Times New Roman" w:hAnsi="Times New Roman" w:eastAsia="Times New Roman" w:cs="Times New Roman"/>
                              <w:spacing w:val="-2"/>
                              <w:sz w:val="27"/>
                              <w:szCs w:val="27"/>
                            </w:rPr>
                            <w:t>(IⅡ)</w:t>
                          </w:r>
                        </w:p>
                        <w:p w14:paraId="4853E185">
                          <w:pPr>
                            <w:spacing w:before="48" w:line="222" w:lineRule="auto"/>
                            <w:ind w:left="3338"/>
                            <w:rPr>
                              <w:rFonts w:ascii="宋体" w:hAnsi="宋体" w:eastAsia="宋体" w:cs="宋体"/>
                              <w:sz w:val="27"/>
                              <w:szCs w:val="27"/>
                            </w:rPr>
                          </w:pPr>
                          <w:r>
                            <w:rPr>
                              <w:rFonts w:ascii="宋体" w:hAnsi="宋体" w:eastAsia="宋体" w:cs="宋体"/>
                              <w:spacing w:val="6"/>
                              <w:sz w:val="27"/>
                              <w:szCs w:val="27"/>
                            </w:rPr>
                            <w:t>闪发器</w:t>
                          </w:r>
                        </w:p>
                      </w:tc>
                      <w:tc>
                        <w:tcPr>
                          <w:tcW w:w="982" w:type="dxa"/>
                          <w:vAlign w:val="top"/>
                        </w:tcPr>
                        <w:p w14:paraId="6129A88E">
                          <w:pPr>
                            <w:spacing w:line="272" w:lineRule="auto"/>
                            <w:rPr>
                              <w:rFonts w:ascii="Arial"/>
                              <w:sz w:val="21"/>
                            </w:rPr>
                          </w:pPr>
                        </w:p>
                        <w:p w14:paraId="44A12730">
                          <w:pPr>
                            <w:spacing w:line="272" w:lineRule="auto"/>
                            <w:rPr>
                              <w:rFonts w:ascii="Arial"/>
                              <w:sz w:val="21"/>
                            </w:rPr>
                          </w:pPr>
                        </w:p>
                        <w:p w14:paraId="11B8996F">
                          <w:pPr>
                            <w:spacing w:before="92" w:line="437" w:lineRule="exact"/>
                            <w:jc w:val="right"/>
                            <w:rPr>
                              <w:rFonts w:ascii="Times New Roman" w:hAnsi="Times New Roman" w:eastAsia="Times New Roman" w:cs="Times New Roman"/>
                              <w:sz w:val="32"/>
                              <w:szCs w:val="32"/>
                            </w:rPr>
                          </w:pPr>
                          <w:r>
                            <w:rPr>
                              <w:rFonts w:ascii="Times New Roman" w:hAnsi="Times New Roman" w:eastAsia="Times New Roman" w:cs="Times New Roman"/>
                              <w:i/>
                              <w:iCs/>
                              <w:spacing w:val="-1"/>
                              <w:position w:val="5"/>
                              <w:sz w:val="32"/>
                              <w:szCs w:val="32"/>
                            </w:rPr>
                            <w:t>(hro)</w:t>
                          </w:r>
                        </w:p>
                      </w:tc>
                    </w:tr>
                  </w:tbl>
                  <w:p w14:paraId="137154EB">
                    <w:pPr>
                      <w:rPr>
                        <w:rFonts w:ascii="Arial"/>
                        <w:sz w:val="21"/>
                      </w:rPr>
                    </w:pPr>
                  </w:p>
                </w:txbxContent>
              </v:textbox>
            </v:shape>
            <v:shape id="_x0000_s1048" o:spid="_x0000_s1048" o:spt="202" type="#_x0000_t202" style="position:absolute;left:4861;top:2116;height:645;width:885;" filled="f" stroked="f" coordsize="21600,21600">
              <v:path/>
              <v:fill on="f" focussize="0,0"/>
              <v:stroke on="f"/>
              <v:imagedata o:title=""/>
              <o:lock v:ext="edit" aspectratio="f"/>
              <v:textbox inset="0mm,0mm,0mm,0mm">
                <w:txbxContent>
                  <w:p w14:paraId="4E177676">
                    <w:pPr>
                      <w:spacing w:before="19" w:line="230" w:lineRule="auto"/>
                      <w:ind w:left="20" w:right="20"/>
                      <w:rPr>
                        <w:rFonts w:ascii="宋体" w:hAnsi="宋体" w:eastAsia="宋体" w:cs="宋体"/>
                        <w:sz w:val="27"/>
                        <w:szCs w:val="27"/>
                      </w:rPr>
                    </w:pPr>
                    <w:r>
                      <w:rPr>
                        <w:rFonts w:ascii="宋体" w:hAnsi="宋体" w:eastAsia="宋体" w:cs="宋体"/>
                        <w:spacing w:val="9"/>
                        <w:sz w:val="27"/>
                        <w:szCs w:val="27"/>
                      </w:rPr>
                      <w:t>压缩机</w:t>
                    </w:r>
                    <w:r>
                      <w:rPr>
                        <w:rFonts w:ascii="宋体" w:hAnsi="宋体" w:eastAsia="宋体" w:cs="宋体"/>
                        <w:sz w:val="27"/>
                        <w:szCs w:val="27"/>
                      </w:rPr>
                      <w:t xml:space="preserve"> </w:t>
                    </w:r>
                    <w:r>
                      <w:rPr>
                        <w:rFonts w:ascii="宋体" w:hAnsi="宋体" w:eastAsia="宋体" w:cs="宋体"/>
                        <w:spacing w:val="11"/>
                        <w:sz w:val="27"/>
                        <w:szCs w:val="27"/>
                      </w:rPr>
                      <w:t>低压级</w:t>
                    </w:r>
                  </w:p>
                </w:txbxContent>
              </v:textbox>
            </v:shape>
            <w10:wrap type="none"/>
            <w10:anchorlock/>
          </v:group>
        </w:pict>
      </w:r>
    </w:p>
    <w:p w14:paraId="7A6A09B1">
      <w:pPr>
        <w:pStyle w:val="2"/>
        <w:spacing w:line="382" w:lineRule="auto"/>
      </w:pPr>
    </w:p>
    <w:p w14:paraId="2A307750">
      <w:pPr>
        <w:spacing w:before="104" w:line="218" w:lineRule="auto"/>
        <w:ind w:left="6824"/>
        <w:rPr>
          <w:rFonts w:ascii="黑体" w:hAnsi="黑体" w:eastAsia="黑体" w:cs="黑体"/>
          <w:sz w:val="32"/>
          <w:szCs w:val="32"/>
        </w:rPr>
      </w:pPr>
      <w:r>
        <w:rPr>
          <w:rFonts w:ascii="Times New Roman" w:hAnsi="Times New Roman" w:eastAsia="Times New Roman" w:cs="Times New Roman"/>
          <w:b/>
          <w:bCs/>
          <w:spacing w:val="8"/>
          <w:sz w:val="32"/>
          <w:szCs w:val="32"/>
        </w:rPr>
        <w:t>c)</w:t>
      </w:r>
      <w:r>
        <w:rPr>
          <w:rFonts w:ascii="Times New Roman" w:hAnsi="Times New Roman" w:eastAsia="Times New Roman" w:cs="Times New Roman"/>
          <w:b/>
          <w:bCs/>
          <w:spacing w:val="1"/>
          <w:sz w:val="32"/>
          <w:szCs w:val="32"/>
        </w:rPr>
        <w:t xml:space="preserve">     </w:t>
      </w:r>
      <w:r>
        <w:rPr>
          <w:rFonts w:ascii="黑体" w:hAnsi="黑体" w:eastAsia="黑体" w:cs="黑体"/>
          <w:b/>
          <w:bCs/>
          <w:spacing w:val="8"/>
          <w:sz w:val="32"/>
          <w:szCs w:val="32"/>
        </w:rPr>
        <w:t>配用闪发器的压缩机</w:t>
      </w:r>
    </w:p>
    <w:p w14:paraId="04DFDAEA">
      <w:pPr>
        <w:pStyle w:val="2"/>
        <w:spacing w:line="367" w:lineRule="auto"/>
      </w:pPr>
    </w:p>
    <w:p w14:paraId="7648E58A">
      <w:pPr>
        <w:spacing w:before="127" w:line="223" w:lineRule="auto"/>
        <w:ind w:left="6528"/>
        <w:rPr>
          <w:rFonts w:ascii="黑体" w:hAnsi="黑体" w:eastAsia="黑体" w:cs="黑体"/>
          <w:sz w:val="39"/>
          <w:szCs w:val="39"/>
        </w:rPr>
      </w:pPr>
      <w:r>
        <w:rPr>
          <w:rFonts w:ascii="黑体" w:hAnsi="黑体" w:eastAsia="黑体" w:cs="黑体"/>
          <w:b/>
          <w:bCs/>
          <w:spacing w:val="-4"/>
          <w:sz w:val="39"/>
          <w:szCs w:val="39"/>
        </w:rPr>
        <w:t>图</w:t>
      </w:r>
      <w:r>
        <w:rPr>
          <w:rFonts w:ascii="黑体" w:hAnsi="黑体" w:eastAsia="黑体" w:cs="黑体"/>
          <w:spacing w:val="-37"/>
          <w:sz w:val="39"/>
          <w:szCs w:val="39"/>
        </w:rPr>
        <w:t xml:space="preserve"> </w:t>
      </w:r>
      <w:r>
        <w:rPr>
          <w:rFonts w:ascii="黑体" w:hAnsi="黑体" w:eastAsia="黑体" w:cs="黑体"/>
          <w:b/>
          <w:bCs/>
          <w:spacing w:val="-4"/>
          <w:sz w:val="39"/>
          <w:szCs w:val="39"/>
        </w:rPr>
        <w:t>2</w:t>
      </w:r>
      <w:r>
        <w:rPr>
          <w:rFonts w:ascii="黑体" w:hAnsi="黑体" w:eastAsia="黑体" w:cs="黑体"/>
          <w:spacing w:val="188"/>
          <w:sz w:val="39"/>
          <w:szCs w:val="39"/>
        </w:rPr>
        <w:t xml:space="preserve"> </w:t>
      </w:r>
      <w:r>
        <w:rPr>
          <w:rFonts w:ascii="黑体" w:hAnsi="黑体" w:eastAsia="黑体" w:cs="黑体"/>
          <w:b/>
          <w:bCs/>
          <w:spacing w:val="-4"/>
          <w:sz w:val="39"/>
          <w:szCs w:val="39"/>
        </w:rPr>
        <w:t>方法</w:t>
      </w:r>
      <w:r>
        <w:rPr>
          <w:rFonts w:ascii="黑体" w:hAnsi="黑体" w:eastAsia="黑体" w:cs="黑体"/>
          <w:spacing w:val="-115"/>
          <w:sz w:val="39"/>
          <w:szCs w:val="39"/>
        </w:rPr>
        <w:t xml:space="preserve"> </w:t>
      </w:r>
      <w:r>
        <w:rPr>
          <w:rFonts w:ascii="Times New Roman" w:hAnsi="Times New Roman" w:eastAsia="Times New Roman" w:cs="Times New Roman"/>
          <w:b/>
          <w:bCs/>
          <w:spacing w:val="-4"/>
          <w:sz w:val="39"/>
          <w:szCs w:val="39"/>
        </w:rPr>
        <w:t xml:space="preserve">B </w:t>
      </w:r>
      <w:r>
        <w:rPr>
          <w:rFonts w:ascii="黑体" w:hAnsi="黑体" w:eastAsia="黑体" w:cs="黑体"/>
          <w:b/>
          <w:bCs/>
          <w:spacing w:val="-4"/>
          <w:sz w:val="39"/>
          <w:szCs w:val="39"/>
        </w:rPr>
        <w:t>流程示意图</w:t>
      </w:r>
    </w:p>
    <w:p w14:paraId="241C5179">
      <w:pPr>
        <w:pStyle w:val="2"/>
        <w:spacing w:line="358" w:lineRule="auto"/>
      </w:pPr>
    </w:p>
    <w:p w14:paraId="625C1A91">
      <w:pPr>
        <w:pStyle w:val="2"/>
        <w:spacing w:line="358" w:lineRule="auto"/>
      </w:pPr>
    </w:p>
    <w:p w14:paraId="0712B99A">
      <w:pPr>
        <w:spacing w:before="105" w:line="231" w:lineRule="auto"/>
        <w:rPr>
          <w:rFonts w:ascii="黑体" w:hAnsi="黑体" w:eastAsia="黑体" w:cs="黑体"/>
          <w:sz w:val="32"/>
          <w:szCs w:val="32"/>
        </w:rPr>
      </w:pPr>
      <w:r>
        <w:rPr>
          <w:rFonts w:ascii="宋体" w:hAnsi="宋体" w:eastAsia="宋体" w:cs="宋体"/>
          <w:b/>
          <w:bCs/>
          <w:spacing w:val="-2"/>
          <w:sz w:val="32"/>
          <w:szCs w:val="32"/>
        </w:rPr>
        <w:t>5.1.2.1</w:t>
      </w:r>
      <w:r>
        <w:rPr>
          <w:rFonts w:ascii="宋体" w:hAnsi="宋体" w:eastAsia="宋体" w:cs="宋体"/>
          <w:spacing w:val="40"/>
          <w:sz w:val="32"/>
          <w:szCs w:val="32"/>
        </w:rPr>
        <w:t xml:space="preserve">  </w:t>
      </w:r>
      <w:r>
        <w:rPr>
          <w:rFonts w:ascii="黑体" w:hAnsi="黑体" w:eastAsia="黑体" w:cs="黑体"/>
          <w:b/>
          <w:bCs/>
          <w:spacing w:val="-2"/>
          <w:sz w:val="32"/>
          <w:szCs w:val="32"/>
        </w:rPr>
        <w:t>构</w:t>
      </w:r>
      <w:r>
        <w:rPr>
          <w:rFonts w:ascii="黑体" w:hAnsi="黑体" w:eastAsia="黑体" w:cs="黑体"/>
          <w:spacing w:val="-18"/>
          <w:sz w:val="32"/>
          <w:szCs w:val="32"/>
        </w:rPr>
        <w:t xml:space="preserve"> </w:t>
      </w:r>
      <w:r>
        <w:rPr>
          <w:rFonts w:ascii="黑体" w:hAnsi="黑体" w:eastAsia="黑体" w:cs="黑体"/>
          <w:b/>
          <w:bCs/>
          <w:spacing w:val="-2"/>
          <w:sz w:val="32"/>
          <w:szCs w:val="32"/>
        </w:rPr>
        <w:t>造</w:t>
      </w:r>
    </w:p>
    <w:p w14:paraId="5C2F1881">
      <w:pPr>
        <w:pStyle w:val="2"/>
        <w:spacing w:line="454" w:lineRule="auto"/>
      </w:pPr>
    </w:p>
    <w:p w14:paraId="322376E9">
      <w:pPr>
        <w:spacing w:before="88" w:line="274" w:lineRule="auto"/>
        <w:ind w:left="23" w:right="18" w:firstLine="790"/>
        <w:rPr>
          <w:rFonts w:ascii="宋体" w:hAnsi="宋体" w:eastAsia="宋体" w:cs="宋体"/>
          <w:sz w:val="32"/>
          <w:szCs w:val="32"/>
        </w:rPr>
      </w:pPr>
      <w:r>
        <w:rPr>
          <w:rFonts w:ascii="宋体" w:hAnsi="宋体" w:eastAsia="宋体" w:cs="宋体"/>
          <w:spacing w:val="-9"/>
          <w:sz w:val="27"/>
          <w:szCs w:val="27"/>
        </w:rPr>
        <w:t>满 液 式 制 冷 剂 量 热 器</w:t>
      </w:r>
      <w:r>
        <w:rPr>
          <w:rFonts w:ascii="宋体" w:hAnsi="宋体" w:eastAsia="宋体" w:cs="宋体"/>
          <w:spacing w:val="32"/>
          <w:sz w:val="27"/>
          <w:szCs w:val="27"/>
        </w:rPr>
        <w:t xml:space="preserve"> </w:t>
      </w:r>
      <w:r>
        <w:rPr>
          <w:rFonts w:ascii="宋体" w:hAnsi="宋体" w:eastAsia="宋体" w:cs="宋体"/>
          <w:spacing w:val="-9"/>
          <w:sz w:val="27"/>
          <w:szCs w:val="27"/>
        </w:rPr>
        <w:t>由 一 个 承 压 的</w:t>
      </w:r>
      <w:r>
        <w:rPr>
          <w:rFonts w:ascii="宋体" w:hAnsi="宋体" w:eastAsia="宋体" w:cs="宋体"/>
          <w:spacing w:val="2"/>
          <w:sz w:val="27"/>
          <w:szCs w:val="27"/>
        </w:rPr>
        <w:t xml:space="preserve"> </w:t>
      </w:r>
      <w:r>
        <w:rPr>
          <w:rFonts w:ascii="宋体" w:hAnsi="宋体" w:eastAsia="宋体" w:cs="宋体"/>
          <w:spacing w:val="-9"/>
          <w:sz w:val="27"/>
          <w:szCs w:val="27"/>
        </w:rPr>
        <w:t>蒸</w:t>
      </w:r>
      <w:r>
        <w:rPr>
          <w:rFonts w:ascii="宋体" w:hAnsi="宋体" w:eastAsia="宋体" w:cs="宋体"/>
          <w:spacing w:val="4"/>
          <w:sz w:val="27"/>
          <w:szCs w:val="27"/>
        </w:rPr>
        <w:t xml:space="preserve"> </w:t>
      </w:r>
      <w:r>
        <w:rPr>
          <w:rFonts w:ascii="宋体" w:hAnsi="宋体" w:eastAsia="宋体" w:cs="宋体"/>
          <w:spacing w:val="-9"/>
          <w:sz w:val="27"/>
          <w:szCs w:val="27"/>
        </w:rPr>
        <w:t>发</w:t>
      </w:r>
      <w:r>
        <w:rPr>
          <w:rFonts w:ascii="宋体" w:hAnsi="宋体" w:eastAsia="宋体" w:cs="宋体"/>
          <w:spacing w:val="-1"/>
          <w:sz w:val="27"/>
          <w:szCs w:val="27"/>
        </w:rPr>
        <w:t xml:space="preserve"> </w:t>
      </w:r>
      <w:r>
        <w:rPr>
          <w:rFonts w:ascii="宋体" w:hAnsi="宋体" w:eastAsia="宋体" w:cs="宋体"/>
          <w:spacing w:val="-9"/>
          <w:sz w:val="27"/>
          <w:szCs w:val="27"/>
        </w:rPr>
        <w:t>器</w:t>
      </w:r>
      <w:r>
        <w:rPr>
          <w:rFonts w:ascii="宋体" w:hAnsi="宋体" w:eastAsia="宋体" w:cs="宋体"/>
          <w:spacing w:val="2"/>
          <w:sz w:val="27"/>
          <w:szCs w:val="27"/>
        </w:rPr>
        <w:t xml:space="preserve"> </w:t>
      </w:r>
      <w:r>
        <w:rPr>
          <w:rFonts w:ascii="宋体" w:hAnsi="宋体" w:eastAsia="宋体" w:cs="宋体"/>
          <w:spacing w:val="-9"/>
          <w:sz w:val="27"/>
          <w:szCs w:val="27"/>
        </w:rPr>
        <w:t>或</w:t>
      </w:r>
      <w:r>
        <w:rPr>
          <w:rFonts w:ascii="宋体" w:hAnsi="宋体" w:eastAsia="宋体" w:cs="宋体"/>
          <w:spacing w:val="5"/>
          <w:sz w:val="27"/>
          <w:szCs w:val="27"/>
        </w:rPr>
        <w:t xml:space="preserve"> </w:t>
      </w:r>
      <w:r>
        <w:rPr>
          <w:rFonts w:ascii="宋体" w:hAnsi="宋体" w:eastAsia="宋体" w:cs="宋体"/>
          <w:spacing w:val="-9"/>
          <w:sz w:val="27"/>
          <w:szCs w:val="27"/>
        </w:rPr>
        <w:t>几</w:t>
      </w:r>
      <w:r>
        <w:rPr>
          <w:rFonts w:ascii="宋体" w:hAnsi="宋体" w:eastAsia="宋体" w:cs="宋体"/>
          <w:spacing w:val="-1"/>
          <w:sz w:val="27"/>
          <w:szCs w:val="27"/>
        </w:rPr>
        <w:t xml:space="preserve"> </w:t>
      </w:r>
      <w:r>
        <w:rPr>
          <w:rFonts w:ascii="宋体" w:hAnsi="宋体" w:eastAsia="宋体" w:cs="宋体"/>
          <w:spacing w:val="-9"/>
          <w:sz w:val="27"/>
          <w:szCs w:val="27"/>
        </w:rPr>
        <w:t>个</w:t>
      </w:r>
      <w:r>
        <w:rPr>
          <w:rFonts w:ascii="宋体" w:hAnsi="宋体" w:eastAsia="宋体" w:cs="宋体"/>
          <w:spacing w:val="6"/>
          <w:sz w:val="27"/>
          <w:szCs w:val="27"/>
        </w:rPr>
        <w:t xml:space="preserve"> </w:t>
      </w:r>
      <w:r>
        <w:rPr>
          <w:rFonts w:ascii="宋体" w:hAnsi="宋体" w:eastAsia="宋体" w:cs="宋体"/>
          <w:spacing w:val="-9"/>
          <w:sz w:val="27"/>
          <w:szCs w:val="27"/>
        </w:rPr>
        <w:t>并</w:t>
      </w:r>
      <w:r>
        <w:rPr>
          <w:rFonts w:ascii="宋体" w:hAnsi="宋体" w:eastAsia="宋体" w:cs="宋体"/>
          <w:sz w:val="27"/>
          <w:szCs w:val="27"/>
        </w:rPr>
        <w:t xml:space="preserve"> </w:t>
      </w:r>
      <w:r>
        <w:rPr>
          <w:rFonts w:ascii="宋体" w:hAnsi="宋体" w:eastAsia="宋体" w:cs="宋体"/>
          <w:spacing w:val="-9"/>
          <w:sz w:val="27"/>
          <w:szCs w:val="27"/>
        </w:rPr>
        <w:t>联</w:t>
      </w:r>
      <w:r>
        <w:rPr>
          <w:rFonts w:ascii="宋体" w:hAnsi="宋体" w:eastAsia="宋体" w:cs="宋体"/>
          <w:spacing w:val="22"/>
          <w:sz w:val="27"/>
          <w:szCs w:val="27"/>
        </w:rPr>
        <w:t xml:space="preserve"> </w:t>
      </w:r>
      <w:r>
        <w:rPr>
          <w:rFonts w:ascii="宋体" w:hAnsi="宋体" w:eastAsia="宋体" w:cs="宋体"/>
          <w:spacing w:val="-9"/>
          <w:sz w:val="27"/>
          <w:szCs w:val="27"/>
        </w:rPr>
        <w:t>的</w:t>
      </w:r>
      <w:r>
        <w:rPr>
          <w:rFonts w:ascii="宋体" w:hAnsi="宋体" w:eastAsia="宋体" w:cs="宋体"/>
          <w:spacing w:val="-1"/>
          <w:sz w:val="27"/>
          <w:szCs w:val="27"/>
        </w:rPr>
        <w:t xml:space="preserve"> </w:t>
      </w:r>
      <w:r>
        <w:rPr>
          <w:rFonts w:ascii="宋体" w:hAnsi="宋体" w:eastAsia="宋体" w:cs="宋体"/>
          <w:spacing w:val="-9"/>
          <w:sz w:val="27"/>
          <w:szCs w:val="27"/>
        </w:rPr>
        <w:t>承</w:t>
      </w:r>
      <w:r>
        <w:rPr>
          <w:rFonts w:ascii="宋体" w:hAnsi="宋体" w:eastAsia="宋体" w:cs="宋体"/>
          <w:sz w:val="27"/>
          <w:szCs w:val="27"/>
        </w:rPr>
        <w:t xml:space="preserve"> </w:t>
      </w:r>
      <w:r>
        <w:rPr>
          <w:rFonts w:ascii="宋体" w:hAnsi="宋体" w:eastAsia="宋体" w:cs="宋体"/>
          <w:spacing w:val="-9"/>
          <w:sz w:val="27"/>
          <w:szCs w:val="27"/>
        </w:rPr>
        <w:t>压</w:t>
      </w:r>
      <w:r>
        <w:rPr>
          <w:rFonts w:ascii="宋体" w:hAnsi="宋体" w:eastAsia="宋体" w:cs="宋体"/>
          <w:spacing w:val="2"/>
          <w:sz w:val="27"/>
          <w:szCs w:val="27"/>
        </w:rPr>
        <w:t xml:space="preserve"> </w:t>
      </w:r>
      <w:r>
        <w:rPr>
          <w:rFonts w:ascii="宋体" w:hAnsi="宋体" w:eastAsia="宋体" w:cs="宋体"/>
          <w:spacing w:val="-9"/>
          <w:sz w:val="27"/>
          <w:szCs w:val="27"/>
        </w:rPr>
        <w:t>蒸</w:t>
      </w:r>
      <w:r>
        <w:rPr>
          <w:rFonts w:ascii="宋体" w:hAnsi="宋体" w:eastAsia="宋体" w:cs="宋体"/>
          <w:spacing w:val="4"/>
          <w:sz w:val="27"/>
          <w:szCs w:val="27"/>
        </w:rPr>
        <w:t xml:space="preserve"> </w:t>
      </w:r>
      <w:r>
        <w:rPr>
          <w:rFonts w:ascii="宋体" w:hAnsi="宋体" w:eastAsia="宋体" w:cs="宋体"/>
          <w:spacing w:val="-9"/>
          <w:sz w:val="27"/>
          <w:szCs w:val="27"/>
        </w:rPr>
        <w:t>发</w:t>
      </w:r>
      <w:r>
        <w:rPr>
          <w:rFonts w:ascii="宋体" w:hAnsi="宋体" w:eastAsia="宋体" w:cs="宋体"/>
          <w:spacing w:val="-1"/>
          <w:sz w:val="27"/>
          <w:szCs w:val="27"/>
        </w:rPr>
        <w:t xml:space="preserve"> </w:t>
      </w:r>
      <w:r>
        <w:rPr>
          <w:rFonts w:ascii="宋体" w:hAnsi="宋体" w:eastAsia="宋体" w:cs="宋体"/>
          <w:spacing w:val="-9"/>
          <w:sz w:val="27"/>
          <w:szCs w:val="27"/>
        </w:rPr>
        <w:t>器</w:t>
      </w:r>
      <w:r>
        <w:rPr>
          <w:rFonts w:ascii="宋体" w:hAnsi="宋体" w:eastAsia="宋体" w:cs="宋体"/>
          <w:spacing w:val="2"/>
          <w:sz w:val="27"/>
          <w:szCs w:val="27"/>
        </w:rPr>
        <w:t xml:space="preserve"> </w:t>
      </w:r>
      <w:r>
        <w:rPr>
          <w:rFonts w:ascii="宋体" w:hAnsi="宋体" w:eastAsia="宋体" w:cs="宋体"/>
          <w:spacing w:val="-9"/>
          <w:sz w:val="27"/>
          <w:szCs w:val="27"/>
        </w:rPr>
        <w:t>构</w:t>
      </w:r>
      <w:r>
        <w:rPr>
          <w:rFonts w:ascii="宋体" w:hAnsi="宋体" w:eastAsia="宋体" w:cs="宋体"/>
          <w:spacing w:val="2"/>
          <w:sz w:val="27"/>
          <w:szCs w:val="27"/>
        </w:rPr>
        <w:t xml:space="preserve"> </w:t>
      </w:r>
      <w:r>
        <w:rPr>
          <w:rFonts w:ascii="宋体" w:hAnsi="宋体" w:eastAsia="宋体" w:cs="宋体"/>
          <w:spacing w:val="-9"/>
          <w:sz w:val="27"/>
          <w:szCs w:val="27"/>
        </w:rPr>
        <w:t>成</w:t>
      </w:r>
      <w:r>
        <w:rPr>
          <w:rFonts w:ascii="宋体" w:hAnsi="宋体" w:eastAsia="宋体" w:cs="宋体"/>
          <w:spacing w:val="21"/>
          <w:sz w:val="27"/>
          <w:szCs w:val="27"/>
        </w:rPr>
        <w:t xml:space="preserve"> </w:t>
      </w:r>
      <w:r>
        <w:rPr>
          <w:rFonts w:ascii="宋体" w:hAnsi="宋体" w:eastAsia="宋体" w:cs="宋体"/>
          <w:spacing w:val="-9"/>
          <w:sz w:val="27"/>
          <w:szCs w:val="27"/>
        </w:rPr>
        <w:t>，</w:t>
      </w:r>
      <w:r>
        <w:rPr>
          <w:rFonts w:ascii="宋体" w:hAnsi="宋体" w:eastAsia="宋体" w:cs="宋体"/>
          <w:sz w:val="27"/>
          <w:szCs w:val="27"/>
        </w:rPr>
        <w:t xml:space="preserve"> </w:t>
      </w:r>
      <w:r>
        <w:rPr>
          <w:rFonts w:ascii="宋体" w:hAnsi="宋体" w:eastAsia="宋体" w:cs="宋体"/>
          <w:spacing w:val="-9"/>
          <w:sz w:val="27"/>
          <w:szCs w:val="27"/>
        </w:rPr>
        <w:t>在</w:t>
      </w:r>
      <w:r>
        <w:rPr>
          <w:rFonts w:ascii="宋体" w:hAnsi="宋体" w:eastAsia="宋体" w:cs="宋体"/>
          <w:spacing w:val="3"/>
          <w:sz w:val="27"/>
          <w:szCs w:val="27"/>
        </w:rPr>
        <w:t xml:space="preserve"> </w:t>
      </w:r>
      <w:r>
        <w:rPr>
          <w:rFonts w:ascii="宋体" w:hAnsi="宋体" w:eastAsia="宋体" w:cs="宋体"/>
          <w:spacing w:val="-9"/>
          <w:sz w:val="27"/>
          <w:szCs w:val="27"/>
        </w:rPr>
        <w:t>蒸</w:t>
      </w:r>
      <w:r>
        <w:rPr>
          <w:rFonts w:ascii="宋体" w:hAnsi="宋体" w:eastAsia="宋体" w:cs="宋体"/>
          <w:spacing w:val="3"/>
          <w:sz w:val="27"/>
          <w:szCs w:val="27"/>
        </w:rPr>
        <w:t xml:space="preserve"> </w:t>
      </w:r>
      <w:r>
        <w:rPr>
          <w:rFonts w:ascii="宋体" w:hAnsi="宋体" w:eastAsia="宋体" w:cs="宋体"/>
          <w:spacing w:val="-10"/>
          <w:sz w:val="27"/>
          <w:szCs w:val="27"/>
        </w:rPr>
        <w:t>发</w:t>
      </w:r>
      <w:r>
        <w:rPr>
          <w:rFonts w:ascii="宋体" w:hAnsi="宋体" w:eastAsia="宋体" w:cs="宋体"/>
          <w:spacing w:val="3"/>
          <w:sz w:val="27"/>
          <w:szCs w:val="27"/>
        </w:rPr>
        <w:t xml:space="preserve"> </w:t>
      </w:r>
      <w:r>
        <w:rPr>
          <w:rFonts w:ascii="宋体" w:hAnsi="宋体" w:eastAsia="宋体" w:cs="宋体"/>
          <w:spacing w:val="-10"/>
          <w:sz w:val="27"/>
          <w:szCs w:val="27"/>
        </w:rPr>
        <w:t>容</w:t>
      </w:r>
      <w:r>
        <w:rPr>
          <w:rFonts w:ascii="宋体" w:hAnsi="宋体" w:eastAsia="宋体" w:cs="宋体"/>
          <w:spacing w:val="-1"/>
          <w:sz w:val="27"/>
          <w:szCs w:val="27"/>
        </w:rPr>
        <w:t xml:space="preserve"> </w:t>
      </w:r>
      <w:r>
        <w:rPr>
          <w:rFonts w:ascii="宋体" w:hAnsi="宋体" w:eastAsia="宋体" w:cs="宋体"/>
          <w:spacing w:val="-10"/>
          <w:sz w:val="27"/>
          <w:szCs w:val="27"/>
        </w:rPr>
        <w:t>器</w:t>
      </w:r>
      <w:r>
        <w:rPr>
          <w:rFonts w:ascii="宋体" w:hAnsi="宋体" w:eastAsia="宋体" w:cs="宋体"/>
          <w:spacing w:val="24"/>
          <w:sz w:val="27"/>
          <w:szCs w:val="27"/>
        </w:rPr>
        <w:t xml:space="preserve"> </w:t>
      </w:r>
      <w:r>
        <w:rPr>
          <w:rFonts w:ascii="宋体" w:hAnsi="宋体" w:eastAsia="宋体" w:cs="宋体"/>
          <w:spacing w:val="-10"/>
          <w:sz w:val="27"/>
          <w:szCs w:val="27"/>
        </w:rPr>
        <w:t>中</w:t>
      </w:r>
      <w:r>
        <w:rPr>
          <w:rFonts w:ascii="宋体" w:hAnsi="宋体" w:eastAsia="宋体" w:cs="宋体"/>
          <w:spacing w:val="5"/>
          <w:sz w:val="27"/>
          <w:szCs w:val="27"/>
        </w:rPr>
        <w:t xml:space="preserve"> </w:t>
      </w:r>
      <w:r>
        <w:rPr>
          <w:rFonts w:ascii="宋体" w:hAnsi="宋体" w:eastAsia="宋体" w:cs="宋体"/>
          <w:spacing w:val="-10"/>
          <w:sz w:val="27"/>
          <w:szCs w:val="27"/>
        </w:rPr>
        <w:t>热</w:t>
      </w:r>
      <w:r>
        <w:rPr>
          <w:rFonts w:ascii="宋体" w:hAnsi="宋体" w:eastAsia="宋体" w:cs="宋体"/>
          <w:spacing w:val="-1"/>
          <w:sz w:val="27"/>
          <w:szCs w:val="27"/>
        </w:rPr>
        <w:t xml:space="preserve"> </w:t>
      </w:r>
      <w:r>
        <w:rPr>
          <w:rFonts w:ascii="宋体" w:hAnsi="宋体" w:eastAsia="宋体" w:cs="宋体"/>
          <w:spacing w:val="-10"/>
          <w:sz w:val="27"/>
          <w:szCs w:val="27"/>
        </w:rPr>
        <w:t>量</w:t>
      </w:r>
      <w:r>
        <w:rPr>
          <w:rFonts w:ascii="宋体" w:hAnsi="宋体" w:eastAsia="宋体" w:cs="宋体"/>
          <w:spacing w:val="1"/>
          <w:sz w:val="27"/>
          <w:szCs w:val="27"/>
        </w:rPr>
        <w:t xml:space="preserve"> </w:t>
      </w:r>
      <w:r>
        <w:rPr>
          <w:rFonts w:ascii="宋体" w:hAnsi="宋体" w:eastAsia="宋体" w:cs="宋体"/>
          <w:spacing w:val="-10"/>
          <w:sz w:val="27"/>
          <w:szCs w:val="27"/>
        </w:rPr>
        <w:t>直</w:t>
      </w:r>
      <w:r>
        <w:rPr>
          <w:rFonts w:ascii="宋体" w:hAnsi="宋体" w:eastAsia="宋体" w:cs="宋体"/>
          <w:spacing w:val="-2"/>
          <w:sz w:val="27"/>
          <w:szCs w:val="27"/>
        </w:rPr>
        <w:t xml:space="preserve"> </w:t>
      </w:r>
      <w:r>
        <w:rPr>
          <w:rFonts w:ascii="宋体" w:hAnsi="宋体" w:eastAsia="宋体" w:cs="宋体"/>
          <w:spacing w:val="-10"/>
          <w:sz w:val="27"/>
          <w:szCs w:val="27"/>
        </w:rPr>
        <w:t>接</w:t>
      </w:r>
      <w:r>
        <w:rPr>
          <w:rFonts w:ascii="宋体" w:hAnsi="宋体" w:eastAsia="宋体" w:cs="宋体"/>
          <w:sz w:val="27"/>
          <w:szCs w:val="27"/>
        </w:rPr>
        <w:t xml:space="preserve"> </w:t>
      </w:r>
      <w:r>
        <w:rPr>
          <w:rFonts w:ascii="宋体" w:hAnsi="宋体" w:eastAsia="宋体" w:cs="宋体"/>
          <w:spacing w:val="66"/>
          <w:sz w:val="32"/>
          <w:szCs w:val="32"/>
        </w:rPr>
        <w:t>输给由试验压缩机进行循环的制冷剂。</w:t>
      </w:r>
    </w:p>
    <w:p w14:paraId="54A3D9A2">
      <w:pPr>
        <w:spacing w:line="274" w:lineRule="auto"/>
        <w:rPr>
          <w:rFonts w:ascii="宋体" w:hAnsi="宋体" w:eastAsia="宋体" w:cs="宋体"/>
          <w:sz w:val="32"/>
          <w:szCs w:val="32"/>
        </w:rPr>
        <w:sectPr>
          <w:type w:val="continuous"/>
          <w:pgSz w:w="22387" w:h="31680"/>
          <w:pgMar w:top="400" w:right="2529" w:bottom="2707" w:left="2516" w:header="0" w:footer="2462" w:gutter="0"/>
          <w:cols w:equalWidth="0" w:num="1">
            <w:col w:w="17341"/>
          </w:cols>
        </w:sectPr>
      </w:pPr>
    </w:p>
    <w:p w14:paraId="368D48A3">
      <w:pPr>
        <w:pStyle w:val="2"/>
        <w:spacing w:line="247" w:lineRule="auto"/>
      </w:pPr>
    </w:p>
    <w:p w14:paraId="71FBA555">
      <w:pPr>
        <w:pStyle w:val="2"/>
        <w:spacing w:line="247" w:lineRule="auto"/>
      </w:pPr>
    </w:p>
    <w:p w14:paraId="617F76CC">
      <w:pPr>
        <w:pStyle w:val="2"/>
        <w:spacing w:line="247" w:lineRule="auto"/>
      </w:pPr>
    </w:p>
    <w:p w14:paraId="47E2A100">
      <w:pPr>
        <w:pStyle w:val="2"/>
        <w:spacing w:line="248" w:lineRule="auto"/>
      </w:pPr>
    </w:p>
    <w:p w14:paraId="15EB770C">
      <w:pPr>
        <w:pStyle w:val="2"/>
        <w:spacing w:line="248" w:lineRule="auto"/>
      </w:pPr>
    </w:p>
    <w:p w14:paraId="6C6DC2A5">
      <w:pPr>
        <w:pStyle w:val="2"/>
        <w:spacing w:line="248" w:lineRule="auto"/>
      </w:pPr>
    </w:p>
    <w:p w14:paraId="7CDFA850">
      <w:pPr>
        <w:pStyle w:val="2"/>
        <w:spacing w:line="248" w:lineRule="auto"/>
      </w:pPr>
    </w:p>
    <w:p w14:paraId="122CD9E4">
      <w:pPr>
        <w:pStyle w:val="2"/>
        <w:spacing w:line="248" w:lineRule="auto"/>
      </w:pPr>
    </w:p>
    <w:p w14:paraId="55D9C09D">
      <w:pPr>
        <w:spacing w:before="110" w:line="191" w:lineRule="auto"/>
        <w:rPr>
          <w:rFonts w:ascii="Times New Roman" w:hAnsi="Times New Roman" w:eastAsia="Times New Roman" w:cs="Times New Roman"/>
          <w:sz w:val="38"/>
          <w:szCs w:val="38"/>
        </w:rPr>
      </w:pPr>
      <w:r>
        <w:rPr>
          <w:rFonts w:ascii="Times New Roman" w:hAnsi="Times New Roman" w:eastAsia="Times New Roman" w:cs="Times New Roman"/>
          <w:b/>
          <w:bCs/>
          <w:sz w:val="38"/>
          <w:szCs w:val="38"/>
        </w:rPr>
        <w:t>GB</w:t>
      </w:r>
      <w:r>
        <w:rPr>
          <w:rFonts w:ascii="Times New Roman" w:hAnsi="Times New Roman" w:eastAsia="Times New Roman" w:cs="Times New Roman"/>
          <w:b/>
          <w:bCs/>
          <w:spacing w:val="2"/>
          <w:sz w:val="38"/>
          <w:szCs w:val="38"/>
        </w:rPr>
        <w:t>/T   5773—2016</w:t>
      </w:r>
    </w:p>
    <w:p w14:paraId="76640533">
      <w:pPr>
        <w:pStyle w:val="2"/>
        <w:spacing w:line="461" w:lineRule="auto"/>
      </w:pPr>
    </w:p>
    <w:p w14:paraId="55279D45">
      <w:pPr>
        <w:spacing w:before="124" w:line="290" w:lineRule="auto"/>
        <w:ind w:firstLine="780"/>
        <w:rPr>
          <w:rFonts w:ascii="宋体" w:hAnsi="宋体" w:eastAsia="宋体" w:cs="宋体"/>
          <w:sz w:val="38"/>
          <w:szCs w:val="38"/>
        </w:rPr>
      </w:pPr>
      <w:r>
        <w:rPr>
          <w:rFonts w:ascii="宋体" w:hAnsi="宋体" w:eastAsia="宋体" w:cs="宋体"/>
          <w:spacing w:val="17"/>
          <w:sz w:val="38"/>
          <w:szCs w:val="38"/>
        </w:rPr>
        <w:t>制冷剂流量由主回路上靠近量热器安装的膨胀阀或液面控制器</w:t>
      </w:r>
      <w:r>
        <w:rPr>
          <w:rFonts w:ascii="宋体" w:hAnsi="宋体" w:eastAsia="宋体" w:cs="宋体"/>
          <w:spacing w:val="16"/>
          <w:sz w:val="38"/>
          <w:szCs w:val="38"/>
        </w:rPr>
        <w:t>调节。为了减少外界热量的影响，</w:t>
      </w:r>
      <w:r>
        <w:rPr>
          <w:rFonts w:ascii="宋体" w:hAnsi="宋体" w:eastAsia="宋体" w:cs="宋体"/>
          <w:sz w:val="38"/>
          <w:szCs w:val="38"/>
        </w:rPr>
        <w:t xml:space="preserve"> </w:t>
      </w:r>
      <w:r>
        <w:rPr>
          <w:rFonts w:ascii="宋体" w:hAnsi="宋体" w:eastAsia="宋体" w:cs="宋体"/>
          <w:spacing w:val="10"/>
          <w:sz w:val="38"/>
          <w:szCs w:val="38"/>
        </w:rPr>
        <w:t>主回路膨胀阀与量热器之间的管道应隔热。</w:t>
      </w:r>
    </w:p>
    <w:p w14:paraId="1BEBC05E">
      <w:pPr>
        <w:spacing w:before="8" w:line="276" w:lineRule="auto"/>
        <w:ind w:right="129" w:firstLine="780"/>
        <w:rPr>
          <w:rFonts w:ascii="宋体" w:hAnsi="宋体" w:eastAsia="宋体" w:cs="宋体"/>
          <w:sz w:val="38"/>
          <w:szCs w:val="38"/>
        </w:rPr>
      </w:pPr>
      <w:r>
        <w:rPr>
          <w:rFonts w:ascii="宋体" w:hAnsi="宋体" w:eastAsia="宋体" w:cs="宋体"/>
          <w:spacing w:val="23"/>
          <w:sz w:val="38"/>
          <w:szCs w:val="38"/>
        </w:rPr>
        <w:t>量热器的漏热量应不超过压缩机制冷量的5%。量热器应安</w:t>
      </w:r>
      <w:r>
        <w:rPr>
          <w:rFonts w:ascii="宋体" w:hAnsi="宋体" w:eastAsia="宋体" w:cs="宋体"/>
          <w:spacing w:val="22"/>
          <w:sz w:val="38"/>
          <w:szCs w:val="38"/>
        </w:rPr>
        <w:t>装有安全保护器，按照</w:t>
      </w:r>
      <w:r>
        <w:rPr>
          <w:rFonts w:ascii="Times New Roman" w:hAnsi="Times New Roman" w:eastAsia="Times New Roman" w:cs="Times New Roman"/>
          <w:sz w:val="38"/>
          <w:szCs w:val="38"/>
        </w:rPr>
        <w:t>GB</w:t>
      </w:r>
      <w:r>
        <w:rPr>
          <w:rFonts w:ascii="Times New Roman" w:hAnsi="Times New Roman" w:eastAsia="Times New Roman" w:cs="Times New Roman"/>
          <w:spacing w:val="22"/>
          <w:sz w:val="38"/>
          <w:szCs w:val="38"/>
        </w:rPr>
        <w:t xml:space="preserve">  9237</w:t>
      </w:r>
      <w:r>
        <w:rPr>
          <w:rFonts w:ascii="宋体" w:hAnsi="宋体" w:eastAsia="宋体" w:cs="宋体"/>
          <w:spacing w:val="22"/>
          <w:sz w:val="38"/>
          <w:szCs w:val="38"/>
        </w:rPr>
        <w:t>的规</w:t>
      </w:r>
      <w:r>
        <w:rPr>
          <w:rFonts w:ascii="宋体" w:hAnsi="宋体" w:eastAsia="宋体" w:cs="宋体"/>
          <w:sz w:val="38"/>
          <w:szCs w:val="38"/>
        </w:rPr>
        <w:t xml:space="preserve"> </w:t>
      </w:r>
      <w:r>
        <w:rPr>
          <w:rFonts w:ascii="宋体" w:hAnsi="宋体" w:eastAsia="宋体" w:cs="宋体"/>
          <w:spacing w:val="11"/>
          <w:sz w:val="38"/>
          <w:szCs w:val="38"/>
        </w:rPr>
        <w:t>定应使制冷剂压力不超过蒸发器的设计压力。</w:t>
      </w:r>
    </w:p>
    <w:p w14:paraId="645844AE">
      <w:pPr>
        <w:spacing w:before="310" w:line="223" w:lineRule="auto"/>
        <w:ind w:left="4"/>
        <w:rPr>
          <w:rFonts w:ascii="宋体" w:hAnsi="宋体" w:eastAsia="宋体" w:cs="宋体"/>
          <w:sz w:val="38"/>
          <w:szCs w:val="38"/>
        </w:rPr>
      </w:pPr>
      <w:r>
        <w:rPr>
          <w:rFonts w:ascii="宋体" w:hAnsi="宋体" w:eastAsia="宋体" w:cs="宋体"/>
          <w:b/>
          <w:bCs/>
          <w:spacing w:val="-9"/>
          <w:sz w:val="38"/>
          <w:szCs w:val="38"/>
        </w:rPr>
        <w:t>5.1.2.2</w:t>
      </w:r>
      <w:r>
        <w:rPr>
          <w:rFonts w:ascii="宋体" w:hAnsi="宋体" w:eastAsia="宋体" w:cs="宋体"/>
          <w:spacing w:val="-9"/>
          <w:sz w:val="38"/>
          <w:szCs w:val="38"/>
        </w:rPr>
        <w:t xml:space="preserve">  </w:t>
      </w:r>
      <w:r>
        <w:rPr>
          <w:rFonts w:ascii="宋体" w:hAnsi="宋体" w:eastAsia="宋体" w:cs="宋体"/>
          <w:b/>
          <w:bCs/>
          <w:spacing w:val="-9"/>
          <w:sz w:val="38"/>
          <w:szCs w:val="38"/>
        </w:rPr>
        <w:t>漏热量的标定</w:t>
      </w:r>
    </w:p>
    <w:p w14:paraId="6997A033">
      <w:pPr>
        <w:pStyle w:val="2"/>
        <w:spacing w:line="337" w:lineRule="auto"/>
      </w:pPr>
    </w:p>
    <w:p w14:paraId="01D0A61E">
      <w:pPr>
        <w:spacing w:before="124" w:line="283" w:lineRule="auto"/>
        <w:ind w:right="113" w:firstLine="4"/>
        <w:jc w:val="both"/>
        <w:rPr>
          <w:rFonts w:ascii="宋体" w:hAnsi="宋体" w:eastAsia="宋体" w:cs="宋体"/>
          <w:sz w:val="38"/>
          <w:szCs w:val="38"/>
        </w:rPr>
      </w:pPr>
      <w:r>
        <w:rPr>
          <w:rFonts w:ascii="宋体" w:hAnsi="宋体" w:eastAsia="宋体" w:cs="宋体"/>
          <w:b/>
          <w:bCs/>
          <w:spacing w:val="7"/>
          <w:sz w:val="38"/>
          <w:szCs w:val="38"/>
        </w:rPr>
        <w:t>5.1.2.2.1</w:t>
      </w:r>
      <w:r>
        <w:rPr>
          <w:rFonts w:ascii="宋体" w:hAnsi="宋体" w:eastAsia="宋体" w:cs="宋体"/>
          <w:spacing w:val="7"/>
          <w:sz w:val="38"/>
          <w:szCs w:val="38"/>
        </w:rPr>
        <w:t xml:space="preserve">  量热器充入正常运转所需的制冷剂液体。关闭量热器制冷剂进、出口的制冷剂液体和气体</w:t>
      </w:r>
      <w:r>
        <w:rPr>
          <w:rFonts w:ascii="宋体" w:hAnsi="宋体" w:eastAsia="宋体" w:cs="宋体"/>
          <w:spacing w:val="12"/>
          <w:sz w:val="38"/>
          <w:szCs w:val="38"/>
        </w:rPr>
        <w:t xml:space="preserve"> </w:t>
      </w:r>
      <w:r>
        <w:rPr>
          <w:rFonts w:ascii="宋体" w:hAnsi="宋体" w:eastAsia="宋体" w:cs="宋体"/>
          <w:spacing w:val="13"/>
          <w:sz w:val="38"/>
          <w:szCs w:val="38"/>
        </w:rPr>
        <w:t>截止阀。调节输入的热量，使制冷剂温度比环境温度高15℃左右。环境温度应在43℃以下，保持其温</w:t>
      </w:r>
      <w:r>
        <w:rPr>
          <w:rFonts w:ascii="宋体" w:hAnsi="宋体" w:eastAsia="宋体" w:cs="宋体"/>
          <w:spacing w:val="11"/>
          <w:sz w:val="38"/>
          <w:szCs w:val="38"/>
        </w:rPr>
        <w:t xml:space="preserve"> </w:t>
      </w:r>
      <w:r>
        <w:rPr>
          <w:rFonts w:ascii="宋体" w:hAnsi="宋体" w:eastAsia="宋体" w:cs="宋体"/>
          <w:spacing w:val="22"/>
          <w:sz w:val="38"/>
          <w:szCs w:val="38"/>
        </w:rPr>
        <w:t>度波动不超过±1℃。</w:t>
      </w:r>
    </w:p>
    <w:p w14:paraId="3FB877F3">
      <w:pPr>
        <w:spacing w:before="7" w:line="291" w:lineRule="auto"/>
        <w:ind w:right="109" w:firstLine="4"/>
        <w:jc w:val="both"/>
        <w:rPr>
          <w:rFonts w:ascii="宋体" w:hAnsi="宋体" w:eastAsia="宋体" w:cs="宋体"/>
          <w:sz w:val="38"/>
          <w:szCs w:val="38"/>
        </w:rPr>
      </w:pPr>
      <w:r>
        <w:rPr>
          <w:rFonts w:ascii="宋体" w:hAnsi="宋体" w:eastAsia="宋体" w:cs="宋体"/>
          <w:b/>
          <w:bCs/>
          <w:sz w:val="38"/>
          <w:szCs w:val="38"/>
        </w:rPr>
        <w:t>5.1.2.2.2</w:t>
      </w:r>
      <w:r>
        <w:rPr>
          <w:rFonts w:ascii="宋体" w:hAnsi="宋体" w:eastAsia="宋体" w:cs="宋体"/>
          <w:sz w:val="38"/>
          <w:szCs w:val="38"/>
        </w:rPr>
        <w:t xml:space="preserve">  若用液体进行加热时，进、出口温度波动不超过±0.3℃,并控制流</w:t>
      </w:r>
      <w:r>
        <w:rPr>
          <w:rFonts w:ascii="宋体" w:hAnsi="宋体" w:eastAsia="宋体" w:cs="宋体"/>
          <w:spacing w:val="-1"/>
          <w:sz w:val="38"/>
          <w:szCs w:val="38"/>
        </w:rPr>
        <w:t>量使进、出口温差不小于</w:t>
      </w:r>
      <w:r>
        <w:rPr>
          <w:rFonts w:ascii="宋体" w:hAnsi="宋体" w:eastAsia="宋体" w:cs="宋体"/>
          <w:sz w:val="38"/>
          <w:szCs w:val="38"/>
        </w:rPr>
        <w:t xml:space="preserve"> </w:t>
      </w:r>
      <w:r>
        <w:rPr>
          <w:rFonts w:ascii="宋体" w:hAnsi="宋体" w:eastAsia="宋体" w:cs="宋体"/>
          <w:spacing w:val="10"/>
          <w:sz w:val="38"/>
          <w:szCs w:val="38"/>
        </w:rPr>
        <w:t>6℃。热平衡建立后，在流量不变情况下，每隔1</w:t>
      </w:r>
      <w:r>
        <w:rPr>
          <w:rFonts w:ascii="Times New Roman" w:hAnsi="Times New Roman" w:eastAsia="Times New Roman" w:cs="Times New Roman"/>
          <w:spacing w:val="10"/>
          <w:sz w:val="38"/>
          <w:szCs w:val="38"/>
        </w:rPr>
        <w:t>h</w:t>
      </w:r>
      <w:r>
        <w:rPr>
          <w:rFonts w:ascii="Times New Roman" w:hAnsi="Times New Roman" w:eastAsia="Times New Roman" w:cs="Times New Roman"/>
          <w:spacing w:val="59"/>
          <w:sz w:val="38"/>
          <w:szCs w:val="38"/>
        </w:rPr>
        <w:t xml:space="preserve"> </w:t>
      </w:r>
      <w:r>
        <w:rPr>
          <w:rFonts w:ascii="宋体" w:hAnsi="宋体" w:eastAsia="宋体" w:cs="宋体"/>
          <w:spacing w:val="10"/>
          <w:sz w:val="38"/>
          <w:szCs w:val="38"/>
        </w:rPr>
        <w:t>测量加热液体进、出口温度和制冷剂饱和温度(或露</w:t>
      </w:r>
      <w:r>
        <w:rPr>
          <w:rFonts w:ascii="宋体" w:hAnsi="宋体" w:eastAsia="宋体" w:cs="宋体"/>
          <w:sz w:val="38"/>
          <w:szCs w:val="38"/>
        </w:rPr>
        <w:t xml:space="preserve"> </w:t>
      </w:r>
      <w:r>
        <w:rPr>
          <w:rFonts w:ascii="宋体" w:hAnsi="宋体" w:eastAsia="宋体" w:cs="宋体"/>
          <w:spacing w:val="31"/>
          <w:sz w:val="38"/>
          <w:szCs w:val="38"/>
        </w:rPr>
        <w:t>点温度)一次，直至进、出口温度连续四次测量值的波动不超过±0.3℃和制冷剂温度波动不超过</w:t>
      </w:r>
      <w:r>
        <w:rPr>
          <w:rFonts w:ascii="宋体" w:hAnsi="宋体" w:eastAsia="宋体" w:cs="宋体"/>
          <w:spacing w:val="6"/>
          <w:sz w:val="38"/>
          <w:szCs w:val="38"/>
        </w:rPr>
        <w:t xml:space="preserve"> </w:t>
      </w:r>
      <w:r>
        <w:rPr>
          <w:rFonts w:ascii="宋体" w:hAnsi="宋体" w:eastAsia="宋体" w:cs="宋体"/>
          <w:spacing w:val="-12"/>
          <w:sz w:val="38"/>
          <w:szCs w:val="38"/>
        </w:rPr>
        <w:t>±0.5℃。</w:t>
      </w:r>
    </w:p>
    <w:p w14:paraId="52B5034F">
      <w:pPr>
        <w:spacing w:line="279" w:lineRule="auto"/>
        <w:ind w:right="128" w:firstLine="780"/>
        <w:rPr>
          <w:rFonts w:ascii="宋体" w:hAnsi="宋体" w:eastAsia="宋体" w:cs="宋体"/>
          <w:sz w:val="38"/>
          <w:szCs w:val="38"/>
        </w:rPr>
      </w:pPr>
      <w:r>
        <w:rPr>
          <w:rFonts w:ascii="宋体" w:hAnsi="宋体" w:eastAsia="宋体" w:cs="宋体"/>
          <w:spacing w:val="14"/>
          <w:sz w:val="38"/>
          <w:szCs w:val="38"/>
        </w:rPr>
        <w:t>若用电加热时，输入功率的波动应不超过±1%。热平衡建立后，每隔1</w:t>
      </w:r>
      <w:r>
        <w:rPr>
          <w:rFonts w:ascii="Times New Roman" w:hAnsi="Times New Roman" w:eastAsia="Times New Roman" w:cs="Times New Roman"/>
          <w:spacing w:val="14"/>
          <w:sz w:val="38"/>
          <w:szCs w:val="38"/>
        </w:rPr>
        <w:t>h</w:t>
      </w:r>
      <w:r>
        <w:rPr>
          <w:rFonts w:ascii="Times New Roman" w:hAnsi="Times New Roman" w:eastAsia="Times New Roman" w:cs="Times New Roman"/>
          <w:spacing w:val="53"/>
          <w:sz w:val="38"/>
          <w:szCs w:val="38"/>
        </w:rPr>
        <w:t xml:space="preserve"> </w:t>
      </w:r>
      <w:r>
        <w:rPr>
          <w:rFonts w:ascii="宋体" w:hAnsi="宋体" w:eastAsia="宋体" w:cs="宋体"/>
          <w:spacing w:val="14"/>
          <w:sz w:val="38"/>
          <w:szCs w:val="38"/>
        </w:rPr>
        <w:t>测量制冷剂饱和温度(或</w:t>
      </w:r>
      <w:r>
        <w:rPr>
          <w:rFonts w:ascii="宋体" w:hAnsi="宋体" w:eastAsia="宋体" w:cs="宋体"/>
          <w:sz w:val="38"/>
          <w:szCs w:val="38"/>
        </w:rPr>
        <w:t xml:space="preserve"> </w:t>
      </w:r>
      <w:r>
        <w:rPr>
          <w:rFonts w:ascii="宋体" w:hAnsi="宋体" w:eastAsia="宋体" w:cs="宋体"/>
          <w:spacing w:val="7"/>
          <w:sz w:val="38"/>
          <w:szCs w:val="38"/>
        </w:rPr>
        <w:t>露点温度)一次，直至连续四次温度值波动不超过±0.5℃。</w:t>
      </w:r>
    </w:p>
    <w:p w14:paraId="025F4409">
      <w:pPr>
        <w:spacing w:line="222" w:lineRule="auto"/>
        <w:rPr>
          <w:rFonts w:ascii="宋体" w:hAnsi="宋体" w:eastAsia="宋体" w:cs="宋体"/>
          <w:sz w:val="38"/>
          <w:szCs w:val="38"/>
        </w:rPr>
      </w:pPr>
      <w:r>
        <w:rPr>
          <w:rFonts w:ascii="宋体" w:hAnsi="宋体" w:eastAsia="宋体" w:cs="宋体"/>
          <w:spacing w:val="-7"/>
          <w:sz w:val="38"/>
          <w:szCs w:val="38"/>
        </w:rPr>
        <w:t>5.1.2.2.3  输入量热器的热量计算：</w:t>
      </w:r>
    </w:p>
    <w:p w14:paraId="4DA74BA9">
      <w:pPr>
        <w:spacing w:before="111" w:line="215" w:lineRule="auto"/>
        <w:ind w:left="780"/>
        <w:rPr>
          <w:rFonts w:ascii="宋体" w:hAnsi="宋体" w:eastAsia="宋体" w:cs="宋体"/>
          <w:sz w:val="38"/>
          <w:szCs w:val="38"/>
        </w:rPr>
      </w:pPr>
      <w:r>
        <w:rPr>
          <w:rFonts w:ascii="Times New Roman" w:hAnsi="Times New Roman" w:eastAsia="Times New Roman" w:cs="Times New Roman"/>
          <w:spacing w:val="-2"/>
          <w:sz w:val="38"/>
          <w:szCs w:val="38"/>
        </w:rPr>
        <w:t xml:space="preserve">a)     </w:t>
      </w:r>
      <w:r>
        <w:rPr>
          <w:rFonts w:ascii="宋体" w:hAnsi="宋体" w:eastAsia="宋体" w:cs="宋体"/>
          <w:spacing w:val="-2"/>
          <w:sz w:val="38"/>
          <w:szCs w:val="38"/>
        </w:rPr>
        <w:t>当用液体加热时，按式(3)计算：</w:t>
      </w:r>
    </w:p>
    <w:p w14:paraId="3D85D043">
      <w:pPr>
        <w:spacing w:before="108" w:line="216" w:lineRule="auto"/>
        <w:ind w:right="41"/>
        <w:jc w:val="right"/>
        <w:rPr>
          <w:rFonts w:ascii="宋体" w:hAnsi="宋体" w:eastAsia="宋体" w:cs="宋体"/>
          <w:sz w:val="45"/>
          <w:szCs w:val="45"/>
        </w:rPr>
      </w:pPr>
      <w:r>
        <w:rPr>
          <w:rFonts w:ascii="Times New Roman" w:hAnsi="Times New Roman" w:eastAsia="Times New Roman" w:cs="Times New Roman"/>
          <w:i/>
          <w:iCs/>
          <w:spacing w:val="-4"/>
          <w:position w:val="-2"/>
          <w:sz w:val="31"/>
          <w:szCs w:val="31"/>
        </w:rPr>
        <w:t xml:space="preserve">Φ;=C(t₁-t₂)qme                            </w:t>
      </w:r>
      <w:r>
        <w:rPr>
          <w:rFonts w:ascii="Times New Roman" w:hAnsi="Times New Roman" w:eastAsia="Times New Roman" w:cs="Times New Roman"/>
          <w:i/>
          <w:iCs/>
          <w:spacing w:val="-5"/>
          <w:position w:val="-2"/>
          <w:sz w:val="31"/>
          <w:szCs w:val="31"/>
        </w:rPr>
        <w:t xml:space="preserve">                              </w:t>
      </w:r>
      <w:r>
        <w:rPr>
          <w:rFonts w:ascii="宋体" w:hAnsi="宋体" w:eastAsia="宋体" w:cs="宋体"/>
          <w:spacing w:val="-5"/>
          <w:position w:val="1"/>
          <w:sz w:val="45"/>
          <w:szCs w:val="45"/>
        </w:rPr>
        <w:t>……………………(3)</w:t>
      </w:r>
    </w:p>
    <w:p w14:paraId="1453C61E">
      <w:pPr>
        <w:spacing w:before="126" w:line="215" w:lineRule="auto"/>
        <w:ind w:left="780"/>
        <w:rPr>
          <w:rFonts w:ascii="宋体" w:hAnsi="宋体" w:eastAsia="宋体" w:cs="宋体"/>
          <w:sz w:val="38"/>
          <w:szCs w:val="38"/>
        </w:rPr>
      </w:pPr>
      <w:r>
        <w:rPr>
          <w:rFonts w:ascii="Times New Roman" w:hAnsi="Times New Roman" w:eastAsia="Times New Roman" w:cs="Times New Roman"/>
          <w:spacing w:val="3"/>
          <w:sz w:val="38"/>
          <w:szCs w:val="38"/>
        </w:rPr>
        <w:t xml:space="preserve">b)    </w:t>
      </w:r>
      <w:r>
        <w:rPr>
          <w:rFonts w:ascii="宋体" w:hAnsi="宋体" w:eastAsia="宋体" w:cs="宋体"/>
          <w:spacing w:val="3"/>
          <w:sz w:val="38"/>
          <w:szCs w:val="38"/>
        </w:rPr>
        <w:t>当用电加热时，Φ;即为输入电加热器的功率。</w:t>
      </w:r>
    </w:p>
    <w:sdt>
      <w:sdtPr>
        <w:rPr>
          <w:rFonts w:ascii="宋体" w:hAnsi="宋体" w:eastAsia="宋体" w:cs="宋体"/>
          <w:sz w:val="38"/>
          <w:szCs w:val="38"/>
        </w:rPr>
        <w:id w:val="147476940"/>
        <w:docPartObj>
          <w:docPartGallery w:val="Table of Contents"/>
          <w:docPartUnique/>
        </w:docPartObj>
      </w:sdtPr>
      <w:sdtEndPr>
        <w:rPr>
          <w:rFonts w:ascii="宋体" w:hAnsi="宋体" w:eastAsia="宋体" w:cs="宋体"/>
          <w:sz w:val="45"/>
          <w:szCs w:val="45"/>
        </w:rPr>
      </w:sdtEndPr>
      <w:sdtContent>
        <w:p w14:paraId="5DB60D40">
          <w:pPr>
            <w:spacing w:before="156" w:line="222" w:lineRule="auto"/>
            <w:rPr>
              <w:rFonts w:ascii="宋体" w:hAnsi="宋体" w:eastAsia="宋体" w:cs="宋体"/>
              <w:sz w:val="38"/>
              <w:szCs w:val="38"/>
            </w:rPr>
          </w:pPr>
          <w:r>
            <w:rPr>
              <w:rFonts w:ascii="宋体" w:hAnsi="宋体" w:eastAsia="宋体" w:cs="宋体"/>
              <w:spacing w:val="-6"/>
              <w:sz w:val="38"/>
              <w:szCs w:val="38"/>
            </w:rPr>
            <w:t>5.1.2.2.4  漏热系数按式(4)计算：</w:t>
          </w:r>
        </w:p>
        <w:p w14:paraId="5807A00B">
          <w:pPr>
            <w:tabs>
              <w:tab w:val="right" w:leader="dot" w:pos="17391"/>
            </w:tabs>
            <w:spacing w:before="204"/>
            <w:ind w:left="7674"/>
            <w:rPr>
              <w:rFonts w:ascii="宋体" w:hAnsi="宋体" w:eastAsia="宋体" w:cs="宋体"/>
              <w:sz w:val="45"/>
              <w:szCs w:val="45"/>
            </w:rPr>
          </w:pPr>
          <w:r>
            <w:rPr>
              <w:rFonts w:ascii="宋体" w:hAnsi="宋体" w:eastAsia="宋体" w:cs="宋体"/>
              <w:position w:val="-33"/>
              <w:sz w:val="45"/>
              <w:szCs w:val="45"/>
            </w:rPr>
            <w:drawing>
              <wp:inline distT="0" distB="0" distL="0" distR="0">
                <wp:extent cx="1278255" cy="53784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5"/>
                        <a:stretch>
                          <a:fillRect/>
                        </a:stretch>
                      </pic:blipFill>
                      <pic:spPr>
                        <a:xfrm>
                          <a:off x="0" y="0"/>
                          <a:ext cx="1278886" cy="538381"/>
                        </a:xfrm>
                        <a:prstGeom prst="rect">
                          <a:avLst/>
                        </a:prstGeom>
                      </pic:spPr>
                    </pic:pic>
                  </a:graphicData>
                </a:graphic>
              </wp:inline>
            </w:drawing>
          </w:r>
          <w:r>
            <w:rPr>
              <w:rFonts w:ascii="宋体" w:hAnsi="宋体" w:eastAsia="宋体" w:cs="宋体"/>
              <w:spacing w:val="4"/>
              <w:sz w:val="45"/>
              <w:szCs w:val="45"/>
            </w:rPr>
            <w:t xml:space="preserve">                </w:t>
          </w:r>
          <w:r>
            <w:rPr>
              <w:rFonts w:ascii="宋体" w:hAnsi="宋体" w:eastAsia="宋体" w:cs="宋体"/>
              <w:sz w:val="45"/>
              <w:szCs w:val="45"/>
            </w:rPr>
            <w:tab/>
          </w:r>
          <w:r>
            <w:rPr>
              <w:rFonts w:ascii="宋体" w:hAnsi="宋体" w:eastAsia="宋体" w:cs="宋体"/>
              <w:spacing w:val="-5"/>
              <w:sz w:val="45"/>
              <w:szCs w:val="45"/>
            </w:rPr>
            <w:t>(</w:t>
          </w:r>
          <w:r>
            <w:fldChar w:fldCharType="begin"/>
          </w:r>
          <w:r>
            <w:instrText xml:space="preserve"> HYPERLINK \l "bookmark16" </w:instrText>
          </w:r>
          <w:r>
            <w:fldChar w:fldCharType="separate"/>
          </w:r>
          <w:r>
            <w:rPr>
              <w:rFonts w:ascii="宋体" w:hAnsi="宋体" w:eastAsia="宋体" w:cs="宋体"/>
              <w:spacing w:val="-5"/>
              <w:sz w:val="45"/>
              <w:szCs w:val="45"/>
            </w:rPr>
            <w:t>4)</w:t>
          </w:r>
          <w:r>
            <w:rPr>
              <w:rFonts w:ascii="宋体" w:hAnsi="宋体" w:eastAsia="宋体" w:cs="宋体"/>
              <w:spacing w:val="-5"/>
              <w:sz w:val="45"/>
              <w:szCs w:val="45"/>
            </w:rPr>
            <w:fldChar w:fldCharType="end"/>
          </w:r>
        </w:p>
      </w:sdtContent>
    </w:sdt>
    <w:p w14:paraId="106BD995">
      <w:pPr>
        <w:pStyle w:val="2"/>
        <w:spacing w:line="354" w:lineRule="auto"/>
      </w:pPr>
    </w:p>
    <w:p w14:paraId="0BF24163">
      <w:pPr>
        <w:spacing w:before="124" w:line="223" w:lineRule="auto"/>
        <w:ind w:left="4"/>
        <w:rPr>
          <w:rFonts w:ascii="宋体" w:hAnsi="宋体" w:eastAsia="宋体" w:cs="宋体"/>
          <w:sz w:val="38"/>
          <w:szCs w:val="38"/>
        </w:rPr>
      </w:pPr>
      <w:r>
        <w:rPr>
          <w:rFonts w:ascii="宋体" w:hAnsi="宋体" w:eastAsia="宋体" w:cs="宋体"/>
          <w:b/>
          <w:bCs/>
          <w:spacing w:val="-17"/>
          <w:sz w:val="38"/>
          <w:szCs w:val="38"/>
        </w:rPr>
        <w:t>5.1.2.3</w:t>
      </w:r>
      <w:r>
        <w:rPr>
          <w:rFonts w:ascii="宋体" w:hAnsi="宋体" w:eastAsia="宋体" w:cs="宋体"/>
          <w:spacing w:val="9"/>
          <w:sz w:val="38"/>
          <w:szCs w:val="38"/>
        </w:rPr>
        <w:t xml:space="preserve">  </w:t>
      </w:r>
      <w:r>
        <w:rPr>
          <w:rFonts w:ascii="宋体" w:hAnsi="宋体" w:eastAsia="宋体" w:cs="宋体"/>
          <w:b/>
          <w:bCs/>
          <w:spacing w:val="-17"/>
          <w:sz w:val="38"/>
          <w:szCs w:val="38"/>
        </w:rPr>
        <w:t>试验程序</w:t>
      </w:r>
    </w:p>
    <w:p w14:paraId="2F78A668">
      <w:pPr>
        <w:pStyle w:val="2"/>
        <w:spacing w:line="360" w:lineRule="auto"/>
      </w:pPr>
    </w:p>
    <w:p w14:paraId="16DEA90B">
      <w:pPr>
        <w:spacing w:before="125" w:line="248" w:lineRule="auto"/>
        <w:ind w:right="129" w:firstLine="4"/>
        <w:rPr>
          <w:rFonts w:ascii="宋体" w:hAnsi="宋体" w:eastAsia="宋体" w:cs="宋体"/>
          <w:sz w:val="38"/>
          <w:szCs w:val="38"/>
        </w:rPr>
      </w:pPr>
      <w:r>
        <w:rPr>
          <w:rFonts w:ascii="宋体" w:hAnsi="宋体" w:eastAsia="宋体" w:cs="宋体"/>
          <w:b/>
          <w:bCs/>
          <w:spacing w:val="7"/>
          <w:sz w:val="38"/>
          <w:szCs w:val="38"/>
        </w:rPr>
        <w:t>5.1.2.3.1</w:t>
      </w:r>
      <w:r>
        <w:rPr>
          <w:rFonts w:ascii="宋体" w:hAnsi="宋体" w:eastAsia="宋体" w:cs="宋体"/>
          <w:spacing w:val="7"/>
          <w:sz w:val="38"/>
          <w:szCs w:val="38"/>
        </w:rPr>
        <w:t xml:space="preserve">  压缩机制冷剂吸气压力通过主回路膨胀阀调节，吸气温度由输入热量调节。只有在控制液</w:t>
      </w:r>
      <w:r>
        <w:rPr>
          <w:rFonts w:ascii="宋体" w:hAnsi="宋体" w:eastAsia="宋体" w:cs="宋体"/>
          <w:spacing w:val="12"/>
          <w:sz w:val="38"/>
          <w:szCs w:val="38"/>
        </w:rPr>
        <w:t xml:space="preserve"> </w:t>
      </w:r>
      <w:r>
        <w:rPr>
          <w:rFonts w:ascii="宋体" w:hAnsi="宋体" w:eastAsia="宋体" w:cs="宋体"/>
          <w:spacing w:val="2"/>
          <w:sz w:val="38"/>
          <w:szCs w:val="38"/>
        </w:rPr>
        <w:t>位的情况下，吸气压力由输给量热器的热量调节，吸气温度由输入过热器的热量控制。</w:t>
      </w:r>
    </w:p>
    <w:p w14:paraId="154E6DC0">
      <w:pPr>
        <w:spacing w:before="161" w:line="251" w:lineRule="auto"/>
        <w:ind w:right="99" w:firstLine="4"/>
        <w:rPr>
          <w:rFonts w:ascii="宋体" w:hAnsi="宋体" w:eastAsia="宋体" w:cs="宋体"/>
          <w:sz w:val="38"/>
          <w:szCs w:val="38"/>
        </w:rPr>
      </w:pPr>
      <w:r>
        <w:rPr>
          <w:rFonts w:ascii="宋体" w:hAnsi="宋体" w:eastAsia="宋体" w:cs="宋体"/>
          <w:b/>
          <w:bCs/>
          <w:sz w:val="38"/>
          <w:szCs w:val="38"/>
        </w:rPr>
        <w:t>5.1.2.3.2</w:t>
      </w:r>
      <w:r>
        <w:rPr>
          <w:rFonts w:ascii="宋体" w:hAnsi="宋体" w:eastAsia="宋体" w:cs="宋体"/>
          <w:sz w:val="38"/>
          <w:szCs w:val="38"/>
        </w:rPr>
        <w:t xml:space="preserve">  压缩机制冷剂排气压力通过改变冷凝器冷却水量、换热面积或冷却水温度进行调节，也可用</w:t>
      </w:r>
      <w:r>
        <w:rPr>
          <w:rFonts w:ascii="宋体" w:hAnsi="宋体" w:eastAsia="宋体" w:cs="宋体"/>
          <w:spacing w:val="13"/>
          <w:sz w:val="38"/>
          <w:szCs w:val="38"/>
        </w:rPr>
        <w:t xml:space="preserve"> </w:t>
      </w:r>
      <w:r>
        <w:rPr>
          <w:rFonts w:ascii="宋体" w:hAnsi="宋体" w:eastAsia="宋体" w:cs="宋体"/>
          <w:spacing w:val="9"/>
          <w:sz w:val="38"/>
          <w:szCs w:val="38"/>
        </w:rPr>
        <w:t>排气管道中压力控制阀调节。</w:t>
      </w:r>
    </w:p>
    <w:p w14:paraId="56711FF2">
      <w:pPr>
        <w:spacing w:before="155" w:line="251" w:lineRule="auto"/>
        <w:ind w:right="109" w:firstLine="4"/>
        <w:rPr>
          <w:rFonts w:ascii="宋体" w:hAnsi="宋体" w:eastAsia="宋体" w:cs="宋体"/>
          <w:sz w:val="38"/>
          <w:szCs w:val="38"/>
        </w:rPr>
      </w:pPr>
      <w:r>
        <w:rPr>
          <w:rFonts w:ascii="宋体" w:hAnsi="宋体" w:eastAsia="宋体" w:cs="宋体"/>
          <w:b/>
          <w:bCs/>
          <w:spacing w:val="8"/>
          <w:sz w:val="38"/>
          <w:szCs w:val="38"/>
        </w:rPr>
        <w:t>5.1.2.3.3</w:t>
      </w:r>
      <w:r>
        <w:rPr>
          <w:rFonts w:ascii="宋体" w:hAnsi="宋体" w:eastAsia="宋体" w:cs="宋体"/>
          <w:spacing w:val="4"/>
          <w:sz w:val="38"/>
          <w:szCs w:val="38"/>
        </w:rPr>
        <w:t xml:space="preserve">  </w:t>
      </w:r>
      <w:r>
        <w:rPr>
          <w:rFonts w:ascii="宋体" w:hAnsi="宋体" w:eastAsia="宋体" w:cs="宋体"/>
          <w:spacing w:val="8"/>
          <w:sz w:val="38"/>
          <w:szCs w:val="38"/>
        </w:rPr>
        <w:t>配用经济器或闪发器的压缩机测试时，补气回路膨胀前的制冷剂液</w:t>
      </w:r>
      <w:r>
        <w:rPr>
          <w:rFonts w:ascii="宋体" w:hAnsi="宋体" w:eastAsia="宋体" w:cs="宋体"/>
          <w:spacing w:val="7"/>
          <w:sz w:val="38"/>
          <w:szCs w:val="38"/>
        </w:rPr>
        <w:t>体温度通过辅助过冷或</w:t>
      </w:r>
      <w:r>
        <w:rPr>
          <w:rFonts w:ascii="宋体" w:hAnsi="宋体" w:eastAsia="宋体" w:cs="宋体"/>
          <w:spacing w:val="1"/>
          <w:sz w:val="38"/>
          <w:szCs w:val="38"/>
        </w:rPr>
        <w:t xml:space="preserve"> </w:t>
      </w:r>
      <w:r>
        <w:rPr>
          <w:rFonts w:ascii="宋体" w:hAnsi="宋体" w:eastAsia="宋体" w:cs="宋体"/>
          <w:spacing w:val="10"/>
          <w:sz w:val="38"/>
          <w:szCs w:val="38"/>
        </w:rPr>
        <w:t>加热装置进行调节。</w:t>
      </w:r>
    </w:p>
    <w:p w14:paraId="3B0796BE">
      <w:pPr>
        <w:spacing w:before="137" w:line="251" w:lineRule="auto"/>
        <w:ind w:right="123" w:firstLine="4"/>
        <w:rPr>
          <w:rFonts w:ascii="宋体" w:hAnsi="宋体" w:eastAsia="宋体" w:cs="宋体"/>
          <w:sz w:val="38"/>
          <w:szCs w:val="38"/>
        </w:rPr>
      </w:pPr>
      <w:r>
        <w:rPr>
          <w:rFonts w:ascii="宋体" w:hAnsi="宋体" w:eastAsia="宋体" w:cs="宋体"/>
          <w:b/>
          <w:bCs/>
          <w:spacing w:val="7"/>
          <w:sz w:val="38"/>
          <w:szCs w:val="38"/>
        </w:rPr>
        <w:t>5.1.2.3.4</w:t>
      </w:r>
      <w:r>
        <w:rPr>
          <w:rFonts w:ascii="宋体" w:hAnsi="宋体" w:eastAsia="宋体" w:cs="宋体"/>
          <w:spacing w:val="7"/>
          <w:sz w:val="38"/>
          <w:szCs w:val="38"/>
        </w:rPr>
        <w:t xml:space="preserve">  若用液体加热时，进、出口温度波动应不超过±0.3℃,并控制流量使进、出口温差不小于</w:t>
      </w:r>
      <w:r>
        <w:rPr>
          <w:rFonts w:ascii="宋体" w:hAnsi="宋体" w:eastAsia="宋体" w:cs="宋体"/>
          <w:spacing w:val="5"/>
          <w:sz w:val="38"/>
          <w:szCs w:val="38"/>
        </w:rPr>
        <w:t xml:space="preserve"> </w:t>
      </w:r>
      <w:r>
        <w:rPr>
          <w:rFonts w:ascii="宋体" w:hAnsi="宋体" w:eastAsia="宋体" w:cs="宋体"/>
          <w:spacing w:val="11"/>
          <w:sz w:val="38"/>
          <w:szCs w:val="38"/>
        </w:rPr>
        <w:t>6℃,加热液体流量波动应不超过±0.</w:t>
      </w:r>
      <w:r>
        <w:rPr>
          <w:rFonts w:ascii="Times New Roman" w:hAnsi="Times New Roman" w:eastAsia="Times New Roman" w:cs="Times New Roman"/>
          <w:spacing w:val="11"/>
          <w:sz w:val="38"/>
          <w:szCs w:val="38"/>
        </w:rPr>
        <w:t>5%</w:t>
      </w:r>
      <w:r>
        <w:rPr>
          <w:rFonts w:ascii="Times New Roman" w:hAnsi="Times New Roman" w:eastAsia="Times New Roman" w:cs="Times New Roman"/>
          <w:spacing w:val="-38"/>
          <w:sz w:val="38"/>
          <w:szCs w:val="38"/>
        </w:rPr>
        <w:t xml:space="preserve"> </w:t>
      </w:r>
      <w:r>
        <w:rPr>
          <w:rFonts w:ascii="宋体" w:hAnsi="宋体" w:eastAsia="宋体" w:cs="宋体"/>
          <w:spacing w:val="11"/>
          <w:sz w:val="38"/>
          <w:szCs w:val="38"/>
        </w:rPr>
        <w:t>。</w:t>
      </w:r>
      <w:r>
        <w:rPr>
          <w:rFonts w:ascii="宋体" w:hAnsi="宋体" w:eastAsia="宋体" w:cs="宋体"/>
          <w:spacing w:val="-89"/>
          <w:sz w:val="38"/>
          <w:szCs w:val="38"/>
        </w:rPr>
        <w:t xml:space="preserve"> </w:t>
      </w:r>
      <w:r>
        <w:rPr>
          <w:rFonts w:ascii="宋体" w:hAnsi="宋体" w:eastAsia="宋体" w:cs="宋体"/>
          <w:spacing w:val="11"/>
          <w:sz w:val="38"/>
          <w:szCs w:val="38"/>
        </w:rPr>
        <w:t>若用电加热时，输入功率的波动应不超过±1%。</w:t>
      </w:r>
    </w:p>
    <w:p w14:paraId="7F521212">
      <w:pPr>
        <w:pStyle w:val="2"/>
        <w:spacing w:before="156" w:line="250" w:lineRule="auto"/>
        <w:ind w:right="87"/>
        <w:rPr>
          <w:rFonts w:ascii="宋体" w:hAnsi="宋体" w:eastAsia="宋体" w:cs="宋体"/>
          <w:sz w:val="38"/>
          <w:szCs w:val="38"/>
        </w:rPr>
      </w:pPr>
      <w:r>
        <w:rPr>
          <w:b/>
          <w:bCs/>
          <w:spacing w:val="14"/>
          <w:sz w:val="38"/>
          <w:szCs w:val="38"/>
        </w:rPr>
        <w:t xml:space="preserve">5.1.2.3.5   </w:t>
      </w:r>
      <w:r>
        <w:rPr>
          <w:rFonts w:ascii="宋体" w:hAnsi="宋体" w:eastAsia="宋体" w:cs="宋体"/>
          <w:spacing w:val="14"/>
          <w:sz w:val="38"/>
          <w:szCs w:val="38"/>
        </w:rPr>
        <w:t>在试周期内，输入热量的波动引起压缩机制冷量的变化应不超过1%。如果加热器是间断工</w:t>
      </w:r>
      <w:r>
        <w:rPr>
          <w:rFonts w:ascii="宋体" w:hAnsi="宋体" w:eastAsia="宋体" w:cs="宋体"/>
          <w:spacing w:val="12"/>
          <w:sz w:val="38"/>
          <w:szCs w:val="38"/>
        </w:rPr>
        <w:t xml:space="preserve"> </w:t>
      </w:r>
      <w:r>
        <w:rPr>
          <w:rFonts w:ascii="宋体" w:hAnsi="宋体" w:eastAsia="宋体" w:cs="宋体"/>
          <w:spacing w:val="9"/>
          <w:sz w:val="38"/>
          <w:szCs w:val="38"/>
        </w:rPr>
        <w:t>作的，则与制冷剂液体相对应的饱和温度(或露</w:t>
      </w:r>
      <w:r>
        <w:rPr>
          <w:rFonts w:ascii="宋体" w:hAnsi="宋体" w:eastAsia="宋体" w:cs="宋体"/>
          <w:spacing w:val="8"/>
          <w:sz w:val="38"/>
          <w:szCs w:val="38"/>
        </w:rPr>
        <w:t>点温度)的变化应小于±0.5℃。</w:t>
      </w:r>
    </w:p>
    <w:p w14:paraId="6E912BC8">
      <w:pPr>
        <w:spacing w:before="128" w:line="221" w:lineRule="auto"/>
        <w:ind w:left="4"/>
        <w:rPr>
          <w:rFonts w:ascii="宋体" w:hAnsi="宋体" w:eastAsia="宋体" w:cs="宋体"/>
          <w:sz w:val="38"/>
          <w:szCs w:val="38"/>
        </w:rPr>
      </w:pPr>
      <w:r>
        <w:rPr>
          <w:rFonts w:ascii="宋体" w:hAnsi="宋体" w:eastAsia="宋体" w:cs="宋体"/>
          <w:b/>
          <w:bCs/>
          <w:spacing w:val="-13"/>
          <w:sz w:val="38"/>
          <w:szCs w:val="38"/>
        </w:rPr>
        <w:t>5.1.2.3.6</w:t>
      </w:r>
      <w:r>
        <w:rPr>
          <w:rFonts w:ascii="宋体" w:hAnsi="宋体" w:eastAsia="宋体" w:cs="宋体"/>
          <w:spacing w:val="-13"/>
          <w:sz w:val="38"/>
          <w:szCs w:val="38"/>
        </w:rPr>
        <w:t xml:space="preserve">  附加数据包括：</w:t>
      </w:r>
    </w:p>
    <w:p w14:paraId="5E88D6D2">
      <w:pPr>
        <w:spacing w:before="114" w:line="215" w:lineRule="auto"/>
        <w:ind w:left="780"/>
        <w:rPr>
          <w:rFonts w:ascii="宋体" w:hAnsi="宋体" w:eastAsia="宋体" w:cs="宋体"/>
          <w:sz w:val="38"/>
          <w:szCs w:val="38"/>
        </w:rPr>
      </w:pPr>
      <w:r>
        <w:rPr>
          <w:rFonts w:ascii="Times New Roman" w:hAnsi="Times New Roman" w:eastAsia="Times New Roman" w:cs="Times New Roman"/>
          <w:spacing w:val="-1"/>
          <w:sz w:val="38"/>
          <w:szCs w:val="38"/>
        </w:rPr>
        <w:t xml:space="preserve">a)     </w:t>
      </w:r>
      <w:r>
        <w:rPr>
          <w:rFonts w:ascii="宋体" w:hAnsi="宋体" w:eastAsia="宋体" w:cs="宋体"/>
          <w:spacing w:val="-1"/>
          <w:sz w:val="38"/>
          <w:szCs w:val="38"/>
        </w:rPr>
        <w:t>蒸发器出口的制冷剂气体压力、温度；</w:t>
      </w:r>
    </w:p>
    <w:p w14:paraId="086AB5D4">
      <w:pPr>
        <w:spacing w:before="122" w:line="215" w:lineRule="auto"/>
        <w:ind w:left="780"/>
        <w:rPr>
          <w:rFonts w:ascii="宋体" w:hAnsi="宋体" w:eastAsia="宋体" w:cs="宋体"/>
          <w:sz w:val="38"/>
          <w:szCs w:val="38"/>
        </w:rPr>
      </w:pPr>
      <w:r>
        <w:rPr>
          <w:rFonts w:ascii="Times New Roman" w:hAnsi="Times New Roman" w:eastAsia="Times New Roman" w:cs="Times New Roman"/>
          <w:sz w:val="38"/>
          <w:szCs w:val="38"/>
        </w:rPr>
        <w:t xml:space="preserve">b)     </w:t>
      </w:r>
      <w:r>
        <w:rPr>
          <w:rFonts w:ascii="宋体" w:hAnsi="宋体" w:eastAsia="宋体" w:cs="宋体"/>
          <w:sz w:val="38"/>
          <w:szCs w:val="38"/>
        </w:rPr>
        <w:t>主回路膨胀阀前的制冷剂液体压力、温度；</w:t>
      </w:r>
    </w:p>
    <w:p w14:paraId="7DFD2FBE">
      <w:pPr>
        <w:spacing w:before="169" w:line="215" w:lineRule="auto"/>
        <w:ind w:left="780"/>
        <w:rPr>
          <w:rFonts w:ascii="宋体" w:hAnsi="宋体" w:eastAsia="宋体" w:cs="宋体"/>
          <w:sz w:val="38"/>
          <w:szCs w:val="38"/>
        </w:rPr>
      </w:pPr>
      <w:r>
        <w:rPr>
          <w:rFonts w:ascii="Times New Roman" w:hAnsi="Times New Roman" w:eastAsia="Times New Roman" w:cs="Times New Roman"/>
          <w:spacing w:val="3"/>
          <w:sz w:val="38"/>
          <w:szCs w:val="38"/>
        </w:rPr>
        <w:t xml:space="preserve">c)     </w:t>
      </w:r>
      <w:r>
        <w:rPr>
          <w:rFonts w:ascii="宋体" w:hAnsi="宋体" w:eastAsia="宋体" w:cs="宋体"/>
          <w:spacing w:val="3"/>
          <w:sz w:val="38"/>
          <w:szCs w:val="38"/>
        </w:rPr>
        <w:t>量热器环境温度；</w:t>
      </w:r>
    </w:p>
    <w:p w14:paraId="53646673">
      <w:pPr>
        <w:spacing w:before="150" w:line="215" w:lineRule="auto"/>
        <w:ind w:left="780"/>
        <w:rPr>
          <w:rFonts w:ascii="宋体" w:hAnsi="宋体" w:eastAsia="宋体" w:cs="宋体"/>
          <w:sz w:val="38"/>
          <w:szCs w:val="38"/>
        </w:rPr>
      </w:pPr>
      <w:r>
        <w:rPr>
          <w:rFonts w:ascii="Times New Roman" w:hAnsi="Times New Roman" w:eastAsia="Times New Roman" w:cs="Times New Roman"/>
          <w:sz w:val="38"/>
          <w:szCs w:val="38"/>
        </w:rPr>
        <w:t xml:space="preserve">d)     </w:t>
      </w:r>
      <w:r>
        <w:rPr>
          <w:rFonts w:ascii="宋体" w:hAnsi="宋体" w:eastAsia="宋体" w:cs="宋体"/>
          <w:sz w:val="38"/>
          <w:szCs w:val="38"/>
        </w:rPr>
        <w:t>量热器加热液体的流量和进、出口温度；</w:t>
      </w:r>
    </w:p>
    <w:p w14:paraId="48FD6D7B">
      <w:pPr>
        <w:spacing w:before="168" w:line="215" w:lineRule="auto"/>
        <w:ind w:left="780"/>
        <w:rPr>
          <w:rFonts w:ascii="宋体" w:hAnsi="宋体" w:eastAsia="宋体" w:cs="宋体"/>
          <w:sz w:val="38"/>
          <w:szCs w:val="38"/>
        </w:rPr>
      </w:pPr>
      <w:r>
        <w:rPr>
          <w:rFonts w:ascii="Times New Roman" w:hAnsi="Times New Roman" w:eastAsia="Times New Roman" w:cs="Times New Roman"/>
          <w:spacing w:val="4"/>
          <w:sz w:val="38"/>
          <w:szCs w:val="38"/>
        </w:rPr>
        <w:t xml:space="preserve">e)     </w:t>
      </w:r>
      <w:r>
        <w:rPr>
          <w:rFonts w:ascii="宋体" w:hAnsi="宋体" w:eastAsia="宋体" w:cs="宋体"/>
          <w:spacing w:val="4"/>
          <w:sz w:val="38"/>
          <w:szCs w:val="38"/>
        </w:rPr>
        <w:t>输入量热器的电加热量；</w:t>
      </w:r>
    </w:p>
    <w:p w14:paraId="50C65AA6">
      <w:pPr>
        <w:spacing w:before="132" w:line="215" w:lineRule="auto"/>
        <w:ind w:left="780"/>
        <w:rPr>
          <w:rFonts w:ascii="宋体" w:hAnsi="宋体" w:eastAsia="宋体" w:cs="宋体"/>
          <w:sz w:val="38"/>
          <w:szCs w:val="38"/>
        </w:rPr>
      </w:pPr>
      <w:r>
        <w:rPr>
          <w:rFonts w:ascii="Times New Roman" w:hAnsi="Times New Roman" w:eastAsia="Times New Roman" w:cs="Times New Roman"/>
          <w:spacing w:val="4"/>
          <w:sz w:val="38"/>
          <w:szCs w:val="38"/>
        </w:rPr>
        <w:t xml:space="preserve">f)     </w:t>
      </w:r>
      <w:r>
        <w:rPr>
          <w:rFonts w:ascii="宋体" w:hAnsi="宋体" w:eastAsia="宋体" w:cs="宋体"/>
          <w:spacing w:val="4"/>
          <w:sz w:val="38"/>
          <w:szCs w:val="38"/>
        </w:rPr>
        <w:t>压缩机排气温度；</w:t>
      </w:r>
    </w:p>
    <w:p w14:paraId="19A396CC">
      <w:pPr>
        <w:spacing w:before="149" w:line="215" w:lineRule="auto"/>
        <w:ind w:left="780"/>
        <w:rPr>
          <w:rFonts w:ascii="宋体" w:hAnsi="宋体" w:eastAsia="宋体" w:cs="宋体"/>
          <w:sz w:val="38"/>
          <w:szCs w:val="38"/>
        </w:rPr>
      </w:pPr>
      <w:r>
        <w:rPr>
          <w:rFonts w:ascii="Times New Roman" w:hAnsi="Times New Roman" w:eastAsia="Times New Roman" w:cs="Times New Roman"/>
          <w:spacing w:val="13"/>
          <w:sz w:val="38"/>
          <w:szCs w:val="38"/>
        </w:rPr>
        <w:t xml:space="preserve">g)    </w:t>
      </w:r>
      <w:r>
        <w:rPr>
          <w:rFonts w:ascii="宋体" w:hAnsi="宋体" w:eastAsia="宋体" w:cs="宋体"/>
          <w:spacing w:val="13"/>
          <w:sz w:val="38"/>
          <w:szCs w:val="38"/>
        </w:rPr>
        <w:t>(配用经济器或闪发器的压缩机)经济器或闪发器补气回路出口的制冷剂压</w:t>
      </w:r>
      <w:r>
        <w:rPr>
          <w:rFonts w:ascii="宋体" w:hAnsi="宋体" w:eastAsia="宋体" w:cs="宋体"/>
          <w:spacing w:val="12"/>
          <w:sz w:val="38"/>
          <w:szCs w:val="38"/>
        </w:rPr>
        <w:t>力；</w:t>
      </w:r>
    </w:p>
    <w:p w14:paraId="27FF0581">
      <w:pPr>
        <w:spacing w:before="151" w:line="215" w:lineRule="auto"/>
        <w:ind w:left="780"/>
        <w:rPr>
          <w:rFonts w:ascii="宋体" w:hAnsi="宋体" w:eastAsia="宋体" w:cs="宋体"/>
          <w:sz w:val="38"/>
          <w:szCs w:val="38"/>
        </w:rPr>
      </w:pPr>
      <w:r>
        <w:rPr>
          <w:rFonts w:ascii="Times New Roman" w:hAnsi="Times New Roman" w:eastAsia="Times New Roman" w:cs="Times New Roman"/>
          <w:spacing w:val="13"/>
          <w:sz w:val="38"/>
          <w:szCs w:val="38"/>
        </w:rPr>
        <w:t xml:space="preserve">h)    </w:t>
      </w:r>
      <w:r>
        <w:rPr>
          <w:rFonts w:ascii="宋体" w:hAnsi="宋体" w:eastAsia="宋体" w:cs="宋体"/>
          <w:spacing w:val="13"/>
          <w:sz w:val="38"/>
          <w:szCs w:val="38"/>
        </w:rPr>
        <w:t>(配用经济器或闪发器的压缩机)经济器或闪发器补气回路出口的制冷剂质量流量；</w:t>
      </w:r>
    </w:p>
    <w:p w14:paraId="4D2505DE">
      <w:pPr>
        <w:spacing w:line="215" w:lineRule="auto"/>
        <w:rPr>
          <w:rFonts w:ascii="宋体" w:hAnsi="宋体" w:eastAsia="宋体" w:cs="宋体"/>
          <w:sz w:val="38"/>
          <w:szCs w:val="38"/>
        </w:rPr>
        <w:sectPr>
          <w:footerReference r:id="rId19" w:type="default"/>
          <w:pgSz w:w="22387" w:h="31680"/>
          <w:pgMar w:top="400" w:right="2440" w:bottom="2707" w:left="2501" w:header="0" w:footer="2462" w:gutter="0"/>
          <w:cols w:space="720" w:num="1"/>
        </w:sectPr>
      </w:pPr>
    </w:p>
    <w:p w14:paraId="33D8C76F">
      <w:pPr>
        <w:pStyle w:val="2"/>
        <w:spacing w:line="242" w:lineRule="auto"/>
      </w:pPr>
    </w:p>
    <w:p w14:paraId="7BBC2ED9">
      <w:pPr>
        <w:pStyle w:val="2"/>
        <w:spacing w:line="242" w:lineRule="auto"/>
      </w:pPr>
    </w:p>
    <w:p w14:paraId="15F6DA6A">
      <w:pPr>
        <w:pStyle w:val="2"/>
        <w:spacing w:line="242" w:lineRule="auto"/>
      </w:pPr>
    </w:p>
    <w:p w14:paraId="62FA5F83">
      <w:pPr>
        <w:pStyle w:val="2"/>
        <w:spacing w:line="242" w:lineRule="auto"/>
      </w:pPr>
    </w:p>
    <w:p w14:paraId="36EF06D6">
      <w:pPr>
        <w:pStyle w:val="2"/>
        <w:spacing w:line="242" w:lineRule="auto"/>
      </w:pPr>
    </w:p>
    <w:p w14:paraId="3E7EC41E">
      <w:pPr>
        <w:pStyle w:val="2"/>
        <w:spacing w:line="242" w:lineRule="auto"/>
      </w:pPr>
    </w:p>
    <w:p w14:paraId="204A197B">
      <w:pPr>
        <w:pStyle w:val="2"/>
        <w:spacing w:line="243" w:lineRule="auto"/>
      </w:pPr>
    </w:p>
    <w:p w14:paraId="72EB63A4">
      <w:pPr>
        <w:pStyle w:val="2"/>
        <w:spacing w:line="243" w:lineRule="auto"/>
      </w:pPr>
    </w:p>
    <w:p w14:paraId="57F5A566">
      <w:pPr>
        <w:spacing w:before="121" w:line="193" w:lineRule="auto"/>
        <w:jc w:val="right"/>
        <w:rPr>
          <w:rFonts w:ascii="Times New Roman" w:hAnsi="Times New Roman" w:eastAsia="Times New Roman" w:cs="Times New Roman"/>
          <w:sz w:val="42"/>
          <w:szCs w:val="42"/>
        </w:rPr>
      </w:pPr>
      <w:r>
        <w:rPr>
          <w:rFonts w:ascii="Times New Roman" w:hAnsi="Times New Roman" w:eastAsia="Times New Roman" w:cs="Times New Roman"/>
          <w:sz w:val="42"/>
          <w:szCs w:val="42"/>
        </w:rPr>
        <w:t>GB/T 5773—2016</w:t>
      </w:r>
    </w:p>
    <w:p w14:paraId="1804A517">
      <w:pPr>
        <w:pStyle w:val="2"/>
        <w:spacing w:line="463" w:lineRule="auto"/>
      </w:pPr>
    </w:p>
    <w:p w14:paraId="66992B54">
      <w:pPr>
        <w:spacing w:before="110" w:line="217" w:lineRule="auto"/>
        <w:ind w:left="780"/>
        <w:rPr>
          <w:rFonts w:ascii="宋体" w:hAnsi="宋体" w:eastAsia="宋体" w:cs="宋体"/>
          <w:sz w:val="34"/>
          <w:szCs w:val="34"/>
        </w:rPr>
      </w:pPr>
      <w:r>
        <w:rPr>
          <w:rFonts w:ascii="Times New Roman" w:hAnsi="Times New Roman" w:eastAsia="Times New Roman" w:cs="Times New Roman"/>
          <w:spacing w:val="43"/>
          <w:sz w:val="34"/>
          <w:szCs w:val="34"/>
        </w:rPr>
        <w:t xml:space="preserve">i)     </w:t>
      </w:r>
      <w:r>
        <w:rPr>
          <w:rFonts w:ascii="宋体" w:hAnsi="宋体" w:eastAsia="宋体" w:cs="宋体"/>
          <w:spacing w:val="43"/>
          <w:sz w:val="34"/>
          <w:szCs w:val="34"/>
        </w:rPr>
        <w:t>或(吸气或中间腔喷液冷却的压缩机)喷液支路的制冷剂液体质量流量。</w:t>
      </w:r>
    </w:p>
    <w:p w14:paraId="029A4DC8">
      <w:pPr>
        <w:pStyle w:val="2"/>
        <w:spacing w:line="400" w:lineRule="auto"/>
      </w:pPr>
    </w:p>
    <w:p w14:paraId="0F925357">
      <w:pPr>
        <w:spacing w:before="110" w:line="223" w:lineRule="auto"/>
        <w:rPr>
          <w:rFonts w:ascii="宋体" w:hAnsi="宋体" w:eastAsia="宋体" w:cs="宋体"/>
          <w:sz w:val="34"/>
          <w:szCs w:val="34"/>
        </w:rPr>
      </w:pPr>
      <w:r>
        <w:rPr>
          <w:rFonts w:ascii="宋体" w:hAnsi="宋体" w:eastAsia="宋体" w:cs="宋体"/>
          <w:spacing w:val="23"/>
          <w:sz w:val="34"/>
          <w:szCs w:val="34"/>
        </w:rPr>
        <w:t>5.1.2.4</w:t>
      </w:r>
      <w:r>
        <w:rPr>
          <w:rFonts w:ascii="宋体" w:hAnsi="宋体" w:eastAsia="宋体" w:cs="宋体"/>
          <w:spacing w:val="36"/>
          <w:sz w:val="34"/>
          <w:szCs w:val="34"/>
        </w:rPr>
        <w:t xml:space="preserve">  </w:t>
      </w:r>
      <w:r>
        <w:rPr>
          <w:rFonts w:ascii="宋体" w:hAnsi="宋体" w:eastAsia="宋体" w:cs="宋体"/>
          <w:spacing w:val="23"/>
          <w:sz w:val="34"/>
          <w:szCs w:val="34"/>
        </w:rPr>
        <w:t>制冷剂流量计算</w:t>
      </w:r>
    </w:p>
    <w:p w14:paraId="21A3650B">
      <w:pPr>
        <w:pStyle w:val="2"/>
        <w:spacing w:line="360" w:lineRule="auto"/>
      </w:pPr>
    </w:p>
    <w:p w14:paraId="2C01EC80">
      <w:pPr>
        <w:spacing w:before="111" w:line="223" w:lineRule="auto"/>
        <w:ind w:left="9"/>
        <w:rPr>
          <w:rFonts w:ascii="宋体" w:hAnsi="宋体" w:eastAsia="宋体" w:cs="宋体"/>
          <w:sz w:val="34"/>
          <w:szCs w:val="34"/>
        </w:rPr>
      </w:pPr>
      <w:r>
        <w:rPr>
          <w:rFonts w:ascii="宋体" w:hAnsi="宋体" w:eastAsia="宋体" w:cs="宋体"/>
          <w:spacing w:val="38"/>
          <w:sz w:val="34"/>
          <w:szCs w:val="34"/>
        </w:rPr>
        <w:t>5.1.2.4.1</w:t>
      </w:r>
      <w:r>
        <w:rPr>
          <w:rFonts w:ascii="宋体" w:hAnsi="宋体" w:eastAsia="宋体" w:cs="宋体"/>
          <w:spacing w:val="19"/>
          <w:sz w:val="34"/>
          <w:szCs w:val="34"/>
        </w:rPr>
        <w:t xml:space="preserve">  </w:t>
      </w:r>
      <w:r>
        <w:rPr>
          <w:rFonts w:ascii="宋体" w:hAnsi="宋体" w:eastAsia="宋体" w:cs="宋体"/>
          <w:spacing w:val="38"/>
          <w:sz w:val="34"/>
          <w:szCs w:val="34"/>
        </w:rPr>
        <w:t>由试验测得的进入压缩机所在制冷循环中蒸发器的制冷剂质量流量：</w:t>
      </w:r>
    </w:p>
    <w:p w14:paraId="6A5D06FF">
      <w:pPr>
        <w:spacing w:line="69" w:lineRule="exact"/>
      </w:pPr>
    </w:p>
    <w:p w14:paraId="5AE701C8">
      <w:pPr>
        <w:spacing w:line="69" w:lineRule="exact"/>
        <w:sectPr>
          <w:footerReference r:id="rId20" w:type="default"/>
          <w:pgSz w:w="22387" w:h="31680"/>
          <w:pgMar w:top="400" w:right="2492" w:bottom="2819" w:left="2501" w:header="0" w:footer="2370" w:gutter="0"/>
          <w:cols w:equalWidth="0" w:num="1">
            <w:col w:w="17393"/>
          </w:cols>
        </w:sectPr>
      </w:pPr>
    </w:p>
    <w:p w14:paraId="1B58AF20">
      <w:pPr>
        <w:spacing w:before="74" w:line="217" w:lineRule="auto"/>
        <w:ind w:left="790"/>
        <w:rPr>
          <w:rFonts w:ascii="宋体" w:hAnsi="宋体" w:eastAsia="宋体" w:cs="宋体"/>
          <w:sz w:val="34"/>
          <w:szCs w:val="34"/>
        </w:rPr>
      </w:pPr>
      <w:r>
        <w:rPr>
          <w:rFonts w:ascii="Times New Roman" w:hAnsi="Times New Roman" w:eastAsia="Times New Roman" w:cs="Times New Roman"/>
          <w:spacing w:val="32"/>
          <w:sz w:val="34"/>
          <w:szCs w:val="34"/>
        </w:rPr>
        <w:t xml:space="preserve">a)     </w:t>
      </w:r>
      <w:r>
        <w:rPr>
          <w:rFonts w:ascii="宋体" w:hAnsi="宋体" w:eastAsia="宋体" w:cs="宋体"/>
          <w:spacing w:val="32"/>
          <w:sz w:val="34"/>
          <w:szCs w:val="34"/>
        </w:rPr>
        <w:t>当用液体加热时按式(5)计算：</w:t>
      </w:r>
    </w:p>
    <w:p w14:paraId="15B71DAC">
      <w:pPr>
        <w:pStyle w:val="2"/>
        <w:spacing w:line="242" w:lineRule="auto"/>
      </w:pPr>
    </w:p>
    <w:p w14:paraId="58FECB6F">
      <w:pPr>
        <w:spacing w:before="1" w:line="877" w:lineRule="exact"/>
        <w:ind w:firstLine="5766"/>
      </w:pPr>
      <w:r>
        <w:rPr>
          <w:position w:val="-17"/>
        </w:rPr>
        <w:drawing>
          <wp:inline distT="0" distB="0" distL="0" distR="0">
            <wp:extent cx="3679190" cy="55626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6"/>
                    <a:stretch>
                      <a:fillRect/>
                    </a:stretch>
                  </pic:blipFill>
                  <pic:spPr>
                    <a:xfrm>
                      <a:off x="0" y="0"/>
                      <a:ext cx="3679337" cy="556894"/>
                    </a:xfrm>
                    <a:prstGeom prst="rect">
                      <a:avLst/>
                    </a:prstGeom>
                  </pic:spPr>
                </pic:pic>
              </a:graphicData>
            </a:graphic>
          </wp:inline>
        </w:drawing>
      </w:r>
    </w:p>
    <w:p w14:paraId="37C23D9C">
      <w:pPr>
        <w:spacing w:before="172" w:line="217" w:lineRule="auto"/>
        <w:ind w:left="799"/>
        <w:rPr>
          <w:rFonts w:ascii="宋体" w:hAnsi="宋体" w:eastAsia="宋体" w:cs="宋体"/>
          <w:sz w:val="34"/>
          <w:szCs w:val="34"/>
        </w:rPr>
      </w:pPr>
      <w:r>
        <w:rPr>
          <w:rFonts w:ascii="Times New Roman" w:hAnsi="Times New Roman" w:eastAsia="Times New Roman" w:cs="Times New Roman"/>
          <w:spacing w:val="35"/>
          <w:sz w:val="34"/>
          <w:szCs w:val="34"/>
        </w:rPr>
        <w:t>b)</w:t>
      </w:r>
      <w:r>
        <w:rPr>
          <w:rFonts w:ascii="Times New Roman" w:hAnsi="Times New Roman" w:eastAsia="Times New Roman" w:cs="Times New Roman"/>
          <w:spacing w:val="5"/>
          <w:sz w:val="34"/>
          <w:szCs w:val="34"/>
        </w:rPr>
        <w:t xml:space="preserve">      </w:t>
      </w:r>
      <w:r>
        <w:rPr>
          <w:rFonts w:ascii="宋体" w:hAnsi="宋体" w:eastAsia="宋体" w:cs="宋体"/>
          <w:spacing w:val="35"/>
          <w:sz w:val="34"/>
          <w:szCs w:val="34"/>
        </w:rPr>
        <w:t>当用电加热时按式(6)计算：</w:t>
      </w:r>
    </w:p>
    <w:p w14:paraId="4C9CFF96">
      <w:pPr>
        <w:pStyle w:val="2"/>
        <w:spacing w:line="243" w:lineRule="auto"/>
      </w:pPr>
    </w:p>
    <w:p w14:paraId="0B25898C">
      <w:pPr>
        <w:spacing w:before="1" w:line="867" w:lineRule="exact"/>
        <w:ind w:firstLine="6762"/>
      </w:pPr>
      <w:r>
        <w:rPr>
          <w:position w:val="-17"/>
        </w:rPr>
        <w:drawing>
          <wp:inline distT="0" distB="0" distL="0" distR="0">
            <wp:extent cx="2425065" cy="54991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7"/>
                    <a:stretch>
                      <a:fillRect/>
                    </a:stretch>
                  </pic:blipFill>
                  <pic:spPr>
                    <a:xfrm>
                      <a:off x="0" y="0"/>
                      <a:ext cx="2425241" cy="550422"/>
                    </a:xfrm>
                    <a:prstGeom prst="rect">
                      <a:avLst/>
                    </a:prstGeom>
                  </pic:spPr>
                </pic:pic>
              </a:graphicData>
            </a:graphic>
          </wp:inline>
        </w:drawing>
      </w:r>
    </w:p>
    <w:p w14:paraId="6960D86C">
      <w:pPr>
        <w:spacing w:before="220" w:line="223" w:lineRule="auto"/>
        <w:ind w:left="9"/>
        <w:rPr>
          <w:rFonts w:ascii="宋体" w:hAnsi="宋体" w:eastAsia="宋体" w:cs="宋体"/>
          <w:sz w:val="34"/>
          <w:szCs w:val="34"/>
        </w:rPr>
      </w:pPr>
      <w:r>
        <w:rPr>
          <w:rFonts w:ascii="宋体" w:hAnsi="宋体" w:eastAsia="宋体" w:cs="宋体"/>
          <w:spacing w:val="34"/>
          <w:sz w:val="34"/>
          <w:szCs w:val="34"/>
        </w:rPr>
        <w:t>5.1.2.4.2  由试验测得的压缩机排气侧的制冷剂流量按式(30)计算。</w:t>
      </w:r>
    </w:p>
    <w:p w14:paraId="23288C0A">
      <w:pPr>
        <w:pStyle w:val="2"/>
        <w:spacing w:line="350" w:lineRule="auto"/>
      </w:pPr>
    </w:p>
    <w:p w14:paraId="72D2A394">
      <w:pPr>
        <w:spacing w:before="111" w:line="225" w:lineRule="auto"/>
        <w:ind w:left="9"/>
        <w:rPr>
          <w:rFonts w:ascii="黑体" w:hAnsi="黑体" w:eastAsia="黑体" w:cs="黑体"/>
          <w:sz w:val="34"/>
          <w:szCs w:val="34"/>
        </w:rPr>
      </w:pPr>
      <w:r>
        <w:rPr>
          <w:rFonts w:ascii="黑体" w:hAnsi="黑体" w:eastAsia="黑体" w:cs="黑体"/>
          <w:spacing w:val="36"/>
          <w:sz w:val="34"/>
          <w:szCs w:val="34"/>
        </w:rPr>
        <w:t>5.1.3</w:t>
      </w:r>
      <w:r>
        <w:rPr>
          <w:rFonts w:ascii="黑体" w:hAnsi="黑体" w:eastAsia="黑体" w:cs="黑体"/>
          <w:spacing w:val="17"/>
          <w:sz w:val="34"/>
          <w:szCs w:val="34"/>
        </w:rPr>
        <w:t xml:space="preserve">  </w:t>
      </w:r>
      <w:r>
        <w:rPr>
          <w:rFonts w:ascii="黑体" w:hAnsi="黑体" w:eastAsia="黑体" w:cs="黑体"/>
          <w:spacing w:val="36"/>
          <w:sz w:val="34"/>
          <w:szCs w:val="34"/>
        </w:rPr>
        <w:t>方</w:t>
      </w:r>
      <w:r>
        <w:rPr>
          <w:rFonts w:ascii="黑体" w:hAnsi="黑体" w:eastAsia="黑体" w:cs="黑体"/>
          <w:spacing w:val="-12"/>
          <w:sz w:val="34"/>
          <w:szCs w:val="34"/>
        </w:rPr>
        <w:t xml:space="preserve"> </w:t>
      </w:r>
      <w:r>
        <w:rPr>
          <w:rFonts w:ascii="黑体" w:hAnsi="黑体" w:eastAsia="黑体" w:cs="黑体"/>
          <w:spacing w:val="36"/>
          <w:sz w:val="34"/>
          <w:szCs w:val="34"/>
        </w:rPr>
        <w:t>法</w:t>
      </w:r>
      <w:r>
        <w:rPr>
          <w:rFonts w:ascii="Times New Roman" w:hAnsi="Times New Roman" w:eastAsia="Times New Roman" w:cs="Times New Roman"/>
          <w:spacing w:val="36"/>
          <w:sz w:val="34"/>
          <w:szCs w:val="34"/>
        </w:rPr>
        <w:t>C:</w:t>
      </w:r>
      <w:r>
        <w:rPr>
          <w:rFonts w:ascii="Times New Roman" w:hAnsi="Times New Roman" w:eastAsia="Times New Roman" w:cs="Times New Roman"/>
          <w:spacing w:val="60"/>
          <w:sz w:val="34"/>
          <w:szCs w:val="34"/>
        </w:rPr>
        <w:t xml:space="preserve"> </w:t>
      </w:r>
      <w:r>
        <w:rPr>
          <w:rFonts w:ascii="黑体" w:hAnsi="黑体" w:eastAsia="黑体" w:cs="黑体"/>
          <w:spacing w:val="36"/>
          <w:sz w:val="34"/>
          <w:szCs w:val="34"/>
        </w:rPr>
        <w:t>干式制冷剂量热器法(图3)</w:t>
      </w:r>
    </w:p>
    <w:p w14:paraId="07591735">
      <w:pPr>
        <w:spacing w:line="94" w:lineRule="auto"/>
        <w:rPr>
          <w:rFonts w:ascii="Arial"/>
          <w:sz w:val="2"/>
        </w:rPr>
      </w:pPr>
    </w:p>
    <w:p w14:paraId="7D47911E">
      <w:pPr>
        <w:pStyle w:val="2"/>
        <w:spacing w:line="14" w:lineRule="auto"/>
        <w:rPr>
          <w:sz w:val="2"/>
        </w:rPr>
      </w:pPr>
      <w:r>
        <w:rPr>
          <w:sz w:val="2"/>
          <w:szCs w:val="2"/>
        </w:rPr>
        <w:br w:type="column"/>
      </w:r>
    </w:p>
    <w:p w14:paraId="3831509E">
      <w:pPr>
        <w:pStyle w:val="2"/>
        <w:spacing w:line="270" w:lineRule="auto"/>
      </w:pPr>
    </w:p>
    <w:p w14:paraId="1032AC84">
      <w:pPr>
        <w:pStyle w:val="2"/>
        <w:spacing w:line="270" w:lineRule="auto"/>
      </w:pPr>
    </w:p>
    <w:p w14:paraId="07244F6F">
      <w:pPr>
        <w:pStyle w:val="2"/>
        <w:spacing w:line="271" w:lineRule="auto"/>
      </w:pPr>
    </w:p>
    <w:p w14:paraId="2B7FC61B">
      <w:pPr>
        <w:spacing w:before="111" w:line="543" w:lineRule="exact"/>
        <w:jc w:val="right"/>
        <w:rPr>
          <w:rFonts w:ascii="宋体" w:hAnsi="宋体" w:eastAsia="宋体" w:cs="宋体"/>
          <w:sz w:val="34"/>
          <w:szCs w:val="34"/>
        </w:rPr>
      </w:pPr>
      <w:r>
        <w:rPr>
          <w:rFonts w:ascii="宋体" w:hAnsi="宋体" w:eastAsia="宋体" w:cs="宋体"/>
          <w:spacing w:val="3"/>
          <w:position w:val="4"/>
          <w:sz w:val="34"/>
          <w:szCs w:val="34"/>
        </w:rPr>
        <w:t>……………………</w:t>
      </w:r>
    </w:p>
    <w:p w14:paraId="547596FB">
      <w:pPr>
        <w:pStyle w:val="2"/>
        <w:spacing w:line="262" w:lineRule="auto"/>
      </w:pPr>
    </w:p>
    <w:p w14:paraId="4ADC680E">
      <w:pPr>
        <w:pStyle w:val="2"/>
        <w:spacing w:line="263" w:lineRule="auto"/>
      </w:pPr>
    </w:p>
    <w:p w14:paraId="7DD65B99">
      <w:pPr>
        <w:pStyle w:val="2"/>
        <w:spacing w:line="263" w:lineRule="auto"/>
      </w:pPr>
    </w:p>
    <w:p w14:paraId="0763EB37">
      <w:pPr>
        <w:pStyle w:val="2"/>
        <w:spacing w:line="263" w:lineRule="auto"/>
      </w:pPr>
    </w:p>
    <w:p w14:paraId="216208FE">
      <w:pPr>
        <w:spacing w:before="111" w:line="544" w:lineRule="exact"/>
        <w:rPr>
          <w:rFonts w:ascii="宋体" w:hAnsi="宋体" w:eastAsia="宋体" w:cs="宋体"/>
          <w:sz w:val="34"/>
          <w:szCs w:val="34"/>
        </w:rPr>
      </w:pPr>
      <w:r>
        <w:rPr>
          <w:rFonts w:ascii="宋体" w:hAnsi="宋体" w:eastAsia="宋体" w:cs="宋体"/>
          <w:spacing w:val="3"/>
          <w:position w:val="4"/>
          <w:sz w:val="34"/>
          <w:szCs w:val="34"/>
        </w:rPr>
        <w:t>……………………</w:t>
      </w:r>
    </w:p>
    <w:p w14:paraId="6B3A7FCC">
      <w:pPr>
        <w:pStyle w:val="2"/>
        <w:spacing w:line="14" w:lineRule="auto"/>
        <w:rPr>
          <w:sz w:val="2"/>
        </w:rPr>
      </w:pPr>
      <w:r>
        <w:rPr>
          <w:sz w:val="2"/>
          <w:szCs w:val="2"/>
        </w:rPr>
        <w:br w:type="column"/>
      </w:r>
    </w:p>
    <w:p w14:paraId="04D7B764">
      <w:pPr>
        <w:pStyle w:val="2"/>
        <w:spacing w:line="270" w:lineRule="auto"/>
      </w:pPr>
    </w:p>
    <w:p w14:paraId="65E082B8">
      <w:pPr>
        <w:pStyle w:val="2"/>
        <w:spacing w:line="270" w:lineRule="auto"/>
      </w:pPr>
    </w:p>
    <w:p w14:paraId="20C9C9DA">
      <w:pPr>
        <w:pStyle w:val="2"/>
        <w:spacing w:line="270" w:lineRule="auto"/>
      </w:pPr>
    </w:p>
    <w:p w14:paraId="66BD20C9">
      <w:pPr>
        <w:spacing w:before="111" w:line="227" w:lineRule="auto"/>
        <w:ind w:left="18"/>
        <w:rPr>
          <w:rFonts w:ascii="宋体" w:hAnsi="宋体" w:eastAsia="宋体" w:cs="宋体"/>
          <w:sz w:val="34"/>
          <w:szCs w:val="34"/>
        </w:rPr>
      </w:pPr>
      <w:r>
        <w:rPr>
          <w:rFonts w:ascii="宋体" w:hAnsi="宋体" w:eastAsia="宋体" w:cs="宋体"/>
          <w:spacing w:val="-14"/>
          <w:sz w:val="34"/>
          <w:szCs w:val="34"/>
        </w:rPr>
        <w:t>(5)</w:t>
      </w:r>
    </w:p>
    <w:p w14:paraId="5353C0D8">
      <w:pPr>
        <w:pStyle w:val="2"/>
        <w:spacing w:line="294" w:lineRule="auto"/>
      </w:pPr>
    </w:p>
    <w:p w14:paraId="5EEA2CEC">
      <w:pPr>
        <w:pStyle w:val="2"/>
        <w:spacing w:line="294" w:lineRule="auto"/>
      </w:pPr>
    </w:p>
    <w:p w14:paraId="6B1B8379">
      <w:pPr>
        <w:pStyle w:val="2"/>
        <w:spacing w:line="294" w:lineRule="auto"/>
      </w:pPr>
    </w:p>
    <w:p w14:paraId="243AE050">
      <w:pPr>
        <w:pStyle w:val="2"/>
        <w:spacing w:line="294" w:lineRule="auto"/>
      </w:pPr>
    </w:p>
    <w:p w14:paraId="5FE0E03E">
      <w:pPr>
        <w:spacing w:before="111" w:line="227" w:lineRule="auto"/>
        <w:rPr>
          <w:rFonts w:ascii="宋体" w:hAnsi="宋体" w:eastAsia="宋体" w:cs="宋体"/>
          <w:sz w:val="34"/>
          <w:szCs w:val="34"/>
        </w:rPr>
      </w:pPr>
      <w:r>
        <w:rPr>
          <w:rFonts w:ascii="宋体" w:hAnsi="宋体" w:eastAsia="宋体" w:cs="宋体"/>
          <w:spacing w:val="-14"/>
          <w:sz w:val="34"/>
          <w:szCs w:val="34"/>
        </w:rPr>
        <w:t>(6)</w:t>
      </w:r>
    </w:p>
    <w:p w14:paraId="3186A141">
      <w:pPr>
        <w:spacing w:line="227" w:lineRule="auto"/>
        <w:rPr>
          <w:rFonts w:ascii="宋体" w:hAnsi="宋体" w:eastAsia="宋体" w:cs="宋体"/>
          <w:sz w:val="34"/>
          <w:szCs w:val="34"/>
        </w:rPr>
        <w:sectPr>
          <w:type w:val="continuous"/>
          <w:pgSz w:w="22387" w:h="31680"/>
          <w:pgMar w:top="400" w:right="2492" w:bottom="2819" w:left="2501" w:header="0" w:footer="2370" w:gutter="0"/>
          <w:cols w:equalWidth="0" w:num="3">
            <w:col w:w="13267" w:space="100"/>
            <w:col w:w="2768" w:space="56"/>
            <w:col w:w="1203"/>
          </w:cols>
        </w:sectPr>
      </w:pPr>
    </w:p>
    <w:p w14:paraId="360A2055">
      <w:pPr>
        <w:pStyle w:val="2"/>
        <w:spacing w:line="330" w:lineRule="auto"/>
      </w:pPr>
    </w:p>
    <w:p w14:paraId="6A4CA15C">
      <w:pPr>
        <w:spacing w:before="110" w:line="312" w:lineRule="auto"/>
        <w:ind w:left="28" w:right="49" w:firstLine="780"/>
        <w:rPr>
          <w:rFonts w:ascii="宋体" w:hAnsi="宋体" w:eastAsia="宋体" w:cs="宋体"/>
          <w:sz w:val="34"/>
          <w:szCs w:val="34"/>
        </w:rPr>
      </w:pPr>
      <w:r>
        <w:rPr>
          <w:rFonts w:ascii="宋体" w:hAnsi="宋体" w:eastAsia="宋体" w:cs="宋体"/>
          <w:spacing w:val="48"/>
          <w:sz w:val="34"/>
          <w:szCs w:val="34"/>
        </w:rPr>
        <w:t>单级压缩机性能试验流程示意如图3</w:t>
      </w:r>
      <w:r>
        <w:rPr>
          <w:rFonts w:ascii="Times New Roman" w:hAnsi="Times New Roman" w:eastAsia="Times New Roman" w:cs="Times New Roman"/>
          <w:spacing w:val="48"/>
          <w:sz w:val="34"/>
          <w:szCs w:val="34"/>
        </w:rPr>
        <w:t>a),</w:t>
      </w:r>
      <w:r>
        <w:rPr>
          <w:rFonts w:ascii="Times New Roman" w:hAnsi="Times New Roman" w:eastAsia="Times New Roman" w:cs="Times New Roman"/>
          <w:spacing w:val="47"/>
          <w:sz w:val="34"/>
          <w:szCs w:val="34"/>
        </w:rPr>
        <w:t xml:space="preserve">  </w:t>
      </w:r>
      <w:r>
        <w:rPr>
          <w:rFonts w:ascii="宋体" w:hAnsi="宋体" w:eastAsia="宋体" w:cs="宋体"/>
          <w:spacing w:val="47"/>
          <w:sz w:val="34"/>
          <w:szCs w:val="34"/>
        </w:rPr>
        <w:t>配用经济器的压缩机性能试验流程示意如图3</w:t>
      </w:r>
      <w:r>
        <w:rPr>
          <w:rFonts w:ascii="Times New Roman" w:hAnsi="Times New Roman" w:eastAsia="Times New Roman" w:cs="Times New Roman"/>
          <w:spacing w:val="47"/>
          <w:sz w:val="34"/>
          <w:szCs w:val="34"/>
        </w:rPr>
        <w:t xml:space="preserve">b),  </w:t>
      </w:r>
      <w:r>
        <w:rPr>
          <w:rFonts w:ascii="宋体" w:hAnsi="宋体" w:eastAsia="宋体" w:cs="宋体"/>
          <w:spacing w:val="47"/>
          <w:sz w:val="34"/>
          <w:szCs w:val="34"/>
        </w:rPr>
        <w:t>配</w:t>
      </w:r>
      <w:r>
        <w:rPr>
          <w:rFonts w:ascii="宋体" w:hAnsi="宋体" w:eastAsia="宋体" w:cs="宋体"/>
          <w:spacing w:val="-68"/>
          <w:sz w:val="34"/>
          <w:szCs w:val="34"/>
        </w:rPr>
        <w:t xml:space="preserve"> </w:t>
      </w:r>
      <w:r>
        <w:rPr>
          <w:rFonts w:ascii="宋体" w:hAnsi="宋体" w:eastAsia="宋体" w:cs="宋体"/>
          <w:spacing w:val="47"/>
          <w:sz w:val="34"/>
          <w:szCs w:val="34"/>
        </w:rPr>
        <w:t>用</w:t>
      </w:r>
      <w:r>
        <w:rPr>
          <w:rFonts w:ascii="宋体" w:hAnsi="宋体" w:eastAsia="宋体" w:cs="宋体"/>
          <w:spacing w:val="-39"/>
          <w:sz w:val="34"/>
          <w:szCs w:val="34"/>
        </w:rPr>
        <w:t xml:space="preserve"> </w:t>
      </w:r>
      <w:r>
        <w:rPr>
          <w:rFonts w:ascii="宋体" w:hAnsi="宋体" w:eastAsia="宋体" w:cs="宋体"/>
          <w:spacing w:val="47"/>
          <w:sz w:val="34"/>
          <w:szCs w:val="34"/>
        </w:rPr>
        <w:t>闪</w:t>
      </w:r>
      <w:r>
        <w:rPr>
          <w:rFonts w:ascii="宋体" w:hAnsi="宋体" w:eastAsia="宋体" w:cs="宋体"/>
          <w:sz w:val="34"/>
          <w:szCs w:val="34"/>
        </w:rPr>
        <w:t xml:space="preserve"> </w:t>
      </w:r>
      <w:r>
        <w:rPr>
          <w:rFonts w:ascii="宋体" w:hAnsi="宋体" w:eastAsia="宋体" w:cs="宋体"/>
          <w:spacing w:val="48"/>
          <w:sz w:val="34"/>
          <w:szCs w:val="34"/>
        </w:rPr>
        <w:t>发器的压缩机性能试验流程示意如图3</w:t>
      </w:r>
      <w:r>
        <w:rPr>
          <w:rFonts w:ascii="Times New Roman" w:hAnsi="Times New Roman" w:eastAsia="Times New Roman" w:cs="Times New Roman"/>
          <w:spacing w:val="48"/>
          <w:sz w:val="34"/>
          <w:szCs w:val="34"/>
        </w:rPr>
        <w:t>c)</w:t>
      </w:r>
      <w:r>
        <w:rPr>
          <w:rFonts w:ascii="宋体" w:hAnsi="宋体" w:eastAsia="宋体" w:cs="宋体"/>
          <w:spacing w:val="48"/>
          <w:sz w:val="34"/>
          <w:szCs w:val="34"/>
        </w:rPr>
        <w:t>。</w:t>
      </w:r>
    </w:p>
    <w:p w14:paraId="54BB5D56">
      <w:pPr>
        <w:pStyle w:val="2"/>
      </w:pPr>
    </w:p>
    <w:p w14:paraId="0DC45979">
      <w:pPr>
        <w:pStyle w:val="2"/>
        <w:spacing w:line="241" w:lineRule="auto"/>
      </w:pPr>
    </w:p>
    <w:p w14:paraId="623F6871">
      <w:pPr>
        <w:pStyle w:val="2"/>
        <w:spacing w:line="4722" w:lineRule="exact"/>
        <w:ind w:firstLine="4825"/>
      </w:pPr>
      <w:r>
        <mc:AlternateContent>
          <mc:Choice Requires="wps">
            <w:drawing>
              <wp:anchor distT="0" distB="0" distL="0" distR="0" simplePos="0" relativeHeight="251671552" behindDoc="0" locked="0" layoutInCell="1" allowOverlap="1">
                <wp:simplePos x="0" y="0"/>
                <wp:positionH relativeFrom="column">
                  <wp:posOffset>3832860</wp:posOffset>
                </wp:positionH>
                <wp:positionV relativeFrom="paragraph">
                  <wp:posOffset>582930</wp:posOffset>
                </wp:positionV>
                <wp:extent cx="263525" cy="649605"/>
                <wp:effectExtent l="0" t="0" r="0" b="0"/>
                <wp:wrapNone/>
                <wp:docPr id="26" name="TextBox 26"/>
                <wp:cNvGraphicFramePr/>
                <a:graphic xmlns:a="http://schemas.openxmlformats.org/drawingml/2006/main">
                  <a:graphicData uri="http://schemas.microsoft.com/office/word/2010/wordprocessingShape">
                    <wps:wsp>
                      <wps:cNvSpPr txBox="1"/>
                      <wps:spPr>
                        <a:xfrm rot="5400000">
                          <a:off x="3832885" y="583068"/>
                          <a:ext cx="263525" cy="64960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C965335">
                            <w:pPr>
                              <w:spacing w:before="252" w:line="182" w:lineRule="auto"/>
                              <w:ind w:left="20"/>
                              <w:rPr>
                                <w:rFonts w:ascii="宋体" w:hAnsi="宋体" w:eastAsia="宋体" w:cs="宋体"/>
                                <w:sz w:val="76"/>
                                <w:szCs w:val="76"/>
                              </w:rPr>
                            </w:pPr>
                            <w:r>
                              <w:rPr>
                                <w:rFonts w:ascii="宋体" w:hAnsi="宋体" w:eastAsia="宋体" w:cs="宋体"/>
                                <w:sz w:val="76"/>
                                <w:szCs w:val="76"/>
                              </w:rPr>
                              <w:t>W</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 o:spid="_x0000_s1026" o:spt="202" type="#_x0000_t202" style="position:absolute;left:0pt;margin-left:301.8pt;margin-top:45.9pt;height:51.15pt;width:20.75pt;rotation:5898240f;z-index:251671552;mso-width-relative:page;mso-height-relative:page;" filled="f" stroked="f" coordsize="21600,21600" o:gfxdata="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v66yXXAAAACgEAAA8AAAAA&#10;AAAAAQAgAAAAIgAAAGRycy9kb3ducmV2LnhtbFBLAQIUABQAAAAIAIdO4kAPilKKTgIAAKEEAAAO&#10;AAAAAAAAAAEAIAAAACYBAABkcnMvZTJvRG9jLnhtbFBLBQYAAAAABgAGAFkBAADmBQAAAAA=&#10;">
                <v:fill on="f" focussize="0,0"/>
                <v:stroke on="f" weight="0pt" miterlimit="0" joinstyle="miter"/>
                <v:imagedata o:title=""/>
                <o:lock v:ext="edit" aspectratio="f"/>
                <v:textbox inset="0mm,0mm,0mm,0mm">
                  <w:txbxContent>
                    <w:p w14:paraId="0C965335">
                      <w:pPr>
                        <w:spacing w:before="252" w:line="182" w:lineRule="auto"/>
                        <w:ind w:left="20"/>
                        <w:rPr>
                          <w:rFonts w:ascii="宋体" w:hAnsi="宋体" w:eastAsia="宋体" w:cs="宋体"/>
                          <w:sz w:val="76"/>
                          <w:szCs w:val="76"/>
                        </w:rPr>
                      </w:pPr>
                      <w:r>
                        <w:rPr>
                          <w:rFonts w:ascii="宋体" w:hAnsi="宋体" w:eastAsia="宋体" w:cs="宋体"/>
                          <w:sz w:val="76"/>
                          <w:szCs w:val="76"/>
                        </w:rPr>
                        <w:t>W</w:t>
                      </w:r>
                    </w:p>
                  </w:txbxContent>
                </v:textbox>
              </v:shape>
            </w:pict>
          </mc:Fallback>
        </mc:AlternateContent>
      </w:r>
      <w:r>
        <mc:AlternateContent>
          <mc:Choice Requires="wps">
            <w:drawing>
              <wp:anchor distT="0" distB="0" distL="0" distR="0" simplePos="0" relativeHeight="251670528" behindDoc="0" locked="0" layoutInCell="1" allowOverlap="1">
                <wp:simplePos x="0" y="0"/>
                <wp:positionH relativeFrom="column">
                  <wp:posOffset>2968625</wp:posOffset>
                </wp:positionH>
                <wp:positionV relativeFrom="paragraph">
                  <wp:posOffset>1775460</wp:posOffset>
                </wp:positionV>
                <wp:extent cx="691515" cy="1218565"/>
                <wp:effectExtent l="0" t="0" r="0" b="0"/>
                <wp:wrapNone/>
                <wp:docPr id="28" name="TextBox 28"/>
                <wp:cNvGraphicFramePr/>
                <a:graphic xmlns:a="http://schemas.openxmlformats.org/drawingml/2006/main">
                  <a:graphicData uri="http://schemas.microsoft.com/office/word/2010/wordprocessingShape">
                    <wps:wsp>
                      <wps:cNvSpPr txBox="1"/>
                      <wps:spPr>
                        <a:xfrm rot="16200000">
                          <a:off x="2968747" y="1775637"/>
                          <a:ext cx="691515" cy="121856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22C209A">
                            <w:pPr>
                              <w:spacing w:before="292" w:line="223" w:lineRule="auto"/>
                              <w:jc w:val="right"/>
                              <w:rPr>
                                <w:rFonts w:ascii="宋体" w:hAnsi="宋体" w:eastAsia="宋体" w:cs="宋体"/>
                                <w:sz w:val="133"/>
                                <w:szCs w:val="133"/>
                              </w:rPr>
                            </w:pPr>
                            <w:r>
                              <w:rPr>
                                <w:rFonts w:ascii="宋体" w:hAnsi="宋体" w:eastAsia="宋体" w:cs="宋体"/>
                                <w:spacing w:val="-110"/>
                                <w:w w:val="87"/>
                                <w:sz w:val="133"/>
                                <w:szCs w:val="133"/>
                              </w:rPr>
                              <w:t>(</w:t>
                            </w:r>
                            <w:r>
                              <w:rPr>
                                <w:rFonts w:ascii="宋体" w:hAnsi="宋体" w:eastAsia="宋体" w:cs="宋体"/>
                                <w:spacing w:val="-6"/>
                                <w:w w:val="87"/>
                                <w:sz w:val="133"/>
                                <w:szCs w:val="133"/>
                              </w:rPr>
                              <w:t>w</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 o:spid="_x0000_s1026" o:spt="202" type="#_x0000_t202" style="position:absolute;left:0pt;margin-left:233.75pt;margin-top:139.8pt;height:95.95pt;width:54.45pt;rotation:-5898240f;z-index:251670528;mso-width-relative:page;mso-height-relative:page;" filled="f" stroked="f" coordsize="21600,21600" o:gfxdata="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mG4i9kAAAALAQAA&#10;DwAAAAAAAAABACAAAAAiAAAAZHJzL2Rvd25yZXYueG1sUEsBAhQAFAAAAAgAh07iQB2DSnxRAgAA&#10;pAQAAA4AAAAAAAAAAQAgAAAAKAEAAGRycy9lMm9Eb2MueG1sUEsFBgAAAAAGAAYAWQEAAOsFAAAA&#10;AA==&#10;">
                <v:fill on="f" focussize="0,0"/>
                <v:stroke on="f" weight="0pt" miterlimit="0" joinstyle="miter"/>
                <v:imagedata o:title=""/>
                <o:lock v:ext="edit" aspectratio="f"/>
                <v:textbox inset="0mm,0mm,0mm,0mm">
                  <w:txbxContent>
                    <w:p w14:paraId="422C209A">
                      <w:pPr>
                        <w:spacing w:before="292" w:line="223" w:lineRule="auto"/>
                        <w:jc w:val="right"/>
                        <w:rPr>
                          <w:rFonts w:ascii="宋体" w:hAnsi="宋体" w:eastAsia="宋体" w:cs="宋体"/>
                          <w:sz w:val="133"/>
                          <w:szCs w:val="133"/>
                        </w:rPr>
                      </w:pPr>
                      <w:r>
                        <w:rPr>
                          <w:rFonts w:ascii="宋体" w:hAnsi="宋体" w:eastAsia="宋体" w:cs="宋体"/>
                          <w:spacing w:val="-110"/>
                          <w:w w:val="87"/>
                          <w:sz w:val="133"/>
                          <w:szCs w:val="133"/>
                        </w:rPr>
                        <w:t>(</w:t>
                      </w:r>
                      <w:r>
                        <w:rPr>
                          <w:rFonts w:ascii="宋体" w:hAnsi="宋体" w:eastAsia="宋体" w:cs="宋体"/>
                          <w:spacing w:val="-6"/>
                          <w:w w:val="87"/>
                          <w:sz w:val="133"/>
                          <w:szCs w:val="133"/>
                        </w:rPr>
                        <w:t>w</w:t>
                      </w:r>
                    </w:p>
                  </w:txbxContent>
                </v:textbox>
              </v:shape>
            </w:pict>
          </mc:Fallback>
        </mc:AlternateContent>
      </w:r>
      <w:r>
        <w:rPr>
          <w:position w:val="-94"/>
        </w:rPr>
        <w:pict>
          <v:group id="_x0000_s1049" o:spid="_x0000_s1049" o:spt="203" style="height:236.1pt;width:383.35pt;" coordsize="7667,4722">
            <o:lock v:ext="edit"/>
            <v:shape id="_x0000_s1050" o:spid="_x0000_s1050" o:spt="75" type="#_x0000_t75" style="position:absolute;left:0;top:0;height:4722;width:7667;" filled="f" stroked="f" coordsize="21600,21600">
              <v:path/>
              <v:fill on="f" focussize="0,0"/>
              <v:stroke on="f"/>
              <v:imagedata r:id="rId68" o:title=""/>
              <o:lock v:ext="edit" aspectratio="t"/>
            </v:shape>
            <v:shape id="_x0000_s1051" o:spid="_x0000_s1051" o:spt="202" type="#_x0000_t202" style="position:absolute;left:591;top:483;height:3591;width:5217;" filled="f" stroked="f" coordsize="21600,21600">
              <v:path/>
              <v:fill on="f" focussize="0,0"/>
              <v:stroke on="f"/>
              <v:imagedata o:title=""/>
              <o:lock v:ext="edit" aspectratio="f"/>
              <v:textbox inset="0mm,0mm,0mm,0mm">
                <w:txbxContent>
                  <w:p w14:paraId="7CEC2D28">
                    <w:pPr>
                      <w:spacing w:before="20" w:line="587" w:lineRule="exact"/>
                      <w:ind w:left="20"/>
                      <w:rPr>
                        <w:rFonts w:ascii="宋体" w:hAnsi="宋体" w:eastAsia="宋体" w:cs="宋体"/>
                        <w:sz w:val="34"/>
                        <w:szCs w:val="34"/>
                      </w:rPr>
                    </w:pPr>
                    <w:r>
                      <w:rPr>
                        <w:rFonts w:ascii="宋体" w:hAnsi="宋体" w:eastAsia="宋体" w:cs="宋体"/>
                        <w:spacing w:val="-29"/>
                        <w:position w:val="10"/>
                        <w:sz w:val="34"/>
                        <w:szCs w:val="34"/>
                      </w:rPr>
                      <w:t>量热器</w:t>
                    </w:r>
                    <w:r>
                      <w:rPr>
                        <w:rFonts w:ascii="宋体" w:hAnsi="宋体" w:eastAsia="宋体" w:cs="宋体"/>
                        <w:spacing w:val="2"/>
                        <w:position w:val="10"/>
                        <w:sz w:val="34"/>
                        <w:szCs w:val="34"/>
                      </w:rPr>
                      <w:t xml:space="preserve">      </w:t>
                    </w:r>
                    <w:r>
                      <w:rPr>
                        <w:rFonts w:ascii="宋体" w:hAnsi="宋体" w:eastAsia="宋体" w:cs="宋体"/>
                        <w:spacing w:val="-29"/>
                        <w:position w:val="-2"/>
                        <w:sz w:val="34"/>
                        <w:szCs w:val="34"/>
                      </w:rPr>
                      <w:t>82</w:t>
                    </w:r>
                    <w:r>
                      <w:rPr>
                        <w:rFonts w:ascii="宋体" w:hAnsi="宋体" w:eastAsia="宋体" w:cs="宋体"/>
                        <w:spacing w:val="14"/>
                        <w:position w:val="-2"/>
                        <w:sz w:val="34"/>
                        <w:szCs w:val="34"/>
                      </w:rPr>
                      <w:t xml:space="preserve">      </w:t>
                    </w:r>
                    <w:r>
                      <w:rPr>
                        <w:rFonts w:ascii="宋体" w:hAnsi="宋体" w:eastAsia="宋体" w:cs="宋体"/>
                        <w:spacing w:val="-29"/>
                        <w:position w:val="-2"/>
                        <w:sz w:val="34"/>
                        <w:szCs w:val="34"/>
                      </w:rPr>
                      <w:t>81</w:t>
                    </w:r>
                  </w:p>
                  <w:p w14:paraId="6B8E46B5">
                    <w:pPr>
                      <w:spacing w:line="285" w:lineRule="auto"/>
                      <w:rPr>
                        <w:rFonts w:ascii="Arial"/>
                        <w:sz w:val="21"/>
                      </w:rPr>
                    </w:pPr>
                  </w:p>
                  <w:p w14:paraId="70A5644E">
                    <w:pPr>
                      <w:spacing w:line="285" w:lineRule="auto"/>
                      <w:rPr>
                        <w:rFonts w:ascii="Arial"/>
                        <w:sz w:val="21"/>
                      </w:rPr>
                    </w:pPr>
                  </w:p>
                  <w:p w14:paraId="0217CC9D">
                    <w:pPr>
                      <w:spacing w:line="286" w:lineRule="auto"/>
                      <w:rPr>
                        <w:rFonts w:ascii="Arial"/>
                        <w:sz w:val="21"/>
                      </w:rPr>
                    </w:pPr>
                  </w:p>
                  <w:p w14:paraId="4CDA4F2D">
                    <w:pPr>
                      <w:spacing w:before="111" w:line="223" w:lineRule="auto"/>
                      <w:ind w:left="3989"/>
                      <w:rPr>
                        <w:rFonts w:ascii="宋体" w:hAnsi="宋体" w:eastAsia="宋体" w:cs="宋体"/>
                        <w:sz w:val="34"/>
                        <w:szCs w:val="34"/>
                      </w:rPr>
                    </w:pPr>
                    <w:r>
                      <w:rPr>
                        <w:rFonts w:ascii="宋体" w:hAnsi="宋体" w:eastAsia="宋体" w:cs="宋体"/>
                        <w:spacing w:val="-24"/>
                        <w:w w:val="95"/>
                        <w:sz w:val="34"/>
                        <w:szCs w:val="34"/>
                      </w:rPr>
                      <w:t>压缩机</w:t>
                    </w:r>
                  </w:p>
                  <w:p w14:paraId="0774E37D">
                    <w:pPr>
                      <w:spacing w:line="247" w:lineRule="auto"/>
                      <w:rPr>
                        <w:rFonts w:ascii="Arial"/>
                        <w:sz w:val="21"/>
                      </w:rPr>
                    </w:pPr>
                  </w:p>
                  <w:p w14:paraId="1C8F8340">
                    <w:pPr>
                      <w:spacing w:line="247" w:lineRule="auto"/>
                      <w:rPr>
                        <w:rFonts w:ascii="Arial"/>
                        <w:sz w:val="21"/>
                      </w:rPr>
                    </w:pPr>
                  </w:p>
                  <w:p w14:paraId="138EAC5B">
                    <w:pPr>
                      <w:spacing w:before="111" w:line="286" w:lineRule="auto"/>
                      <w:ind w:left="3396" w:right="20" w:firstLine="940"/>
                      <w:rPr>
                        <w:rFonts w:ascii="Times New Roman" w:hAnsi="Times New Roman" w:eastAsia="Times New Roman" w:cs="Times New Roman"/>
                        <w:sz w:val="34"/>
                        <w:szCs w:val="34"/>
                      </w:rPr>
                    </w:pPr>
                    <w:r>
                      <w:rPr>
                        <w:rFonts w:ascii="宋体" w:hAnsi="宋体" w:eastAsia="宋体" w:cs="宋体"/>
                        <w:spacing w:val="-22"/>
                        <w:w w:val="90"/>
                        <w:sz w:val="34"/>
                        <w:szCs w:val="34"/>
                      </w:rPr>
                      <w:t>冷凝器</w:t>
                    </w:r>
                    <w:r>
                      <w:rPr>
                        <w:rFonts w:ascii="宋体" w:hAnsi="宋体" w:eastAsia="宋体" w:cs="宋体"/>
                        <w:spacing w:val="5"/>
                        <w:sz w:val="34"/>
                        <w:szCs w:val="34"/>
                      </w:rPr>
                      <w:t xml:space="preserve"> </w:t>
                    </w:r>
                    <w:r>
                      <w:rPr>
                        <w:rFonts w:ascii="Times New Roman" w:hAnsi="Times New Roman" w:eastAsia="Times New Roman" w:cs="Times New Roman"/>
                        <w:spacing w:val="-9"/>
                        <w:w w:val="93"/>
                        <w:sz w:val="34"/>
                        <w:szCs w:val="34"/>
                      </w:rPr>
                      <w:t>(hm)</w:t>
                    </w:r>
                  </w:p>
                </w:txbxContent>
              </v:textbox>
            </v:shape>
            <v:shape id="_x0000_s1052" o:spid="_x0000_s1052" o:spt="202" type="#_x0000_t202" style="position:absolute;left:3328;top:3366;height:360;width:301;" filled="f" stroked="f" coordsize="21600,21600">
              <v:path/>
              <v:fill on="f" focussize="0,0"/>
              <v:stroke on="f"/>
              <v:imagedata o:title=""/>
              <o:lock v:ext="edit" aspectratio="f"/>
              <v:textbox inset="0mm,0mm,0mm,0mm">
                <w:txbxContent>
                  <w:p w14:paraId="499EF79D">
                    <w:pPr>
                      <w:spacing w:before="20" w:line="196" w:lineRule="auto"/>
                      <w:ind w:left="20"/>
                      <w:rPr>
                        <w:rFonts w:ascii="Times New Roman" w:hAnsi="Times New Roman" w:eastAsia="Times New Roman" w:cs="Times New Roman"/>
                        <w:sz w:val="34"/>
                        <w:szCs w:val="34"/>
                      </w:rPr>
                    </w:pPr>
                    <w:r>
                      <w:rPr>
                        <w:rFonts w:ascii="Times New Roman" w:hAnsi="Times New Roman" w:eastAsia="Times New Roman" w:cs="Times New Roman"/>
                        <w:i/>
                        <w:iCs/>
                        <w:spacing w:val="9"/>
                        <w:w w:val="123"/>
                        <w:sz w:val="34"/>
                        <w:szCs w:val="34"/>
                      </w:rPr>
                      <w:t>f₂</w:t>
                    </w:r>
                  </w:p>
                </w:txbxContent>
              </v:textbox>
            </v:shape>
            <v:shape id="_x0000_s1053" o:spid="_x0000_s1053" o:spt="202" type="#_x0000_t202" style="position:absolute;left:6169;top:405;height:387;width:200;" filled="f" stroked="f" coordsize="21600,21600">
              <v:path/>
              <v:fill on="f" focussize="0,0"/>
              <v:stroke on="f"/>
              <v:imagedata o:title=""/>
              <o:lock v:ext="edit" aspectratio="f"/>
              <v:textbox inset="0mm,0mm,0mm,0mm">
                <w:txbxContent>
                  <w:p w14:paraId="4A6244EA">
                    <w:pPr>
                      <w:spacing w:before="20" w:line="449" w:lineRule="exact"/>
                      <w:ind w:left="20"/>
                      <w:rPr>
                        <w:rFonts w:ascii="宋体" w:hAnsi="宋体" w:eastAsia="宋体" w:cs="宋体"/>
                        <w:sz w:val="34"/>
                        <w:szCs w:val="34"/>
                      </w:rPr>
                    </w:pPr>
                    <w:r>
                      <w:rPr>
                        <w:rFonts w:ascii="宋体" w:hAnsi="宋体" w:eastAsia="宋体" w:cs="宋体"/>
                        <w:position w:val="2"/>
                        <w:sz w:val="34"/>
                        <w:szCs w:val="34"/>
                      </w:rPr>
                      <w:t>8</w:t>
                    </w:r>
                  </w:p>
                </w:txbxContent>
              </v:textbox>
            </v:shape>
            <w10:wrap type="none"/>
            <w10:anchorlock/>
          </v:group>
        </w:pict>
      </w:r>
    </w:p>
    <w:p w14:paraId="21DF268F">
      <w:pPr>
        <w:pStyle w:val="2"/>
        <w:spacing w:line="322" w:lineRule="auto"/>
      </w:pPr>
    </w:p>
    <w:p w14:paraId="399D8AA7">
      <w:pPr>
        <w:spacing w:before="112" w:line="217" w:lineRule="auto"/>
        <w:ind w:left="7487"/>
        <w:rPr>
          <w:rFonts w:ascii="宋体" w:hAnsi="宋体" w:eastAsia="宋体" w:cs="宋体"/>
          <w:sz w:val="34"/>
          <w:szCs w:val="34"/>
        </w:rPr>
      </w:pPr>
      <w:r>
        <w:rPr>
          <w:rFonts w:ascii="Times New Roman" w:hAnsi="Times New Roman" w:eastAsia="Times New Roman" w:cs="Times New Roman"/>
          <w:spacing w:val="-2"/>
          <w:sz w:val="34"/>
          <w:szCs w:val="34"/>
        </w:rPr>
        <w:t xml:space="preserve">a)     </w:t>
      </w:r>
      <w:r>
        <w:rPr>
          <w:rFonts w:ascii="宋体" w:hAnsi="宋体" w:eastAsia="宋体" w:cs="宋体"/>
          <w:spacing w:val="-2"/>
          <w:sz w:val="34"/>
          <w:szCs w:val="34"/>
        </w:rPr>
        <w:t>单级压缩机</w:t>
      </w:r>
    </w:p>
    <w:p w14:paraId="0570CB46">
      <w:pPr>
        <w:pStyle w:val="2"/>
        <w:spacing w:line="300" w:lineRule="auto"/>
      </w:pPr>
    </w:p>
    <w:p w14:paraId="33F472E7">
      <w:pPr>
        <w:pStyle w:val="2"/>
        <w:spacing w:line="300" w:lineRule="auto"/>
      </w:pPr>
    </w:p>
    <w:p w14:paraId="008BABF9">
      <w:pPr>
        <w:pStyle w:val="2"/>
        <w:spacing w:line="6609" w:lineRule="exact"/>
        <w:ind w:firstLine="3593"/>
      </w:pPr>
      <w:r>
        <mc:AlternateContent>
          <mc:Choice Requires="wps">
            <w:drawing>
              <wp:anchor distT="0" distB="0" distL="0" distR="0" simplePos="0" relativeHeight="251669504" behindDoc="0" locked="0" layoutInCell="1" allowOverlap="1">
                <wp:simplePos x="0" y="0"/>
                <wp:positionH relativeFrom="column">
                  <wp:posOffset>1862455</wp:posOffset>
                </wp:positionH>
                <wp:positionV relativeFrom="paragraph">
                  <wp:posOffset>1740535</wp:posOffset>
                </wp:positionV>
                <wp:extent cx="1807210" cy="269240"/>
                <wp:effectExtent l="0" t="0" r="0" b="0"/>
                <wp:wrapNone/>
                <wp:docPr id="30" name="TextBox 30"/>
                <wp:cNvGraphicFramePr/>
                <a:graphic xmlns:a="http://schemas.openxmlformats.org/drawingml/2006/main">
                  <a:graphicData uri="http://schemas.microsoft.com/office/word/2010/wordprocessingShape">
                    <wps:wsp>
                      <wps:cNvSpPr txBox="1"/>
                      <wps:spPr>
                        <a:xfrm rot="16200000">
                          <a:off x="1862642" y="1740771"/>
                          <a:ext cx="1807210" cy="2692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2D0DFA2">
                            <w:pPr>
                              <w:spacing w:before="75" w:line="224" w:lineRule="auto"/>
                              <w:ind w:left="20"/>
                              <w:rPr>
                                <w:rFonts w:ascii="宋体" w:hAnsi="宋体" w:eastAsia="宋体" w:cs="宋体"/>
                                <w:sz w:val="27"/>
                                <w:szCs w:val="27"/>
                              </w:rPr>
                            </w:pPr>
                            <w:r>
                              <w:rPr>
                                <w:rFonts w:ascii="宋体" w:hAnsi="宋体" w:eastAsia="宋体" w:cs="宋体"/>
                                <w:spacing w:val="-2"/>
                                <w:sz w:val="27"/>
                                <w:szCs w:val="27"/>
                              </w:rPr>
                              <w:t>入                 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 o:spid="_x0000_s1026" o:spt="202" type="#_x0000_t202" style="position:absolute;left:0pt;margin-left:146.65pt;margin-top:137.05pt;height:21.2pt;width:142.3pt;rotation:-5898240f;z-index:251669504;mso-width-relative:page;mso-height-relative:page;" filled="f" stroked="f" coordsize="21600,21600" o:gfxdata="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Ssxc9sAAAALAQAA&#10;DwAAAAAAAAABACAAAAAiAAAAZHJzL2Rvd25yZXYueG1sUEsBAhQAFAAAAAgAh07iQMqkm/5PAgAA&#10;pAQAAA4AAAAAAAAAAQAgAAAAKgEAAGRycy9lMm9Eb2MueG1sUEsFBgAAAAAGAAYAWQEAAOsFAAAA&#10;AA==&#10;">
                <v:fill on="f" focussize="0,0"/>
                <v:stroke on="f" weight="0pt" miterlimit="0" joinstyle="miter"/>
                <v:imagedata o:title=""/>
                <o:lock v:ext="edit" aspectratio="f"/>
                <v:textbox inset="0mm,0mm,0mm,0mm">
                  <w:txbxContent>
                    <w:p w14:paraId="52D0DFA2">
                      <w:pPr>
                        <w:spacing w:before="75" w:line="224" w:lineRule="auto"/>
                        <w:ind w:left="20"/>
                        <w:rPr>
                          <w:rFonts w:ascii="宋体" w:hAnsi="宋体" w:eastAsia="宋体" w:cs="宋体"/>
                          <w:sz w:val="27"/>
                          <w:szCs w:val="27"/>
                        </w:rPr>
                      </w:pPr>
                      <w:r>
                        <w:rPr>
                          <w:rFonts w:ascii="宋体" w:hAnsi="宋体" w:eastAsia="宋体" w:cs="宋体"/>
                          <w:spacing w:val="-2"/>
                          <w:sz w:val="27"/>
                          <w:szCs w:val="27"/>
                        </w:rPr>
                        <w:t>入                 人</w:t>
                      </w:r>
                    </w:p>
                  </w:txbxContent>
                </v:textbox>
              </v:shape>
            </w:pict>
          </mc:Fallback>
        </mc:AlternateContent>
      </w:r>
      <w:r>
        <w:rPr>
          <w:position w:val="-132"/>
        </w:rPr>
        <w:pict>
          <v:group id="_x0000_s1054" o:spid="_x0000_s1054" o:spt="203" style="height:330.45pt;width:506.1pt;" coordsize="10122,6609">
            <o:lock v:ext="edit"/>
            <v:shape id="_x0000_s1055" o:spid="_x0000_s1055" o:spt="75" type="#_x0000_t75" style="position:absolute;left:0;top:0;height:6265;width:10122;" filled="f" stroked="f" coordsize="21600,21600">
              <v:path/>
              <v:fill on="f" focussize="0,0"/>
              <v:stroke on="f"/>
              <v:imagedata r:id="rId69" o:title=""/>
              <o:lock v:ext="edit" aspectratio="t"/>
            </v:shape>
            <v:shape id="_x0000_s1056" o:spid="_x0000_s1056" o:spt="202" type="#_x0000_t202" style="position:absolute;left:3958;top:29;height:6600;width:6147;" filled="f" stroked="f" coordsize="21600,21600">
              <v:path/>
              <v:fill on="f" focussize="0,0"/>
              <v:stroke on="f"/>
              <v:imagedata o:title=""/>
              <o:lock v:ext="edit" aspectratio="f"/>
              <v:textbox inset="0mm,0mm,0mm,0mm">
                <w:txbxContent>
                  <w:p w14:paraId="2F4002AB">
                    <w:pPr>
                      <w:spacing w:before="20" w:line="189" w:lineRule="auto"/>
                      <w:ind w:left="781"/>
                      <w:rPr>
                        <w:rFonts w:ascii="黑体" w:hAnsi="黑体" w:eastAsia="黑体" w:cs="黑体"/>
                        <w:sz w:val="34"/>
                        <w:szCs w:val="34"/>
                      </w:rPr>
                    </w:pPr>
                    <w:r>
                      <w:rPr>
                        <w:rFonts w:ascii="黑体" w:hAnsi="黑体" w:eastAsia="黑体" w:cs="黑体"/>
                        <w:spacing w:val="-19"/>
                        <w:w w:val="94"/>
                        <w:sz w:val="34"/>
                        <w:szCs w:val="34"/>
                      </w:rPr>
                      <w:t>压缩机</w:t>
                    </w:r>
                  </w:p>
                  <w:p w14:paraId="0626C5AE">
                    <w:pPr>
                      <w:spacing w:before="1" w:line="238" w:lineRule="auto"/>
                      <w:ind w:left="20" w:right="4510" w:firstLine="761"/>
                      <w:rPr>
                        <w:rFonts w:ascii="Times New Roman" w:hAnsi="Times New Roman" w:eastAsia="Times New Roman" w:cs="Times New Roman"/>
                        <w:sz w:val="34"/>
                        <w:szCs w:val="34"/>
                      </w:rPr>
                    </w:pPr>
                    <w:r>
                      <w:rPr>
                        <w:rFonts w:ascii="宋体" w:hAnsi="宋体" w:eastAsia="宋体" w:cs="宋体"/>
                        <w:spacing w:val="-27"/>
                        <w:w w:val="91"/>
                        <w:sz w:val="34"/>
                        <w:szCs w:val="34"/>
                      </w:rPr>
                      <w:t>低压级</w:t>
                    </w:r>
                    <w:r>
                      <w:rPr>
                        <w:rFonts w:ascii="宋体" w:hAnsi="宋体" w:eastAsia="宋体" w:cs="宋体"/>
                        <w:spacing w:val="6"/>
                        <w:sz w:val="34"/>
                        <w:szCs w:val="34"/>
                      </w:rPr>
                      <w:t xml:space="preserve"> </w:t>
                    </w:r>
                    <w:r>
                      <w:rPr>
                        <w:rFonts w:ascii="Times New Roman" w:hAnsi="Times New Roman" w:eastAsia="Times New Roman" w:cs="Times New Roman"/>
                        <w:i/>
                        <w:iCs/>
                        <w:spacing w:val="9"/>
                        <w:sz w:val="34"/>
                        <w:szCs w:val="34"/>
                      </w:rPr>
                      <w:t>D8</w:t>
                    </w:r>
                  </w:p>
                  <w:p w14:paraId="1983613B">
                    <w:pPr>
                      <w:spacing w:line="266" w:lineRule="auto"/>
                      <w:rPr>
                        <w:rFonts w:ascii="Arial"/>
                        <w:sz w:val="21"/>
                      </w:rPr>
                    </w:pPr>
                  </w:p>
                  <w:p w14:paraId="7A72CDB3">
                    <w:pPr>
                      <w:spacing w:line="266" w:lineRule="auto"/>
                      <w:rPr>
                        <w:rFonts w:ascii="Arial"/>
                        <w:sz w:val="21"/>
                      </w:rPr>
                    </w:pPr>
                  </w:p>
                  <w:p w14:paraId="40D88C12">
                    <w:pPr>
                      <w:spacing w:line="266" w:lineRule="auto"/>
                      <w:rPr>
                        <w:rFonts w:ascii="Arial"/>
                        <w:sz w:val="21"/>
                      </w:rPr>
                    </w:pPr>
                  </w:p>
                  <w:p w14:paraId="352CE9EF">
                    <w:pPr>
                      <w:spacing w:line="266" w:lineRule="auto"/>
                      <w:rPr>
                        <w:rFonts w:ascii="Arial"/>
                        <w:sz w:val="21"/>
                      </w:rPr>
                    </w:pPr>
                  </w:p>
                  <w:p w14:paraId="2184CB8C">
                    <w:pPr>
                      <w:spacing w:before="110" w:line="225" w:lineRule="auto"/>
                      <w:ind w:left="1590"/>
                      <w:rPr>
                        <w:rFonts w:ascii="宋体" w:hAnsi="宋体" w:eastAsia="宋体" w:cs="宋体"/>
                        <w:sz w:val="34"/>
                        <w:szCs w:val="34"/>
                      </w:rPr>
                    </w:pPr>
                    <w:r>
                      <w:rPr>
                        <w:rFonts w:ascii="宋体" w:hAnsi="宋体" w:eastAsia="宋体" w:cs="宋体"/>
                        <w:spacing w:val="16"/>
                        <w:sz w:val="34"/>
                        <w:szCs w:val="34"/>
                      </w:rPr>
                      <w:t>流量计</w:t>
                    </w:r>
                  </w:p>
                  <w:p w14:paraId="34844F68">
                    <w:pPr>
                      <w:spacing w:line="319" w:lineRule="auto"/>
                      <w:rPr>
                        <w:rFonts w:ascii="Arial"/>
                        <w:sz w:val="21"/>
                      </w:rPr>
                    </w:pPr>
                  </w:p>
                  <w:p w14:paraId="7F4E1D8E">
                    <w:pPr>
                      <w:spacing w:line="319" w:lineRule="auto"/>
                      <w:rPr>
                        <w:rFonts w:ascii="Arial"/>
                        <w:sz w:val="21"/>
                      </w:rPr>
                    </w:pPr>
                  </w:p>
                  <w:p w14:paraId="30923703">
                    <w:pPr>
                      <w:spacing w:before="98" w:line="192" w:lineRule="auto"/>
                      <w:ind w:left="1647"/>
                      <w:rPr>
                        <w:rFonts w:ascii="Times New Roman" w:hAnsi="Times New Roman" w:eastAsia="Times New Roman" w:cs="Times New Roman"/>
                        <w:sz w:val="34"/>
                        <w:szCs w:val="34"/>
                      </w:rPr>
                    </w:pPr>
                    <w:r>
                      <w:rPr>
                        <w:rFonts w:ascii="Times New Roman" w:hAnsi="Times New Roman" w:eastAsia="Times New Roman" w:cs="Times New Roman"/>
                        <w:spacing w:val="-8"/>
                        <w:sz w:val="34"/>
                        <w:szCs w:val="34"/>
                      </w:rPr>
                      <w:t>1E</w:t>
                    </w:r>
                  </w:p>
                  <w:p w14:paraId="78BD7DCB">
                    <w:pPr>
                      <w:spacing w:before="65" w:line="225" w:lineRule="auto"/>
                      <w:jc w:val="right"/>
                      <w:rPr>
                        <w:rFonts w:ascii="宋体" w:hAnsi="宋体" w:eastAsia="宋体" w:cs="宋体"/>
                        <w:sz w:val="34"/>
                        <w:szCs w:val="34"/>
                      </w:rPr>
                    </w:pPr>
                    <w:r>
                      <w:rPr>
                        <w:rFonts w:ascii="宋体" w:hAnsi="宋体" w:eastAsia="宋体" w:cs="宋体"/>
                        <w:spacing w:val="-26"/>
                        <w:w w:val="90"/>
                        <w:sz w:val="34"/>
                        <w:szCs w:val="34"/>
                      </w:rPr>
                      <w:t>冷</w:t>
                    </w:r>
                    <w:r>
                      <w:rPr>
                        <w:rFonts w:ascii="宋体" w:hAnsi="宋体" w:eastAsia="宋体" w:cs="宋体"/>
                        <w:spacing w:val="-25"/>
                        <w:w w:val="90"/>
                        <w:sz w:val="34"/>
                        <w:szCs w:val="34"/>
                      </w:rPr>
                      <w:t>凝</w:t>
                    </w:r>
                    <w:r>
                      <w:rPr>
                        <w:rFonts w:ascii="宋体" w:hAnsi="宋体" w:eastAsia="宋体" w:cs="宋体"/>
                        <w:spacing w:val="-15"/>
                        <w:w w:val="90"/>
                        <w:sz w:val="34"/>
                        <w:szCs w:val="34"/>
                      </w:rPr>
                      <w:t>器</w:t>
                    </w:r>
                  </w:p>
                  <w:p w14:paraId="7DE3A0FD">
                    <w:pPr>
                      <w:spacing w:line="242" w:lineRule="auto"/>
                      <w:rPr>
                        <w:rFonts w:ascii="Arial"/>
                        <w:sz w:val="21"/>
                      </w:rPr>
                    </w:pPr>
                  </w:p>
                  <w:p w14:paraId="7A341DB4">
                    <w:pPr>
                      <w:spacing w:line="243" w:lineRule="auto"/>
                      <w:rPr>
                        <w:rFonts w:ascii="Arial"/>
                        <w:sz w:val="21"/>
                      </w:rPr>
                    </w:pPr>
                  </w:p>
                  <w:p w14:paraId="543D7948">
                    <w:pPr>
                      <w:spacing w:before="98" w:line="196" w:lineRule="auto"/>
                      <w:ind w:left="4008"/>
                      <w:rPr>
                        <w:rFonts w:ascii="Times New Roman" w:hAnsi="Times New Roman" w:eastAsia="Times New Roman" w:cs="Times New Roman"/>
                        <w:sz w:val="34"/>
                        <w:szCs w:val="34"/>
                      </w:rPr>
                    </w:pPr>
                    <w:r>
                      <w:rPr>
                        <w:rFonts w:ascii="Times New Roman" w:hAnsi="Times New Roman" w:eastAsia="Times New Roman" w:cs="Times New Roman"/>
                        <w:spacing w:val="-16"/>
                        <w:w w:val="98"/>
                        <w:sz w:val="34"/>
                        <w:szCs w:val="34"/>
                      </w:rPr>
                      <w:t>(hro₁)</w:t>
                    </w:r>
                  </w:p>
                  <w:p w14:paraId="3FCE0536">
                    <w:pPr>
                      <w:spacing w:line="295" w:lineRule="auto"/>
                      <w:rPr>
                        <w:rFonts w:ascii="Arial"/>
                        <w:sz w:val="21"/>
                      </w:rPr>
                    </w:pPr>
                  </w:p>
                  <w:p w14:paraId="367138AF">
                    <w:pPr>
                      <w:spacing w:line="295" w:lineRule="auto"/>
                      <w:rPr>
                        <w:rFonts w:ascii="Arial"/>
                        <w:sz w:val="21"/>
                      </w:rPr>
                    </w:pPr>
                  </w:p>
                  <w:p w14:paraId="42831438">
                    <w:pPr>
                      <w:spacing w:line="296" w:lineRule="auto"/>
                      <w:rPr>
                        <w:rFonts w:ascii="Arial"/>
                        <w:sz w:val="21"/>
                      </w:rPr>
                    </w:pPr>
                  </w:p>
                  <w:p w14:paraId="7CA54145">
                    <w:pPr>
                      <w:spacing w:before="111" w:line="224" w:lineRule="auto"/>
                      <w:ind w:left="1440"/>
                      <w:rPr>
                        <w:rFonts w:ascii="宋体" w:hAnsi="宋体" w:eastAsia="宋体" w:cs="宋体"/>
                        <w:sz w:val="34"/>
                        <w:szCs w:val="34"/>
                      </w:rPr>
                    </w:pPr>
                    <w:r>
                      <w:rPr>
                        <w:rFonts w:ascii="宋体" w:hAnsi="宋体" w:eastAsia="宋体" w:cs="宋体"/>
                        <w:spacing w:val="-44"/>
                        <w:w w:val="96"/>
                        <w:sz w:val="34"/>
                        <w:szCs w:val="34"/>
                      </w:rPr>
                      <w:t>中间冷却器</w:t>
                    </w:r>
                  </w:p>
                </w:txbxContent>
              </v:textbox>
            </v:shape>
            <v:shape id="_x0000_s1057" o:spid="_x0000_s1057" o:spt="75" type="#_x0000_t75" style="position:absolute;left:1175;top:1486;height:2972;width:226;" filled="f" stroked="f" coordsize="21600,21600">
              <v:path/>
              <v:fill on="f" focussize="0,0"/>
              <v:stroke on="f"/>
              <v:imagedata r:id="rId70" o:title=""/>
              <o:lock v:ext="edit" aspectratio="t"/>
            </v:shape>
            <v:shape id="_x0000_s1058" o:spid="_x0000_s1058" o:spt="202" type="#_x0000_t202" style="position:absolute;left:6404;top:11;height:736;width:898;" filled="f" stroked="f" coordsize="21600,21600">
              <v:path/>
              <v:fill on="f" focussize="0,0"/>
              <v:stroke on="f"/>
              <v:imagedata o:title=""/>
              <o:lock v:ext="edit" aspectratio="f"/>
              <v:textbox inset="0mm,0mm,0mm,0mm">
                <w:txbxContent>
                  <w:p w14:paraId="0F02EA5C">
                    <w:pPr>
                      <w:spacing w:before="18" w:line="207" w:lineRule="auto"/>
                      <w:ind w:left="20" w:right="20" w:firstLine="18"/>
                      <w:rPr>
                        <w:rFonts w:ascii="宋体" w:hAnsi="宋体" w:eastAsia="宋体" w:cs="宋体"/>
                        <w:sz w:val="34"/>
                        <w:szCs w:val="34"/>
                      </w:rPr>
                    </w:pPr>
                    <w:r>
                      <w:rPr>
                        <w:rFonts w:ascii="宋体" w:hAnsi="宋体" w:eastAsia="宋体" w:cs="宋体"/>
                        <w:spacing w:val="-23"/>
                        <w:w w:val="89"/>
                        <w:sz w:val="34"/>
                        <w:szCs w:val="34"/>
                      </w:rPr>
                      <w:t>压缩机</w:t>
                    </w:r>
                    <w:r>
                      <w:rPr>
                        <w:rFonts w:ascii="宋体" w:hAnsi="宋体" w:eastAsia="宋体" w:cs="宋体"/>
                        <w:sz w:val="34"/>
                        <w:szCs w:val="34"/>
                      </w:rPr>
                      <w:t xml:space="preserve"> </w:t>
                    </w:r>
                    <w:r>
                      <w:rPr>
                        <w:rFonts w:ascii="宋体" w:hAnsi="宋体" w:eastAsia="宋体" w:cs="宋体"/>
                        <w:spacing w:val="-29"/>
                        <w:w w:val="92"/>
                        <w:sz w:val="34"/>
                        <w:szCs w:val="34"/>
                      </w:rPr>
                      <w:t>高压级</w:t>
                    </w:r>
                  </w:p>
                </w:txbxContent>
              </v:textbox>
            </v:shape>
            <v:shape id="_x0000_s1059" o:spid="_x0000_s1059" o:spt="202" type="#_x0000_t202" style="position:absolute;left:3385;top:3734;height:452;width:1303;" filled="f" stroked="f" coordsize="21600,21600">
              <v:path/>
              <v:fill on="f" focussize="0,0"/>
              <v:stroke on="f"/>
              <v:imagedata o:title=""/>
              <o:lock v:ext="edit" aspectratio="f"/>
              <v:textbox inset="0mm,0mm,0mm,0mm">
                <w:txbxContent>
                  <w:p w14:paraId="124F3D36">
                    <w:pPr>
                      <w:spacing w:before="19" w:line="222" w:lineRule="auto"/>
                      <w:ind w:left="20"/>
                      <w:rPr>
                        <w:rFonts w:ascii="Times New Roman" w:hAnsi="Times New Roman" w:eastAsia="Times New Roman" w:cs="Times New Roman"/>
                        <w:sz w:val="34"/>
                        <w:szCs w:val="34"/>
                      </w:rPr>
                    </w:pPr>
                    <w:r>
                      <w:rPr>
                        <w:rFonts w:ascii="宋体" w:hAnsi="宋体" w:eastAsia="宋体" w:cs="宋体"/>
                        <w:spacing w:val="-3"/>
                        <w:position w:val="3"/>
                        <w:sz w:val="34"/>
                        <w:szCs w:val="34"/>
                      </w:rPr>
                      <w:t>2</w:t>
                    </w:r>
                    <w:r>
                      <w:rPr>
                        <w:rFonts w:ascii="宋体" w:hAnsi="宋体" w:eastAsia="宋体" w:cs="宋体"/>
                        <w:spacing w:val="53"/>
                        <w:position w:val="3"/>
                        <w:sz w:val="34"/>
                        <w:szCs w:val="34"/>
                      </w:rPr>
                      <w:t xml:space="preserve">  </w:t>
                    </w:r>
                    <w:r>
                      <w:rPr>
                        <w:rFonts w:ascii="Times New Roman" w:hAnsi="Times New Roman" w:eastAsia="Times New Roman" w:cs="Times New Roman"/>
                        <w:spacing w:val="-3"/>
                        <w:sz w:val="34"/>
                        <w:szCs w:val="34"/>
                      </w:rPr>
                      <w:t>(hm)</w:t>
                    </w:r>
                  </w:p>
                </w:txbxContent>
              </v:textbox>
            </v:shape>
            <v:shape id="_x0000_s1060" o:spid="_x0000_s1060" o:spt="202" type="#_x0000_t202" style="position:absolute;left:5717;top:4621;height:660;width:880;" filled="f" stroked="f" coordsize="21600,21600">
              <v:path/>
              <v:fill on="f" focussize="0,0"/>
              <v:stroke on="f"/>
              <v:imagedata o:title=""/>
              <o:lock v:ext="edit" aspectratio="f"/>
              <v:textbox inset="0mm,0mm,0mm,0mm">
                <w:txbxContent>
                  <w:p w14:paraId="7FEF6F26">
                    <w:pPr>
                      <w:spacing w:before="17" w:line="184" w:lineRule="auto"/>
                      <w:jc w:val="right"/>
                      <w:rPr>
                        <w:rFonts w:ascii="宋体" w:hAnsi="宋体" w:eastAsia="宋体" w:cs="宋体"/>
                        <w:sz w:val="89"/>
                        <w:szCs w:val="89"/>
                      </w:rPr>
                    </w:pPr>
                    <w:r>
                      <w:rPr>
                        <w:rFonts w:ascii="宋体" w:hAnsi="宋体" w:eastAsia="宋体" w:cs="宋体"/>
                        <w:spacing w:val="-32"/>
                        <w:sz w:val="89"/>
                        <w:szCs w:val="89"/>
                      </w:rPr>
                      <w:t>3</w:t>
                    </w:r>
                    <w:r>
                      <w:rPr>
                        <w:rFonts w:ascii="宋体" w:hAnsi="宋体" w:eastAsia="宋体" w:cs="宋体"/>
                        <w:spacing w:val="-18"/>
                        <w:sz w:val="89"/>
                        <w:szCs w:val="89"/>
                      </w:rPr>
                      <w:t>F</w:t>
                    </w:r>
                  </w:p>
                </w:txbxContent>
              </v:textbox>
            </v:shape>
            <v:shape id="_x0000_s1061" o:spid="_x0000_s1061" o:spt="202" type="#_x0000_t202" style="position:absolute;left:553;top:652;height:387;width:899;" filled="f" stroked="f" coordsize="21600,21600">
              <v:path/>
              <v:fill on="f" focussize="0,0"/>
              <v:stroke on="f"/>
              <v:imagedata o:title=""/>
              <o:lock v:ext="edit" aspectratio="f"/>
              <v:textbox inset="0mm,0mm,0mm,0mm">
                <w:txbxContent>
                  <w:p w14:paraId="550F6D58">
                    <w:pPr>
                      <w:spacing w:before="19" w:line="229" w:lineRule="auto"/>
                      <w:jc w:val="right"/>
                      <w:rPr>
                        <w:rFonts w:ascii="宋体" w:hAnsi="宋体" w:eastAsia="宋体" w:cs="宋体"/>
                        <w:sz w:val="34"/>
                        <w:szCs w:val="34"/>
                      </w:rPr>
                    </w:pPr>
                    <w:r>
                      <w:rPr>
                        <w:rFonts w:ascii="宋体" w:hAnsi="宋体" w:eastAsia="宋体" w:cs="宋体"/>
                        <w:spacing w:val="-35"/>
                        <w:w w:val="92"/>
                        <w:sz w:val="34"/>
                        <w:szCs w:val="34"/>
                      </w:rPr>
                      <w:t>量</w:t>
                    </w:r>
                    <w:r>
                      <w:rPr>
                        <w:rFonts w:ascii="宋体" w:hAnsi="宋体" w:eastAsia="宋体" w:cs="宋体"/>
                        <w:spacing w:val="-34"/>
                        <w:w w:val="92"/>
                        <w:sz w:val="34"/>
                        <w:szCs w:val="34"/>
                      </w:rPr>
                      <w:t>热</w:t>
                    </w:r>
                    <w:r>
                      <w:rPr>
                        <w:rFonts w:ascii="宋体" w:hAnsi="宋体" w:eastAsia="宋体" w:cs="宋体"/>
                        <w:spacing w:val="-15"/>
                        <w:w w:val="92"/>
                        <w:sz w:val="34"/>
                        <w:szCs w:val="34"/>
                      </w:rPr>
                      <w:t>器</w:t>
                    </w:r>
                  </w:p>
                </w:txbxContent>
              </v:textbox>
            </v:shape>
            <v:shape id="_x0000_s1062" o:spid="_x0000_s1062" o:spt="202" type="#_x0000_t202" style="position:absolute;left:2378;top:818;height:387;width:374;" filled="f" stroked="f" coordsize="21600,21600">
              <v:path/>
              <v:fill on="f" focussize="0,0"/>
              <v:stroke on="f"/>
              <v:imagedata o:title=""/>
              <o:lock v:ext="edit" aspectratio="f"/>
              <v:textbox inset="0mm,0mm,0mm,0mm">
                <w:txbxContent>
                  <w:p w14:paraId="59F1FDDE">
                    <w:pPr>
                      <w:spacing w:before="20" w:line="449" w:lineRule="exact"/>
                      <w:ind w:left="20"/>
                      <w:rPr>
                        <w:rFonts w:ascii="宋体" w:hAnsi="宋体" w:eastAsia="宋体" w:cs="宋体"/>
                        <w:sz w:val="34"/>
                        <w:szCs w:val="34"/>
                      </w:rPr>
                    </w:pPr>
                    <w:r>
                      <w:rPr>
                        <w:rFonts w:ascii="宋体" w:hAnsi="宋体" w:eastAsia="宋体" w:cs="宋体"/>
                        <w:spacing w:val="-2"/>
                        <w:position w:val="2"/>
                        <w:sz w:val="34"/>
                        <w:szCs w:val="34"/>
                      </w:rPr>
                      <w:t>82</w:t>
                    </w:r>
                  </w:p>
                </w:txbxContent>
              </v:textbox>
            </v:shape>
            <v:shape id="_x0000_s1063" o:spid="_x0000_s1063" o:spt="202" type="#_x0000_t202" style="position:absolute;left:8210;top:602;height:387;width:200;" filled="f" stroked="f" coordsize="21600,21600">
              <v:path/>
              <v:fill on="f" focussize="0,0"/>
              <v:stroke on="f"/>
              <v:imagedata o:title=""/>
              <o:lock v:ext="edit" aspectratio="f"/>
              <v:textbox inset="0mm,0mm,0mm,0mm">
                <w:txbxContent>
                  <w:p w14:paraId="404D1652">
                    <w:pPr>
                      <w:spacing w:before="20" w:line="449" w:lineRule="exact"/>
                      <w:ind w:left="20"/>
                      <w:rPr>
                        <w:rFonts w:ascii="宋体" w:hAnsi="宋体" w:eastAsia="宋体" w:cs="宋体"/>
                        <w:sz w:val="34"/>
                        <w:szCs w:val="34"/>
                      </w:rPr>
                    </w:pPr>
                    <w:r>
                      <w:rPr>
                        <w:rFonts w:ascii="宋体" w:hAnsi="宋体" w:eastAsia="宋体" w:cs="宋体"/>
                        <w:position w:val="2"/>
                        <w:sz w:val="34"/>
                        <w:szCs w:val="34"/>
                      </w:rPr>
                      <w:t>8</w:t>
                    </w:r>
                  </w:p>
                </w:txbxContent>
              </v:textbox>
            </v:shape>
            <w10:wrap type="none"/>
            <w10:anchorlock/>
          </v:group>
        </w:pict>
      </w:r>
    </w:p>
    <w:p w14:paraId="4DA4E9E9">
      <w:pPr>
        <w:pStyle w:val="2"/>
        <w:spacing w:line="382" w:lineRule="auto"/>
      </w:pPr>
    </w:p>
    <w:p w14:paraId="1566F77F">
      <w:pPr>
        <w:spacing w:before="111" w:line="225" w:lineRule="auto"/>
        <w:ind w:left="6819"/>
        <w:rPr>
          <w:rFonts w:ascii="黑体" w:hAnsi="黑体" w:eastAsia="黑体" w:cs="黑体"/>
          <w:sz w:val="34"/>
          <w:szCs w:val="34"/>
        </w:rPr>
      </w:pPr>
      <w:r>
        <w:rPr>
          <w:rFonts w:ascii="宋体" w:hAnsi="宋体" w:eastAsia="宋体" w:cs="宋体"/>
          <w:spacing w:val="-4"/>
          <w:sz w:val="34"/>
          <w:szCs w:val="34"/>
        </w:rPr>
        <w:t xml:space="preserve">b)  </w:t>
      </w:r>
      <w:r>
        <w:rPr>
          <w:rFonts w:ascii="黑体" w:hAnsi="黑体" w:eastAsia="黑体" w:cs="黑体"/>
          <w:spacing w:val="-4"/>
          <w:sz w:val="34"/>
          <w:szCs w:val="34"/>
        </w:rPr>
        <w:t>配用经济器的压缩机</w:t>
      </w:r>
    </w:p>
    <w:p w14:paraId="19821E41">
      <w:pPr>
        <w:pStyle w:val="2"/>
        <w:spacing w:line="356" w:lineRule="auto"/>
      </w:pPr>
    </w:p>
    <w:p w14:paraId="0EBFCB6D">
      <w:pPr>
        <w:spacing w:before="111" w:line="192" w:lineRule="auto"/>
        <w:ind w:left="6518"/>
        <w:rPr>
          <w:rFonts w:ascii="黑体" w:hAnsi="黑体" w:eastAsia="黑体" w:cs="黑体"/>
          <w:sz w:val="34"/>
          <w:szCs w:val="34"/>
        </w:rPr>
      </w:pPr>
      <w:r>
        <w:rPr>
          <w:rFonts w:ascii="黑体" w:hAnsi="黑体" w:eastAsia="黑体" w:cs="黑体"/>
          <w:spacing w:val="25"/>
          <w:sz w:val="34"/>
          <w:szCs w:val="34"/>
        </w:rPr>
        <w:t>图</w:t>
      </w:r>
      <w:r>
        <w:rPr>
          <w:rFonts w:ascii="黑体" w:hAnsi="黑体" w:eastAsia="黑体" w:cs="黑体"/>
          <w:spacing w:val="88"/>
          <w:sz w:val="34"/>
          <w:szCs w:val="34"/>
        </w:rPr>
        <w:t xml:space="preserve"> </w:t>
      </w:r>
      <w:r>
        <w:rPr>
          <w:rFonts w:ascii="黑体" w:hAnsi="黑体" w:eastAsia="黑体" w:cs="黑体"/>
          <w:spacing w:val="25"/>
          <w:sz w:val="34"/>
          <w:szCs w:val="34"/>
        </w:rPr>
        <w:t>3  方</w:t>
      </w:r>
      <w:r>
        <w:rPr>
          <w:rFonts w:ascii="黑体" w:hAnsi="黑体" w:eastAsia="黑体" w:cs="黑体"/>
          <w:spacing w:val="-21"/>
          <w:sz w:val="34"/>
          <w:szCs w:val="34"/>
        </w:rPr>
        <w:t xml:space="preserve"> </w:t>
      </w:r>
      <w:r>
        <w:rPr>
          <w:rFonts w:ascii="黑体" w:hAnsi="黑体" w:eastAsia="黑体" w:cs="黑体"/>
          <w:spacing w:val="25"/>
          <w:sz w:val="34"/>
          <w:szCs w:val="34"/>
        </w:rPr>
        <w:t>法</w:t>
      </w:r>
      <w:r>
        <w:rPr>
          <w:rFonts w:ascii="Times New Roman" w:hAnsi="Times New Roman" w:eastAsia="Times New Roman" w:cs="Times New Roman"/>
          <w:spacing w:val="25"/>
          <w:sz w:val="34"/>
          <w:szCs w:val="34"/>
        </w:rPr>
        <w:t>C</w:t>
      </w:r>
      <w:r>
        <w:rPr>
          <w:rFonts w:ascii="Times New Roman" w:hAnsi="Times New Roman" w:eastAsia="Times New Roman" w:cs="Times New Roman"/>
          <w:spacing w:val="62"/>
          <w:sz w:val="34"/>
          <w:szCs w:val="34"/>
        </w:rPr>
        <w:t xml:space="preserve"> </w:t>
      </w:r>
      <w:r>
        <w:rPr>
          <w:rFonts w:ascii="黑体" w:hAnsi="黑体" w:eastAsia="黑体" w:cs="黑体"/>
          <w:spacing w:val="25"/>
          <w:sz w:val="34"/>
          <w:szCs w:val="34"/>
        </w:rPr>
        <w:t>流程示意图</w:t>
      </w:r>
    </w:p>
    <w:p w14:paraId="1567E6EA">
      <w:pPr>
        <w:spacing w:line="192" w:lineRule="auto"/>
        <w:rPr>
          <w:rFonts w:ascii="黑体" w:hAnsi="黑体" w:eastAsia="黑体" w:cs="黑体"/>
          <w:sz w:val="34"/>
          <w:szCs w:val="34"/>
        </w:rPr>
        <w:sectPr>
          <w:type w:val="continuous"/>
          <w:pgSz w:w="22387" w:h="31680"/>
          <w:pgMar w:top="400" w:right="2492" w:bottom="2819" w:left="2501" w:header="0" w:footer="2370" w:gutter="0"/>
          <w:cols w:equalWidth="0" w:num="1">
            <w:col w:w="17393"/>
          </w:cols>
        </w:sectPr>
      </w:pPr>
    </w:p>
    <w:p w14:paraId="08A55E16">
      <w:pPr>
        <w:pStyle w:val="2"/>
        <w:spacing w:line="248" w:lineRule="auto"/>
      </w:pPr>
    </w:p>
    <w:p w14:paraId="7CD2AEC1">
      <w:pPr>
        <w:pStyle w:val="2"/>
        <w:spacing w:line="249" w:lineRule="auto"/>
      </w:pPr>
    </w:p>
    <w:p w14:paraId="69563DA8">
      <w:pPr>
        <w:pStyle w:val="2"/>
        <w:spacing w:line="249" w:lineRule="auto"/>
      </w:pPr>
    </w:p>
    <w:p w14:paraId="70B8711D">
      <w:pPr>
        <w:pStyle w:val="2"/>
        <w:spacing w:line="249" w:lineRule="auto"/>
      </w:pPr>
    </w:p>
    <w:p w14:paraId="09F81114">
      <w:pPr>
        <w:pStyle w:val="2"/>
        <w:spacing w:line="249" w:lineRule="auto"/>
      </w:pPr>
    </w:p>
    <w:p w14:paraId="59503003">
      <w:pPr>
        <w:pStyle w:val="2"/>
        <w:spacing w:line="249" w:lineRule="auto"/>
      </w:pPr>
    </w:p>
    <w:p w14:paraId="0349AAB5">
      <w:pPr>
        <w:pStyle w:val="2"/>
        <w:spacing w:line="249" w:lineRule="auto"/>
      </w:pPr>
    </w:p>
    <w:p w14:paraId="1079F56B">
      <w:pPr>
        <w:pStyle w:val="2"/>
        <w:spacing w:line="249" w:lineRule="auto"/>
      </w:pPr>
    </w:p>
    <w:p w14:paraId="5845D01B">
      <w:pPr>
        <w:spacing w:before="107" w:line="191" w:lineRule="auto"/>
        <w:rPr>
          <w:rFonts w:ascii="Times New Roman" w:hAnsi="Times New Roman" w:eastAsia="Times New Roman" w:cs="Times New Roman"/>
          <w:sz w:val="37"/>
          <w:szCs w:val="37"/>
        </w:rPr>
      </w:pPr>
      <w:r>
        <w:rPr>
          <w:rFonts w:ascii="Times New Roman" w:hAnsi="Times New Roman" w:eastAsia="Times New Roman" w:cs="Times New Roman"/>
          <w:b/>
          <w:bCs/>
          <w:sz w:val="37"/>
          <w:szCs w:val="37"/>
        </w:rPr>
        <w:t>GB</w:t>
      </w:r>
      <w:r>
        <w:rPr>
          <w:rFonts w:ascii="Times New Roman" w:hAnsi="Times New Roman" w:eastAsia="Times New Roman" w:cs="Times New Roman"/>
          <w:b/>
          <w:bCs/>
          <w:spacing w:val="1"/>
          <w:sz w:val="37"/>
          <w:szCs w:val="37"/>
        </w:rPr>
        <w:t>/T    5773—2016</w:t>
      </w:r>
    </w:p>
    <w:p w14:paraId="5302BA23">
      <w:pPr>
        <w:pStyle w:val="2"/>
        <w:spacing w:line="421" w:lineRule="auto"/>
      </w:pPr>
    </w:p>
    <w:p w14:paraId="3F5AA4DF">
      <w:pPr>
        <w:pStyle w:val="2"/>
        <w:spacing w:line="5578" w:lineRule="exact"/>
        <w:ind w:firstLine="2991"/>
      </w:pPr>
      <w:r>
        <mc:AlternateContent>
          <mc:Choice Requires="wps">
            <w:drawing>
              <wp:anchor distT="0" distB="0" distL="0" distR="0" simplePos="0" relativeHeight="251673600" behindDoc="0" locked="0" layoutInCell="1" allowOverlap="1">
                <wp:simplePos x="0" y="0"/>
                <wp:positionH relativeFrom="column">
                  <wp:posOffset>2024380</wp:posOffset>
                </wp:positionH>
                <wp:positionV relativeFrom="paragraph">
                  <wp:posOffset>2132330</wp:posOffset>
                </wp:positionV>
                <wp:extent cx="541020" cy="690880"/>
                <wp:effectExtent l="0" t="0" r="0" b="0"/>
                <wp:wrapNone/>
                <wp:docPr id="32" name="TextBox 32"/>
                <wp:cNvGraphicFramePr/>
                <a:graphic xmlns:a="http://schemas.openxmlformats.org/drawingml/2006/main">
                  <a:graphicData uri="http://schemas.microsoft.com/office/word/2010/wordprocessingShape">
                    <wps:wsp>
                      <wps:cNvSpPr txBox="1"/>
                      <wps:spPr>
                        <a:xfrm rot="16200000">
                          <a:off x="2024888" y="2132834"/>
                          <a:ext cx="541019" cy="69088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005955C">
                            <w:pPr>
                              <w:spacing w:before="264" w:line="183" w:lineRule="auto"/>
                              <w:ind w:left="20"/>
                              <w:rPr>
                                <w:rFonts w:ascii="宋体" w:hAnsi="宋体" w:eastAsia="宋体" w:cs="宋体"/>
                                <w:sz w:val="81"/>
                                <w:szCs w:val="81"/>
                              </w:rPr>
                            </w:pPr>
                            <w:r>
                              <w:rPr>
                                <w:rFonts w:ascii="宋体" w:hAnsi="宋体" w:eastAsia="宋体" w:cs="宋体"/>
                                <w:sz w:val="81"/>
                                <w:szCs w:val="81"/>
                              </w:rPr>
                              <w:t>Mw</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 o:spid="_x0000_s1026" o:spt="202" type="#_x0000_t202" style="position:absolute;left:0pt;margin-left:159.4pt;margin-top:167.9pt;height:54.4pt;width:42.6pt;rotation:-5898240f;z-index:251673600;mso-width-relative:page;mso-height-relative:page;" filled="f" stroked="f" coordsize="21600,21600" o:gfxdata="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w2bhI2AAAAAsBAAAP&#10;AAAAAAAAAAEAIAAAACIAAABkcnMvZG93bnJldi54bWxQSwECFAAUAAAACACHTuJA0v+PklECAACj&#10;BAAADgAAAAAAAAABACAAAAAnAQAAZHJzL2Uyb0RvYy54bWxQSwUGAAAAAAYABgBZAQAA6gUAAAAA&#10;">
                <v:fill on="f" focussize="0,0"/>
                <v:stroke on="f" weight="0pt" miterlimit="0" joinstyle="miter"/>
                <v:imagedata o:title=""/>
                <o:lock v:ext="edit" aspectratio="f"/>
                <v:textbox inset="0mm,0mm,0mm,0mm">
                  <w:txbxContent>
                    <w:p w14:paraId="1005955C">
                      <w:pPr>
                        <w:spacing w:before="264" w:line="183" w:lineRule="auto"/>
                        <w:ind w:left="20"/>
                        <w:rPr>
                          <w:rFonts w:ascii="宋体" w:hAnsi="宋体" w:eastAsia="宋体" w:cs="宋体"/>
                          <w:sz w:val="81"/>
                          <w:szCs w:val="81"/>
                        </w:rPr>
                      </w:pPr>
                      <w:r>
                        <w:rPr>
                          <w:rFonts w:ascii="宋体" w:hAnsi="宋体" w:eastAsia="宋体" w:cs="宋体"/>
                          <w:sz w:val="81"/>
                          <w:szCs w:val="81"/>
                        </w:rPr>
                        <w:t>Mw</w:t>
                      </w:r>
                    </w:p>
                  </w:txbxContent>
                </v:textbox>
              </v:shape>
            </w:pict>
          </mc:Fallback>
        </mc:AlternateContent>
      </w:r>
      <w:r>
        <mc:AlternateContent>
          <mc:Choice Requires="wps">
            <w:drawing>
              <wp:anchor distT="0" distB="0" distL="0" distR="0" simplePos="0" relativeHeight="251672576" behindDoc="0" locked="0" layoutInCell="1" allowOverlap="1">
                <wp:simplePos x="0" y="0"/>
                <wp:positionH relativeFrom="column">
                  <wp:posOffset>2635250</wp:posOffset>
                </wp:positionH>
                <wp:positionV relativeFrom="paragraph">
                  <wp:posOffset>2292350</wp:posOffset>
                </wp:positionV>
                <wp:extent cx="263525" cy="649605"/>
                <wp:effectExtent l="0" t="0" r="0" b="0"/>
                <wp:wrapNone/>
                <wp:docPr id="34" name="TextBox 34"/>
                <wp:cNvGraphicFramePr/>
                <a:graphic xmlns:a="http://schemas.openxmlformats.org/drawingml/2006/main">
                  <a:graphicData uri="http://schemas.microsoft.com/office/word/2010/wordprocessingShape">
                    <wps:wsp>
                      <wps:cNvSpPr txBox="1"/>
                      <wps:spPr>
                        <a:xfrm rot="16200000">
                          <a:off x="2635313" y="2292465"/>
                          <a:ext cx="263525" cy="64960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8FAC4B4">
                            <w:pPr>
                              <w:spacing w:before="252" w:line="182" w:lineRule="auto"/>
                              <w:ind w:left="20"/>
                              <w:rPr>
                                <w:rFonts w:ascii="宋体" w:hAnsi="宋体" w:eastAsia="宋体" w:cs="宋体"/>
                                <w:sz w:val="76"/>
                                <w:szCs w:val="76"/>
                              </w:rPr>
                            </w:pPr>
                            <w:r>
                              <w:rPr>
                                <w:rFonts w:ascii="宋体" w:hAnsi="宋体" w:eastAsia="宋体" w:cs="宋体"/>
                                <w:sz w:val="76"/>
                                <w:szCs w:val="76"/>
                              </w:rPr>
                              <w:t>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 o:spid="_x0000_s1026" o:spt="202" type="#_x0000_t202" style="position:absolute;left:0pt;margin-left:207.5pt;margin-top:180.5pt;height:51.15pt;width:20.75pt;rotation:-5898240f;z-index:251672576;mso-width-relative:page;mso-height-relative:page;" filled="f" stroked="f" coordsize="21600,21600" o:gfxdata="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MvTv2QAAAAsBAAAPAAAA&#10;AAAAAAEAIAAAACIAAABkcnMvZG93bnJldi54bWxQSwECFAAUAAAACACHTuJAqvLyJk0CAACjBAAA&#10;DgAAAAAAAAABACAAAAAoAQAAZHJzL2Uyb0RvYy54bWxQSwUGAAAAAAYABgBZAQAA5wUAAAAA&#10;">
                <v:fill on="f" focussize="0,0"/>
                <v:stroke on="f" weight="0pt" miterlimit="0" joinstyle="miter"/>
                <v:imagedata o:title=""/>
                <o:lock v:ext="edit" aspectratio="f"/>
                <v:textbox inset="0mm,0mm,0mm,0mm">
                  <w:txbxContent>
                    <w:p w14:paraId="48FAC4B4">
                      <w:pPr>
                        <w:spacing w:before="252" w:line="182" w:lineRule="auto"/>
                        <w:ind w:left="20"/>
                        <w:rPr>
                          <w:rFonts w:ascii="宋体" w:hAnsi="宋体" w:eastAsia="宋体" w:cs="宋体"/>
                          <w:sz w:val="76"/>
                          <w:szCs w:val="76"/>
                        </w:rPr>
                      </w:pPr>
                      <w:r>
                        <w:rPr>
                          <w:rFonts w:ascii="宋体" w:hAnsi="宋体" w:eastAsia="宋体" w:cs="宋体"/>
                          <w:sz w:val="76"/>
                          <w:szCs w:val="76"/>
                        </w:rPr>
                        <w:t>M</w:t>
                      </w:r>
                    </w:p>
                  </w:txbxContent>
                </v:textbox>
              </v:shape>
            </w:pict>
          </mc:Fallback>
        </mc:AlternateContent>
      </w:r>
      <w:r>
        <w:rPr>
          <w:position w:val="-111"/>
        </w:rPr>
        <w:pict>
          <v:group id="_x0000_s1064" o:spid="_x0000_s1064" o:spt="203" style="height:278.9pt;width:566.75pt;" coordsize="11335,5577">
            <o:lock v:ext="edit"/>
            <v:shape id="_x0000_s1065" o:spid="_x0000_s1065" o:spt="75" type="#_x0000_t75" style="position:absolute;left:0;top:0;height:5577;width:11335;" filled="f" stroked="f" coordsize="21600,21600">
              <v:path/>
              <v:fill on="f" focussize="0,0"/>
              <v:stroke on="f"/>
              <v:imagedata r:id="rId71" o:title=""/>
              <o:lock v:ext="edit" aspectratio="t"/>
            </v:shape>
            <v:shape id="_x0000_s1066" o:spid="_x0000_s1066" o:spt="202" type="#_x0000_t202" style="position:absolute;left:525;top:555;height:4838;width:9355;" filled="f" stroked="f" coordsize="21600,21600">
              <v:path/>
              <v:fill on="f" focussize="0,0"/>
              <v:stroke on="f"/>
              <v:imagedata o:title=""/>
              <o:lock v:ext="edit" aspectratio="f"/>
              <v:textbox inset="0mm,0mm,0mm,0mm">
                <w:txbxContent>
                  <w:p w14:paraId="7AB4689B">
                    <w:pPr>
                      <w:spacing w:before="20" w:line="224" w:lineRule="auto"/>
                      <w:ind w:left="20"/>
                      <w:rPr>
                        <w:rFonts w:ascii="黑体" w:hAnsi="黑体" w:eastAsia="黑体" w:cs="黑体"/>
                        <w:sz w:val="27"/>
                        <w:szCs w:val="27"/>
                      </w:rPr>
                    </w:pPr>
                    <w:r>
                      <w:rPr>
                        <w:rFonts w:ascii="黑体" w:hAnsi="黑体" w:eastAsia="黑体" w:cs="黑体"/>
                        <w:spacing w:val="16"/>
                        <w:sz w:val="27"/>
                        <w:szCs w:val="27"/>
                      </w:rPr>
                      <w:t>量热器</w:t>
                    </w:r>
                  </w:p>
                  <w:p w14:paraId="2F202C4E">
                    <w:pPr>
                      <w:spacing w:line="291" w:lineRule="auto"/>
                      <w:rPr>
                        <w:rFonts w:ascii="Arial"/>
                        <w:sz w:val="21"/>
                      </w:rPr>
                    </w:pPr>
                  </w:p>
                  <w:p w14:paraId="2EEF7298">
                    <w:pPr>
                      <w:spacing w:line="291" w:lineRule="auto"/>
                      <w:rPr>
                        <w:rFonts w:ascii="Arial"/>
                        <w:sz w:val="21"/>
                      </w:rPr>
                    </w:pPr>
                  </w:p>
                  <w:p w14:paraId="3D81A63A">
                    <w:pPr>
                      <w:spacing w:line="292" w:lineRule="auto"/>
                      <w:rPr>
                        <w:rFonts w:ascii="Arial"/>
                        <w:sz w:val="21"/>
                      </w:rPr>
                    </w:pPr>
                  </w:p>
                  <w:p w14:paraId="240C2058">
                    <w:pPr>
                      <w:spacing w:line="292" w:lineRule="auto"/>
                      <w:rPr>
                        <w:rFonts w:ascii="Arial"/>
                        <w:sz w:val="21"/>
                      </w:rPr>
                    </w:pPr>
                  </w:p>
                  <w:p w14:paraId="57BA9DC0">
                    <w:pPr>
                      <w:spacing w:before="88" w:line="223" w:lineRule="auto"/>
                      <w:ind w:left="4309" w:right="4181" w:firstLine="9"/>
                      <w:rPr>
                        <w:rFonts w:ascii="宋体" w:hAnsi="宋体" w:eastAsia="宋体" w:cs="宋体"/>
                        <w:sz w:val="27"/>
                        <w:szCs w:val="27"/>
                      </w:rPr>
                    </w:pPr>
                    <w:r>
                      <w:rPr>
                        <w:rFonts w:ascii="宋体" w:hAnsi="宋体" w:eastAsia="宋体" w:cs="宋体"/>
                        <w:spacing w:val="12"/>
                        <w:sz w:val="27"/>
                        <w:szCs w:val="27"/>
                      </w:rPr>
                      <w:t>压缩机</w:t>
                    </w:r>
                    <w:r>
                      <w:rPr>
                        <w:rFonts w:ascii="宋体" w:hAnsi="宋体" w:eastAsia="宋体" w:cs="宋体"/>
                        <w:sz w:val="27"/>
                        <w:szCs w:val="27"/>
                      </w:rPr>
                      <w:t xml:space="preserve"> </w:t>
                    </w:r>
                    <w:r>
                      <w:rPr>
                        <w:rFonts w:ascii="宋体" w:hAnsi="宋体" w:eastAsia="宋体" w:cs="宋体"/>
                        <w:spacing w:val="17"/>
                        <w:sz w:val="27"/>
                        <w:szCs w:val="27"/>
                      </w:rPr>
                      <w:t>低压级</w:t>
                    </w:r>
                  </w:p>
                  <w:p w14:paraId="4C04A6F1">
                    <w:pPr>
                      <w:spacing w:line="308" w:lineRule="auto"/>
                      <w:rPr>
                        <w:rFonts w:ascii="Arial"/>
                        <w:sz w:val="21"/>
                      </w:rPr>
                    </w:pPr>
                  </w:p>
                  <w:p w14:paraId="33447081">
                    <w:pPr>
                      <w:spacing w:line="309" w:lineRule="auto"/>
                      <w:rPr>
                        <w:rFonts w:ascii="Arial"/>
                        <w:sz w:val="21"/>
                      </w:rPr>
                    </w:pPr>
                  </w:p>
                  <w:p w14:paraId="4FA5DEAF">
                    <w:pPr>
                      <w:spacing w:before="121" w:line="231" w:lineRule="auto"/>
                      <w:ind w:right="20"/>
                      <w:jc w:val="right"/>
                      <w:rPr>
                        <w:rFonts w:ascii="宋体" w:hAnsi="宋体" w:eastAsia="宋体" w:cs="宋体"/>
                        <w:sz w:val="27"/>
                        <w:szCs w:val="27"/>
                      </w:rPr>
                    </w:pPr>
                    <w:r>
                      <w:rPr>
                        <w:rFonts w:ascii="宋体" w:hAnsi="宋体" w:eastAsia="宋体" w:cs="宋体"/>
                        <w:spacing w:val="-2"/>
                        <w:position w:val="-4"/>
                        <w:sz w:val="37"/>
                        <w:szCs w:val="37"/>
                      </w:rPr>
                      <w:t>流量计</w:t>
                    </w:r>
                    <w:r>
                      <w:rPr>
                        <w:rFonts w:ascii="宋体" w:hAnsi="宋体" w:eastAsia="宋体" w:cs="宋体"/>
                        <w:spacing w:val="3"/>
                        <w:position w:val="-4"/>
                        <w:sz w:val="37"/>
                        <w:szCs w:val="37"/>
                      </w:rPr>
                      <w:t xml:space="preserve">            </w:t>
                    </w:r>
                    <w:r>
                      <w:rPr>
                        <w:rFonts w:ascii="宋体" w:hAnsi="宋体" w:eastAsia="宋体" w:cs="宋体"/>
                        <w:spacing w:val="-2"/>
                        <w:position w:val="8"/>
                        <w:sz w:val="27"/>
                        <w:szCs w:val="27"/>
                      </w:rPr>
                      <w:t>冷凝器</w:t>
                    </w:r>
                  </w:p>
                  <w:p w14:paraId="3860CE24">
                    <w:pPr>
                      <w:spacing w:line="352" w:lineRule="auto"/>
                      <w:rPr>
                        <w:rFonts w:ascii="Arial"/>
                        <w:sz w:val="21"/>
                      </w:rPr>
                    </w:pPr>
                  </w:p>
                  <w:p w14:paraId="493DCB2C">
                    <w:pPr>
                      <w:spacing w:line="353" w:lineRule="auto"/>
                      <w:rPr>
                        <w:rFonts w:ascii="Arial"/>
                        <w:sz w:val="21"/>
                      </w:rPr>
                    </w:pPr>
                  </w:p>
                  <w:p w14:paraId="7C4BF631">
                    <w:pPr>
                      <w:spacing w:before="78" w:line="194" w:lineRule="auto"/>
                      <w:ind w:left="6491"/>
                      <w:rPr>
                        <w:rFonts w:ascii="Times New Roman" w:hAnsi="Times New Roman" w:eastAsia="Times New Roman" w:cs="Times New Roman"/>
                        <w:sz w:val="27"/>
                        <w:szCs w:val="27"/>
                      </w:rPr>
                    </w:pPr>
                    <w:r>
                      <w:rPr>
                        <w:rFonts w:ascii="Times New Roman" w:hAnsi="Times New Roman" w:eastAsia="Times New Roman" w:cs="Times New Roman"/>
                        <w:spacing w:val="-2"/>
                        <w:sz w:val="27"/>
                        <w:szCs w:val="27"/>
                      </w:rPr>
                      <w:t>(II)</w:t>
                    </w:r>
                  </w:p>
                  <w:p w14:paraId="78EFD28F">
                    <w:pPr>
                      <w:spacing w:before="20" w:line="222" w:lineRule="auto"/>
                      <w:ind w:left="7573"/>
                      <w:rPr>
                        <w:rFonts w:ascii="宋体" w:hAnsi="宋体" w:eastAsia="宋体" w:cs="宋体"/>
                        <w:sz w:val="27"/>
                        <w:szCs w:val="27"/>
                      </w:rPr>
                    </w:pPr>
                    <w:r>
                      <w:rPr>
                        <w:rFonts w:ascii="宋体" w:hAnsi="宋体" w:eastAsia="宋体" w:cs="宋体"/>
                        <w:spacing w:val="9"/>
                        <w:sz w:val="27"/>
                        <w:szCs w:val="27"/>
                      </w:rPr>
                      <w:t>闪发器</w:t>
                    </w:r>
                  </w:p>
                </w:txbxContent>
              </v:textbox>
            </v:shape>
            <v:shape id="_x0000_s1067" o:spid="_x0000_s1067" o:spt="202" type="#_x0000_t202" style="position:absolute;left:6648;top:2087;height:651;width:875;" filled="f" stroked="f" coordsize="21600,21600">
              <v:path/>
              <v:fill on="f" focussize="0,0"/>
              <v:stroke on="f"/>
              <v:imagedata o:title=""/>
              <o:lock v:ext="edit" aspectratio="f"/>
              <v:textbox inset="0mm,0mm,0mm,0mm">
                <w:txbxContent>
                  <w:p w14:paraId="2B1CA011">
                    <w:pPr>
                      <w:spacing w:before="18" w:line="234" w:lineRule="auto"/>
                      <w:ind w:left="29" w:right="20" w:hanging="9"/>
                      <w:rPr>
                        <w:rFonts w:ascii="宋体" w:hAnsi="宋体" w:eastAsia="宋体" w:cs="宋体"/>
                        <w:sz w:val="27"/>
                        <w:szCs w:val="27"/>
                      </w:rPr>
                    </w:pPr>
                    <w:r>
                      <w:rPr>
                        <w:rFonts w:ascii="宋体" w:hAnsi="宋体" w:eastAsia="宋体" w:cs="宋体"/>
                        <w:spacing w:val="6"/>
                        <w:sz w:val="27"/>
                        <w:szCs w:val="27"/>
                      </w:rPr>
                      <w:t>压缩机</w:t>
                    </w:r>
                    <w:r>
                      <w:rPr>
                        <w:rFonts w:ascii="宋体" w:hAnsi="宋体" w:eastAsia="宋体" w:cs="宋体"/>
                        <w:sz w:val="27"/>
                        <w:szCs w:val="27"/>
                      </w:rPr>
                      <w:t xml:space="preserve"> </w:t>
                    </w:r>
                    <w:r>
                      <w:rPr>
                        <w:rFonts w:ascii="宋体" w:hAnsi="宋体" w:eastAsia="宋体" w:cs="宋体"/>
                        <w:spacing w:val="5"/>
                        <w:sz w:val="27"/>
                        <w:szCs w:val="27"/>
                      </w:rPr>
                      <w:t>高压级</w:t>
                    </w:r>
                  </w:p>
                </w:txbxContent>
              </v:textbox>
            </v:shape>
            <v:shape id="_x0000_s1068" o:spid="_x0000_s1068" o:spt="202" type="#_x0000_t202" style="position:absolute;left:9546;top:4997;height:291;width:655;" filled="f" stroked="f" coordsize="21600,21600">
              <v:path/>
              <v:fill on="f" focussize="0,0"/>
              <v:stroke on="f"/>
              <v:imagedata o:title=""/>
              <o:lock v:ext="edit" aspectratio="f"/>
              <v:textbox inset="0mm,0mm,0mm,0mm">
                <w:txbxContent>
                  <w:p w14:paraId="0F6350B9">
                    <w:pPr>
                      <w:spacing w:before="19" w:line="194" w:lineRule="auto"/>
                      <w:ind w:left="20"/>
                      <w:rPr>
                        <w:rFonts w:ascii="Times New Roman" w:hAnsi="Times New Roman" w:eastAsia="Times New Roman" w:cs="Times New Roman"/>
                        <w:sz w:val="27"/>
                        <w:szCs w:val="27"/>
                      </w:rPr>
                    </w:pPr>
                    <w:r>
                      <w:rPr>
                        <w:rFonts w:ascii="Times New Roman" w:hAnsi="Times New Roman" w:eastAsia="Times New Roman" w:cs="Times New Roman"/>
                        <w:spacing w:val="-1"/>
                        <w:sz w:val="27"/>
                        <w:szCs w:val="27"/>
                      </w:rPr>
                      <w:t>(hfo₂)</w:t>
                    </w:r>
                  </w:p>
                </w:txbxContent>
              </v:textbox>
            </v:shape>
            <v:shape id="_x0000_s1069" o:spid="_x0000_s1069" o:spt="202" type="#_x0000_t202" style="position:absolute;left:3535;top:3304;height:412;width:322;" filled="f" stroked="f" coordsize="21600,21600">
              <v:path/>
              <v:fill on="f" focussize="0,0"/>
              <v:stroke on="f"/>
              <v:imagedata o:title=""/>
              <o:lock v:ext="edit" aspectratio="f"/>
              <v:textbox inset="0mm,0mm,0mm,0mm">
                <w:txbxContent>
                  <w:p w14:paraId="0F2EE12B">
                    <w:pPr>
                      <w:spacing w:before="19" w:line="194" w:lineRule="auto"/>
                      <w:ind w:left="20"/>
                      <w:rPr>
                        <w:rFonts w:ascii="Times New Roman" w:hAnsi="Times New Roman" w:eastAsia="Times New Roman" w:cs="Times New Roman"/>
                        <w:sz w:val="40"/>
                        <w:szCs w:val="40"/>
                      </w:rPr>
                    </w:pPr>
                    <w:r>
                      <w:rPr>
                        <w:rFonts w:ascii="Times New Roman" w:hAnsi="Times New Roman" w:eastAsia="Times New Roman" w:cs="Times New Roman"/>
                        <w:i/>
                        <w:iCs/>
                        <w:spacing w:val="25"/>
                        <w:sz w:val="40"/>
                        <w:szCs w:val="40"/>
                      </w:rPr>
                      <w:t>f₂</w:t>
                    </w:r>
                  </w:p>
                </w:txbxContent>
              </v:textbox>
            </v:shape>
            <v:shape id="_x0000_s1070" o:spid="_x0000_s1070" o:spt="202" type="#_x0000_t202" style="position:absolute;left:4335;top:499;height:434;width:287;" filled="f" stroked="f" coordsize="21600,21600">
              <v:path/>
              <v:fill on="f" focussize="0,0"/>
              <v:stroke on="f"/>
              <v:imagedata o:title=""/>
              <o:lock v:ext="edit" aspectratio="f"/>
              <v:textbox inset="0mm,0mm,0mm,0mm">
                <w:txbxContent>
                  <w:p w14:paraId="5FEA9AAF">
                    <w:pPr>
                      <w:spacing w:before="20" w:line="189" w:lineRule="auto"/>
                      <w:jc w:val="right"/>
                      <w:rPr>
                        <w:rFonts w:ascii="Times New Roman" w:hAnsi="Times New Roman" w:eastAsia="Times New Roman" w:cs="Times New Roman"/>
                        <w:sz w:val="56"/>
                        <w:szCs w:val="56"/>
                      </w:rPr>
                    </w:pPr>
                    <w:r>
                      <w:rPr>
                        <w:rFonts w:ascii="Times New Roman" w:hAnsi="Times New Roman" w:eastAsia="Times New Roman" w:cs="Times New Roman"/>
                        <w:spacing w:val="-33"/>
                        <w:sz w:val="56"/>
                        <w:szCs w:val="56"/>
                      </w:rPr>
                      <w:t>8</w:t>
                    </w:r>
                  </w:p>
                </w:txbxContent>
              </v:textbox>
            </v:shape>
            <v:shape id="_x0000_s1071" o:spid="_x0000_s1071" o:spt="202" type="#_x0000_t202" style="position:absolute;left:2670;top:570;height:231;width:297;" filled="f" stroked="f" coordsize="21600,21600">
              <v:path/>
              <v:fill on="f" focussize="0,0"/>
              <v:stroke on="f"/>
              <v:imagedata o:title=""/>
              <o:lock v:ext="edit" aspectratio="f"/>
              <v:textbox inset="0mm,0mm,0mm,0mm">
                <w:txbxContent>
                  <w:p w14:paraId="7014DE8F">
                    <w:pPr>
                      <w:spacing w:before="19" w:line="190" w:lineRule="auto"/>
                      <w:ind w:left="20"/>
                      <w:rPr>
                        <w:rFonts w:ascii="Times New Roman" w:hAnsi="Times New Roman" w:eastAsia="Times New Roman" w:cs="Times New Roman"/>
                        <w:sz w:val="27"/>
                        <w:szCs w:val="27"/>
                      </w:rPr>
                    </w:pPr>
                    <w:r>
                      <w:rPr>
                        <w:rFonts w:ascii="Times New Roman" w:hAnsi="Times New Roman" w:eastAsia="Times New Roman" w:cs="Times New Roman"/>
                        <w:spacing w:val="-4"/>
                        <w:sz w:val="27"/>
                        <w:szCs w:val="27"/>
                      </w:rPr>
                      <w:t>82</w:t>
                    </w:r>
                  </w:p>
                </w:txbxContent>
              </v:textbox>
            </v:shape>
            <w10:wrap type="none"/>
            <w10:anchorlock/>
          </v:group>
        </w:pict>
      </w:r>
    </w:p>
    <w:p w14:paraId="6B489936">
      <w:pPr>
        <w:spacing w:before="327" w:line="215" w:lineRule="auto"/>
        <w:ind w:left="6829"/>
        <w:rPr>
          <w:rFonts w:ascii="黑体" w:hAnsi="黑体" w:eastAsia="黑体" w:cs="黑体"/>
          <w:sz w:val="37"/>
          <w:szCs w:val="37"/>
        </w:rPr>
      </w:pPr>
      <w:r>
        <w:rPr>
          <w:rFonts w:ascii="Times New Roman" w:hAnsi="Times New Roman" w:eastAsia="Times New Roman" w:cs="Times New Roman"/>
          <w:b/>
          <w:bCs/>
          <w:spacing w:val="-31"/>
          <w:sz w:val="37"/>
          <w:szCs w:val="37"/>
        </w:rPr>
        <w:t>c)</w:t>
      </w:r>
      <w:r>
        <w:rPr>
          <w:rFonts w:ascii="Times New Roman" w:hAnsi="Times New Roman" w:eastAsia="Times New Roman" w:cs="Times New Roman"/>
          <w:b/>
          <w:bCs/>
          <w:spacing w:val="2"/>
          <w:sz w:val="37"/>
          <w:szCs w:val="37"/>
        </w:rPr>
        <w:t xml:space="preserve">    </w:t>
      </w:r>
      <w:r>
        <w:rPr>
          <w:rFonts w:ascii="宋体" w:hAnsi="宋体" w:eastAsia="宋体" w:cs="宋体"/>
          <w:b/>
          <w:bCs/>
          <w:spacing w:val="-31"/>
          <w:sz w:val="37"/>
          <w:szCs w:val="37"/>
        </w:rPr>
        <w:t>配</w:t>
      </w:r>
      <w:r>
        <w:rPr>
          <w:rFonts w:ascii="黑体" w:hAnsi="黑体" w:eastAsia="黑体" w:cs="黑体"/>
          <w:b/>
          <w:bCs/>
          <w:spacing w:val="-31"/>
          <w:sz w:val="37"/>
          <w:szCs w:val="37"/>
        </w:rPr>
        <w:t>用闪发器的压缩机</w:t>
      </w:r>
    </w:p>
    <w:p w14:paraId="0705394B">
      <w:pPr>
        <w:pStyle w:val="2"/>
        <w:spacing w:line="304" w:lineRule="auto"/>
      </w:pPr>
    </w:p>
    <w:p w14:paraId="2A25543A">
      <w:pPr>
        <w:spacing w:before="130" w:line="222" w:lineRule="auto"/>
        <w:ind w:left="7882"/>
        <w:rPr>
          <w:rFonts w:ascii="宋体" w:hAnsi="宋体" w:eastAsia="宋体" w:cs="宋体"/>
          <w:sz w:val="40"/>
          <w:szCs w:val="40"/>
        </w:rPr>
      </w:pPr>
      <w:r>
        <w:rPr>
          <w:rFonts w:ascii="宋体" w:hAnsi="宋体" w:eastAsia="宋体" w:cs="宋体"/>
          <w:spacing w:val="57"/>
          <w:sz w:val="40"/>
          <w:szCs w:val="40"/>
        </w:rPr>
        <w:t>图3(续)</w:t>
      </w:r>
    </w:p>
    <w:p w14:paraId="146571A7">
      <w:pPr>
        <w:pStyle w:val="2"/>
        <w:spacing w:line="286" w:lineRule="auto"/>
      </w:pPr>
    </w:p>
    <w:p w14:paraId="1544C166">
      <w:pPr>
        <w:pStyle w:val="2"/>
        <w:spacing w:line="287" w:lineRule="auto"/>
      </w:pPr>
    </w:p>
    <w:p w14:paraId="4BF70170">
      <w:pPr>
        <w:spacing w:before="121" w:line="223" w:lineRule="auto"/>
        <w:ind w:left="4"/>
        <w:rPr>
          <w:rFonts w:ascii="宋体" w:hAnsi="宋体" w:eastAsia="宋体" w:cs="宋体"/>
          <w:sz w:val="37"/>
          <w:szCs w:val="37"/>
        </w:rPr>
      </w:pPr>
      <w:r>
        <w:rPr>
          <w:rFonts w:ascii="宋体" w:hAnsi="宋体" w:eastAsia="宋体" w:cs="宋体"/>
          <w:b/>
          <w:bCs/>
          <w:spacing w:val="-17"/>
          <w:sz w:val="37"/>
          <w:szCs w:val="37"/>
        </w:rPr>
        <w:t>5.1.3.1</w:t>
      </w:r>
      <w:r>
        <w:rPr>
          <w:rFonts w:ascii="宋体" w:hAnsi="宋体" w:eastAsia="宋体" w:cs="宋体"/>
          <w:spacing w:val="20"/>
          <w:sz w:val="37"/>
          <w:szCs w:val="37"/>
        </w:rPr>
        <w:t xml:space="preserve">  </w:t>
      </w:r>
      <w:r>
        <w:rPr>
          <w:rFonts w:ascii="宋体" w:hAnsi="宋体" w:eastAsia="宋体" w:cs="宋体"/>
          <w:b/>
          <w:bCs/>
          <w:spacing w:val="-17"/>
          <w:sz w:val="37"/>
          <w:szCs w:val="37"/>
        </w:rPr>
        <w:t>构造</w:t>
      </w:r>
    </w:p>
    <w:p w14:paraId="259AD4D8">
      <w:pPr>
        <w:pStyle w:val="2"/>
        <w:spacing w:line="327" w:lineRule="auto"/>
      </w:pPr>
    </w:p>
    <w:p w14:paraId="2DAC0E11">
      <w:pPr>
        <w:spacing w:before="120" w:line="292" w:lineRule="auto"/>
        <w:ind w:right="133" w:firstLine="790"/>
        <w:jc w:val="both"/>
        <w:rPr>
          <w:rFonts w:ascii="宋体" w:hAnsi="宋体" w:eastAsia="宋体" w:cs="宋体"/>
          <w:sz w:val="37"/>
          <w:szCs w:val="37"/>
        </w:rPr>
      </w:pPr>
      <w:r>
        <w:rPr>
          <w:rFonts w:ascii="宋体" w:hAnsi="宋体" w:eastAsia="宋体" w:cs="宋体"/>
          <w:spacing w:val="23"/>
          <w:sz w:val="37"/>
          <w:szCs w:val="37"/>
        </w:rPr>
        <w:t>干式制冷剂量热器由一组套管构成，由压缩机进行循环的制冷剂液体在管内蒸发并过热</w:t>
      </w:r>
      <w:r>
        <w:rPr>
          <w:rFonts w:ascii="宋体" w:hAnsi="宋体" w:eastAsia="宋体" w:cs="宋体"/>
          <w:spacing w:val="22"/>
          <w:sz w:val="37"/>
          <w:szCs w:val="37"/>
        </w:rPr>
        <w:t>。管间通</w:t>
      </w:r>
      <w:r>
        <w:rPr>
          <w:rFonts w:ascii="宋体" w:hAnsi="宋体" w:eastAsia="宋体" w:cs="宋体"/>
          <w:sz w:val="37"/>
          <w:szCs w:val="37"/>
        </w:rPr>
        <w:t xml:space="preserve"> </w:t>
      </w:r>
      <w:r>
        <w:rPr>
          <w:rFonts w:ascii="宋体" w:hAnsi="宋体" w:eastAsia="宋体" w:cs="宋体"/>
          <w:spacing w:val="24"/>
          <w:sz w:val="37"/>
          <w:szCs w:val="37"/>
        </w:rPr>
        <w:t>入已知其性质的加热液体，提供使管内制冷剂蒸发和过热所需热量。该量热器也可以由一组</w:t>
      </w:r>
      <w:r>
        <w:rPr>
          <w:rFonts w:ascii="宋体" w:hAnsi="宋体" w:eastAsia="宋体" w:cs="宋体"/>
          <w:spacing w:val="23"/>
          <w:sz w:val="37"/>
          <w:szCs w:val="37"/>
        </w:rPr>
        <w:t>具有适当</w:t>
      </w:r>
      <w:r>
        <w:rPr>
          <w:rFonts w:ascii="宋体" w:hAnsi="宋体" w:eastAsia="宋体" w:cs="宋体"/>
          <w:sz w:val="37"/>
          <w:szCs w:val="37"/>
        </w:rPr>
        <w:t xml:space="preserve"> </w:t>
      </w:r>
      <w:r>
        <w:rPr>
          <w:rFonts w:ascii="宋体" w:hAnsi="宋体" w:eastAsia="宋体" w:cs="宋体"/>
          <w:spacing w:val="6"/>
          <w:sz w:val="37"/>
          <w:szCs w:val="37"/>
        </w:rPr>
        <w:t>长度和直径的管状压力容器构成，在其中液体制冷剂进行蒸发，此时，管状容器应是电绝缘</w:t>
      </w:r>
      <w:r>
        <w:rPr>
          <w:rFonts w:ascii="宋体" w:hAnsi="宋体" w:eastAsia="宋体" w:cs="宋体"/>
          <w:spacing w:val="5"/>
          <w:sz w:val="37"/>
          <w:szCs w:val="37"/>
        </w:rPr>
        <w:t>的，并且装有</w:t>
      </w:r>
      <w:r>
        <w:rPr>
          <w:rFonts w:ascii="宋体" w:hAnsi="宋体" w:eastAsia="宋体" w:cs="宋体"/>
          <w:sz w:val="37"/>
          <w:szCs w:val="37"/>
        </w:rPr>
        <w:t xml:space="preserve"> </w:t>
      </w:r>
      <w:r>
        <w:rPr>
          <w:rFonts w:ascii="宋体" w:hAnsi="宋体" w:eastAsia="宋体" w:cs="宋体"/>
          <w:spacing w:val="16"/>
          <w:sz w:val="37"/>
          <w:szCs w:val="37"/>
        </w:rPr>
        <w:t>电加热装置。电加热装置可以装在管状容器内，也可以装设在管状容器外表面。</w:t>
      </w:r>
    </w:p>
    <w:p w14:paraId="7ED9E50E">
      <w:pPr>
        <w:spacing w:before="20" w:line="279" w:lineRule="auto"/>
        <w:ind w:right="138" w:firstLine="790"/>
        <w:rPr>
          <w:rFonts w:ascii="宋体" w:hAnsi="宋体" w:eastAsia="宋体" w:cs="宋体"/>
          <w:sz w:val="37"/>
          <w:szCs w:val="37"/>
        </w:rPr>
      </w:pPr>
      <w:r>
        <w:rPr>
          <w:rFonts w:ascii="宋体" w:hAnsi="宋体" w:eastAsia="宋体" w:cs="宋体"/>
          <w:spacing w:val="24"/>
          <w:sz w:val="37"/>
          <w:szCs w:val="37"/>
        </w:rPr>
        <w:t>制冷剂流量由主回路上靠近量热器安装的膨胀阀调节。为了减少外界热</w:t>
      </w:r>
      <w:r>
        <w:rPr>
          <w:rFonts w:ascii="宋体" w:hAnsi="宋体" w:eastAsia="宋体" w:cs="宋体"/>
          <w:spacing w:val="23"/>
          <w:sz w:val="37"/>
          <w:szCs w:val="37"/>
        </w:rPr>
        <w:t>量的影响，主回路膨胀阀</w:t>
      </w:r>
      <w:r>
        <w:rPr>
          <w:rFonts w:ascii="宋体" w:hAnsi="宋体" w:eastAsia="宋体" w:cs="宋体"/>
          <w:sz w:val="37"/>
          <w:szCs w:val="37"/>
        </w:rPr>
        <w:t xml:space="preserve"> </w:t>
      </w:r>
      <w:r>
        <w:rPr>
          <w:rFonts w:ascii="宋体" w:hAnsi="宋体" w:eastAsia="宋体" w:cs="宋体"/>
          <w:spacing w:val="18"/>
          <w:sz w:val="37"/>
          <w:szCs w:val="37"/>
        </w:rPr>
        <w:t>与量热器之间的管道应隔热。</w:t>
      </w:r>
    </w:p>
    <w:p w14:paraId="5B8162D5">
      <w:pPr>
        <w:spacing w:before="2" w:line="220" w:lineRule="auto"/>
        <w:ind w:left="790"/>
        <w:rPr>
          <w:rFonts w:ascii="宋体" w:hAnsi="宋体" w:eastAsia="宋体" w:cs="宋体"/>
          <w:sz w:val="40"/>
          <w:szCs w:val="40"/>
        </w:rPr>
      </w:pPr>
      <w:r>
        <w:rPr>
          <w:rFonts w:ascii="宋体" w:hAnsi="宋体" w:eastAsia="宋体" w:cs="宋体"/>
          <w:spacing w:val="5"/>
          <w:sz w:val="40"/>
          <w:szCs w:val="40"/>
        </w:rPr>
        <w:t>量热器的漏热量应不超过压缩机制冷量的5%。</w:t>
      </w:r>
    </w:p>
    <w:p w14:paraId="25D1A0C7">
      <w:pPr>
        <w:spacing w:before="150" w:line="289" w:lineRule="auto"/>
        <w:ind w:right="154" w:firstLine="790"/>
        <w:rPr>
          <w:rFonts w:ascii="宋体" w:hAnsi="宋体" w:eastAsia="宋体" w:cs="宋体"/>
          <w:sz w:val="37"/>
          <w:szCs w:val="37"/>
        </w:rPr>
      </w:pPr>
      <w:r>
        <w:rPr>
          <w:rFonts w:ascii="宋体" w:hAnsi="宋体" w:eastAsia="宋体" w:cs="宋体"/>
          <w:spacing w:val="32"/>
          <w:sz w:val="37"/>
          <w:szCs w:val="37"/>
        </w:rPr>
        <w:t>当加热器在量热器外表面加热时，加热器电绝缘外表面应安设10个以上等距离分布的温度测量</w:t>
      </w:r>
      <w:r>
        <w:rPr>
          <w:rFonts w:ascii="宋体" w:hAnsi="宋体" w:eastAsia="宋体" w:cs="宋体"/>
          <w:spacing w:val="7"/>
          <w:sz w:val="37"/>
          <w:szCs w:val="37"/>
        </w:rPr>
        <w:t xml:space="preserve"> </w:t>
      </w:r>
      <w:r>
        <w:rPr>
          <w:rFonts w:ascii="宋体" w:hAnsi="宋体" w:eastAsia="宋体" w:cs="宋体"/>
          <w:spacing w:val="11"/>
          <w:sz w:val="37"/>
          <w:szCs w:val="37"/>
        </w:rPr>
        <w:t>点，以确定计算漏热量时所需的表面平均温度。</w:t>
      </w:r>
    </w:p>
    <w:p w14:paraId="461C91F0">
      <w:pPr>
        <w:spacing w:before="11" w:line="222" w:lineRule="auto"/>
        <w:ind w:left="790"/>
        <w:rPr>
          <w:rFonts w:ascii="宋体" w:hAnsi="宋体" w:eastAsia="宋体" w:cs="宋体"/>
          <w:sz w:val="37"/>
          <w:szCs w:val="37"/>
        </w:rPr>
      </w:pPr>
      <w:r>
        <w:rPr>
          <w:rFonts w:ascii="宋体" w:hAnsi="宋体" w:eastAsia="宋体" w:cs="宋体"/>
          <w:spacing w:val="14"/>
          <w:sz w:val="37"/>
          <w:szCs w:val="37"/>
        </w:rPr>
        <w:t>应测量加热液体的温度，并确保压力不超出设</w:t>
      </w:r>
      <w:r>
        <w:rPr>
          <w:rFonts w:ascii="宋体" w:hAnsi="宋体" w:eastAsia="宋体" w:cs="宋体"/>
          <w:spacing w:val="13"/>
          <w:sz w:val="37"/>
          <w:szCs w:val="37"/>
        </w:rPr>
        <w:t>备的安全极限。</w:t>
      </w:r>
    </w:p>
    <w:p w14:paraId="5F3FFF9A">
      <w:pPr>
        <w:spacing w:before="136" w:line="222" w:lineRule="auto"/>
        <w:ind w:left="790"/>
        <w:rPr>
          <w:rFonts w:ascii="宋体" w:hAnsi="宋体" w:eastAsia="宋体" w:cs="宋体"/>
          <w:sz w:val="37"/>
          <w:szCs w:val="37"/>
        </w:rPr>
      </w:pPr>
      <w:r>
        <w:rPr>
          <w:rFonts w:ascii="宋体" w:hAnsi="宋体" w:eastAsia="宋体" w:cs="宋体"/>
          <w:spacing w:val="12"/>
          <w:sz w:val="37"/>
          <w:szCs w:val="37"/>
        </w:rPr>
        <w:t>应采用保护措施，按照</w:t>
      </w:r>
      <w:r>
        <w:rPr>
          <w:rFonts w:ascii="Times New Roman" w:hAnsi="Times New Roman" w:eastAsia="Times New Roman" w:cs="Times New Roman"/>
          <w:sz w:val="37"/>
          <w:szCs w:val="37"/>
        </w:rPr>
        <w:t>GB</w:t>
      </w:r>
      <w:r>
        <w:rPr>
          <w:rFonts w:ascii="Times New Roman" w:hAnsi="Times New Roman" w:eastAsia="Times New Roman" w:cs="Times New Roman"/>
          <w:spacing w:val="40"/>
          <w:sz w:val="37"/>
          <w:szCs w:val="37"/>
        </w:rPr>
        <w:t xml:space="preserve">  </w:t>
      </w:r>
      <w:r>
        <w:rPr>
          <w:rFonts w:ascii="Times New Roman" w:hAnsi="Times New Roman" w:eastAsia="Times New Roman" w:cs="Times New Roman"/>
          <w:spacing w:val="12"/>
          <w:sz w:val="37"/>
          <w:szCs w:val="37"/>
        </w:rPr>
        <w:t>9237</w:t>
      </w:r>
      <w:r>
        <w:rPr>
          <w:rFonts w:ascii="宋体" w:hAnsi="宋体" w:eastAsia="宋体" w:cs="宋体"/>
          <w:spacing w:val="12"/>
          <w:sz w:val="37"/>
          <w:szCs w:val="37"/>
        </w:rPr>
        <w:t>的规定，应使制冷剂压力不超过设</w:t>
      </w:r>
      <w:r>
        <w:rPr>
          <w:rFonts w:ascii="宋体" w:hAnsi="宋体" w:eastAsia="宋体" w:cs="宋体"/>
          <w:spacing w:val="11"/>
          <w:sz w:val="37"/>
          <w:szCs w:val="37"/>
        </w:rPr>
        <w:t>备的安全极限。</w:t>
      </w:r>
    </w:p>
    <w:p w14:paraId="6BDE74DF">
      <w:pPr>
        <w:pStyle w:val="2"/>
        <w:spacing w:line="305" w:lineRule="auto"/>
      </w:pPr>
    </w:p>
    <w:p w14:paraId="43A7E21A">
      <w:pPr>
        <w:spacing w:before="121" w:line="223" w:lineRule="auto"/>
        <w:ind w:left="4"/>
        <w:rPr>
          <w:rFonts w:ascii="宋体" w:hAnsi="宋体" w:eastAsia="宋体" w:cs="宋体"/>
          <w:sz w:val="37"/>
          <w:szCs w:val="37"/>
        </w:rPr>
      </w:pPr>
      <w:r>
        <w:rPr>
          <w:rFonts w:ascii="宋体" w:hAnsi="宋体" w:eastAsia="宋体" w:cs="宋体"/>
          <w:b/>
          <w:bCs/>
          <w:spacing w:val="-2"/>
          <w:sz w:val="37"/>
          <w:szCs w:val="37"/>
        </w:rPr>
        <w:t>5.1.3.2</w:t>
      </w:r>
      <w:r>
        <w:rPr>
          <w:rFonts w:ascii="宋体" w:hAnsi="宋体" w:eastAsia="宋体" w:cs="宋体"/>
          <w:spacing w:val="-2"/>
          <w:sz w:val="37"/>
          <w:szCs w:val="37"/>
        </w:rPr>
        <w:t xml:space="preserve">  </w:t>
      </w:r>
      <w:r>
        <w:rPr>
          <w:rFonts w:ascii="宋体" w:hAnsi="宋体" w:eastAsia="宋体" w:cs="宋体"/>
          <w:b/>
          <w:bCs/>
          <w:spacing w:val="-2"/>
          <w:sz w:val="37"/>
          <w:szCs w:val="37"/>
        </w:rPr>
        <w:t>漏热量的标定</w:t>
      </w:r>
    </w:p>
    <w:p w14:paraId="0E5384BD">
      <w:pPr>
        <w:pStyle w:val="2"/>
        <w:spacing w:line="280" w:lineRule="auto"/>
      </w:pPr>
    </w:p>
    <w:p w14:paraId="6D1B09B5">
      <w:pPr>
        <w:spacing w:before="120" w:line="278" w:lineRule="auto"/>
        <w:ind w:firstLine="4"/>
        <w:rPr>
          <w:rFonts w:ascii="宋体" w:hAnsi="宋体" w:eastAsia="宋体" w:cs="宋体"/>
          <w:sz w:val="37"/>
          <w:szCs w:val="37"/>
        </w:rPr>
      </w:pPr>
      <w:r>
        <w:rPr>
          <w:rFonts w:ascii="宋体" w:hAnsi="宋体" w:eastAsia="宋体" w:cs="宋体"/>
          <w:b/>
          <w:bCs/>
          <w:spacing w:val="9"/>
          <w:sz w:val="37"/>
          <w:szCs w:val="37"/>
        </w:rPr>
        <w:t>5.1.3.2.1</w:t>
      </w:r>
      <w:r>
        <w:rPr>
          <w:rFonts w:ascii="宋体" w:hAnsi="宋体" w:eastAsia="宋体" w:cs="宋体"/>
          <w:spacing w:val="9"/>
          <w:sz w:val="37"/>
          <w:szCs w:val="37"/>
        </w:rPr>
        <w:t xml:space="preserve">  当量热器为套管式时，管间通入加热液体，</w:t>
      </w:r>
      <w:r>
        <w:rPr>
          <w:rFonts w:ascii="宋体" w:hAnsi="宋体" w:eastAsia="宋体" w:cs="宋体"/>
          <w:spacing w:val="8"/>
          <w:sz w:val="37"/>
          <w:szCs w:val="37"/>
        </w:rPr>
        <w:t>调节其流量和进口温度，使其进口温度高于环境</w:t>
      </w:r>
      <w:r>
        <w:rPr>
          <w:rFonts w:ascii="宋体" w:hAnsi="宋体" w:eastAsia="宋体" w:cs="宋体"/>
          <w:sz w:val="37"/>
          <w:szCs w:val="37"/>
        </w:rPr>
        <w:t xml:space="preserve">  </w:t>
      </w:r>
      <w:r>
        <w:rPr>
          <w:rFonts w:ascii="宋体" w:hAnsi="宋体" w:eastAsia="宋体" w:cs="宋体"/>
          <w:spacing w:val="25"/>
          <w:sz w:val="37"/>
          <w:szCs w:val="37"/>
        </w:rPr>
        <w:t>温度15℃,波动不超过±0.3℃,并控制流量，使其进、出口温差</w:t>
      </w:r>
      <w:r>
        <w:rPr>
          <w:rFonts w:ascii="宋体" w:hAnsi="宋体" w:eastAsia="宋体" w:cs="宋体"/>
          <w:spacing w:val="24"/>
          <w:sz w:val="37"/>
          <w:szCs w:val="37"/>
        </w:rPr>
        <w:t>不小于6℃。当量热器为管状容器时，</w:t>
      </w:r>
      <w:r>
        <w:rPr>
          <w:rFonts w:ascii="宋体" w:hAnsi="宋体" w:eastAsia="宋体" w:cs="宋体"/>
          <w:sz w:val="37"/>
          <w:szCs w:val="37"/>
        </w:rPr>
        <w:t xml:space="preserve"> </w:t>
      </w:r>
      <w:r>
        <w:rPr>
          <w:rFonts w:ascii="宋体" w:hAnsi="宋体" w:eastAsia="宋体" w:cs="宋体"/>
          <w:spacing w:val="32"/>
          <w:sz w:val="37"/>
          <w:szCs w:val="37"/>
        </w:rPr>
        <w:t>输入电加热量使其表面平均温度比环境温度高15℃。环境温度在43℃以下时，</w:t>
      </w:r>
      <w:r>
        <w:rPr>
          <w:rFonts w:ascii="宋体" w:hAnsi="宋体" w:eastAsia="宋体" w:cs="宋体"/>
          <w:spacing w:val="31"/>
          <w:sz w:val="37"/>
          <w:szCs w:val="37"/>
        </w:rPr>
        <w:t>保持其温度波动不超</w:t>
      </w:r>
      <w:r>
        <w:rPr>
          <w:rFonts w:ascii="宋体" w:hAnsi="宋体" w:eastAsia="宋体" w:cs="宋体"/>
          <w:sz w:val="37"/>
          <w:szCs w:val="37"/>
        </w:rPr>
        <w:t xml:space="preserve"> </w:t>
      </w:r>
      <w:r>
        <w:rPr>
          <w:rFonts w:ascii="宋体" w:hAnsi="宋体" w:eastAsia="宋体" w:cs="宋体"/>
          <w:spacing w:val="40"/>
          <w:sz w:val="37"/>
          <w:szCs w:val="37"/>
        </w:rPr>
        <w:t>过±1℃。</w:t>
      </w:r>
    </w:p>
    <w:p w14:paraId="7EC523A0">
      <w:pPr>
        <w:spacing w:before="162" w:line="263" w:lineRule="auto"/>
        <w:ind w:right="125"/>
        <w:rPr>
          <w:rFonts w:ascii="宋体" w:hAnsi="宋体" w:eastAsia="宋体" w:cs="宋体"/>
          <w:sz w:val="37"/>
          <w:szCs w:val="37"/>
        </w:rPr>
      </w:pPr>
      <w:r>
        <w:rPr>
          <w:rFonts w:ascii="Times New Roman" w:hAnsi="Times New Roman" w:eastAsia="Times New Roman" w:cs="Times New Roman"/>
          <w:b/>
          <w:bCs/>
          <w:spacing w:val="4"/>
          <w:sz w:val="37"/>
          <w:szCs w:val="37"/>
        </w:rPr>
        <w:t xml:space="preserve">5.1.3.2.2     </w:t>
      </w:r>
      <w:r>
        <w:rPr>
          <w:rFonts w:ascii="宋体" w:hAnsi="宋体" w:eastAsia="宋体" w:cs="宋体"/>
          <w:spacing w:val="4"/>
          <w:sz w:val="37"/>
          <w:szCs w:val="37"/>
        </w:rPr>
        <w:t>若用液体加热时，在流量稳定的情况下，每隔1</w:t>
      </w:r>
      <w:r>
        <w:rPr>
          <w:rFonts w:ascii="Times New Roman" w:hAnsi="Times New Roman" w:eastAsia="Times New Roman" w:cs="Times New Roman"/>
          <w:spacing w:val="4"/>
          <w:sz w:val="37"/>
          <w:szCs w:val="37"/>
        </w:rPr>
        <w:t xml:space="preserve">h  </w:t>
      </w:r>
      <w:r>
        <w:rPr>
          <w:rFonts w:ascii="宋体" w:hAnsi="宋体" w:eastAsia="宋体" w:cs="宋体"/>
          <w:spacing w:val="4"/>
          <w:sz w:val="37"/>
          <w:szCs w:val="37"/>
        </w:rPr>
        <w:t>测量一次加热液体进、出口温度，直</w:t>
      </w:r>
      <w:r>
        <w:rPr>
          <w:rFonts w:ascii="宋体" w:hAnsi="宋体" w:eastAsia="宋体" w:cs="宋体"/>
          <w:spacing w:val="3"/>
          <w:sz w:val="37"/>
          <w:szCs w:val="37"/>
        </w:rPr>
        <w:t>至进、出</w:t>
      </w:r>
      <w:r>
        <w:rPr>
          <w:rFonts w:ascii="宋体" w:hAnsi="宋体" w:eastAsia="宋体" w:cs="宋体"/>
          <w:sz w:val="37"/>
          <w:szCs w:val="37"/>
        </w:rPr>
        <w:t xml:space="preserve"> </w:t>
      </w:r>
      <w:r>
        <w:rPr>
          <w:rFonts w:ascii="宋体" w:hAnsi="宋体" w:eastAsia="宋体" w:cs="宋体"/>
          <w:spacing w:val="26"/>
          <w:sz w:val="37"/>
          <w:szCs w:val="37"/>
        </w:rPr>
        <w:t>口温度连续四次测量值的波动不超过±0.3℃。若用电加热时，输入功率的波动应不超过±1%。每隔</w:t>
      </w:r>
      <w:r>
        <w:rPr>
          <w:rFonts w:ascii="宋体" w:hAnsi="宋体" w:eastAsia="宋体" w:cs="宋体"/>
          <w:spacing w:val="16"/>
          <w:sz w:val="37"/>
          <w:szCs w:val="37"/>
        </w:rPr>
        <w:t xml:space="preserve"> </w:t>
      </w:r>
      <w:r>
        <w:rPr>
          <w:rFonts w:ascii="Times New Roman" w:hAnsi="Times New Roman" w:eastAsia="Times New Roman" w:cs="Times New Roman"/>
          <w:spacing w:val="21"/>
          <w:sz w:val="37"/>
          <w:szCs w:val="37"/>
        </w:rPr>
        <w:t>1h</w:t>
      </w:r>
      <w:r>
        <w:rPr>
          <w:rFonts w:ascii="Times New Roman" w:hAnsi="Times New Roman" w:eastAsia="Times New Roman" w:cs="Times New Roman"/>
          <w:spacing w:val="6"/>
          <w:sz w:val="37"/>
          <w:szCs w:val="37"/>
        </w:rPr>
        <w:t xml:space="preserve">   </w:t>
      </w:r>
      <w:r>
        <w:rPr>
          <w:rFonts w:ascii="宋体" w:hAnsi="宋体" w:eastAsia="宋体" w:cs="宋体"/>
          <w:spacing w:val="21"/>
          <w:sz w:val="37"/>
          <w:szCs w:val="37"/>
        </w:rPr>
        <w:t>测量一次制冷剂饱和温度(或露点温度),直至四次温度值波动不超过±0.5℃。</w:t>
      </w:r>
    </w:p>
    <w:p w14:paraId="5115C7B1">
      <w:pPr>
        <w:spacing w:before="138" w:line="225" w:lineRule="auto"/>
        <w:ind w:left="4"/>
        <w:rPr>
          <w:rFonts w:ascii="宋体" w:hAnsi="宋体" w:eastAsia="宋体" w:cs="宋体"/>
          <w:sz w:val="37"/>
          <w:szCs w:val="37"/>
        </w:rPr>
      </w:pPr>
      <w:r>
        <w:rPr>
          <w:rFonts w:ascii="宋体" w:hAnsi="宋体" w:eastAsia="宋体" w:cs="宋体"/>
          <w:b/>
          <w:bCs/>
          <w:spacing w:val="3"/>
          <w:sz w:val="37"/>
          <w:szCs w:val="37"/>
        </w:rPr>
        <w:t>5.1.3.2.3</w:t>
      </w:r>
      <w:r>
        <w:rPr>
          <w:rFonts w:ascii="宋体" w:hAnsi="宋体" w:eastAsia="宋体" w:cs="宋体"/>
          <w:spacing w:val="3"/>
          <w:sz w:val="37"/>
          <w:szCs w:val="37"/>
        </w:rPr>
        <w:t xml:space="preserve">  </w:t>
      </w:r>
      <w:r>
        <w:rPr>
          <w:rFonts w:ascii="黑体" w:hAnsi="黑体" w:eastAsia="黑体" w:cs="黑体"/>
          <w:spacing w:val="3"/>
          <w:sz w:val="37"/>
          <w:szCs w:val="37"/>
        </w:rPr>
        <w:t>输</w:t>
      </w:r>
      <w:r>
        <w:rPr>
          <w:rFonts w:ascii="宋体" w:hAnsi="宋体" w:eastAsia="宋体" w:cs="宋体"/>
          <w:spacing w:val="3"/>
          <w:sz w:val="37"/>
          <w:szCs w:val="37"/>
        </w:rPr>
        <w:t>入量热器的热量计算如</w:t>
      </w:r>
      <w:r>
        <w:rPr>
          <w:rFonts w:ascii="宋体" w:hAnsi="宋体" w:eastAsia="宋体" w:cs="宋体"/>
          <w:spacing w:val="2"/>
          <w:sz w:val="37"/>
          <w:szCs w:val="37"/>
        </w:rPr>
        <w:t>下所示：</w:t>
      </w:r>
    </w:p>
    <w:p w14:paraId="2693A65E">
      <w:pPr>
        <w:spacing w:before="84" w:line="215" w:lineRule="auto"/>
        <w:ind w:left="790"/>
        <w:rPr>
          <w:rFonts w:ascii="宋体" w:hAnsi="宋体" w:eastAsia="宋体" w:cs="宋体"/>
          <w:sz w:val="37"/>
          <w:szCs w:val="37"/>
        </w:rPr>
      </w:pPr>
      <w:r>
        <w:rPr>
          <w:rFonts w:ascii="Times New Roman" w:hAnsi="Times New Roman" w:eastAsia="Times New Roman" w:cs="Times New Roman"/>
          <w:spacing w:val="5"/>
          <w:sz w:val="37"/>
          <w:szCs w:val="37"/>
        </w:rPr>
        <w:t xml:space="preserve">a)     </w:t>
      </w:r>
      <w:r>
        <w:rPr>
          <w:rFonts w:ascii="宋体" w:hAnsi="宋体" w:eastAsia="宋体" w:cs="宋体"/>
          <w:spacing w:val="5"/>
          <w:sz w:val="37"/>
          <w:szCs w:val="37"/>
        </w:rPr>
        <w:t>当用液体加热时，按式(7)计算：</w:t>
      </w:r>
    </w:p>
    <w:p w14:paraId="58AE5F5E">
      <w:pPr>
        <w:spacing w:before="126" w:line="218" w:lineRule="auto"/>
        <w:ind w:left="7054"/>
        <w:rPr>
          <w:rFonts w:ascii="宋体" w:hAnsi="宋体" w:eastAsia="宋体" w:cs="宋体"/>
          <w:sz w:val="40"/>
          <w:szCs w:val="40"/>
        </w:rPr>
      </w:pPr>
      <w:r>
        <w:rPr>
          <w:rFonts w:ascii="Times New Roman" w:hAnsi="Times New Roman" w:eastAsia="Times New Roman" w:cs="Times New Roman"/>
          <w:spacing w:val="1"/>
          <w:position w:val="-6"/>
          <w:sz w:val="27"/>
          <w:szCs w:val="27"/>
        </w:rPr>
        <w:t>Φ;=C(t₁-t₂)</w:t>
      </w:r>
      <w:r>
        <w:rPr>
          <w:rFonts w:ascii="Times New Roman" w:hAnsi="Times New Roman" w:eastAsia="Times New Roman" w:cs="Times New Roman"/>
          <w:position w:val="-6"/>
          <w:sz w:val="27"/>
          <w:szCs w:val="27"/>
        </w:rPr>
        <w:t>qme</w:t>
      </w:r>
      <w:r>
        <w:rPr>
          <w:rFonts w:ascii="Times New Roman" w:hAnsi="Times New Roman" w:eastAsia="Times New Roman" w:cs="Times New Roman"/>
          <w:spacing w:val="1"/>
          <w:position w:val="-6"/>
          <w:sz w:val="27"/>
          <w:szCs w:val="27"/>
        </w:rPr>
        <w:t xml:space="preserve">                                                           </w:t>
      </w:r>
      <w:r>
        <w:rPr>
          <w:rFonts w:ascii="Times New Roman" w:hAnsi="Times New Roman" w:eastAsia="Times New Roman" w:cs="Times New Roman"/>
          <w:position w:val="-6"/>
          <w:sz w:val="27"/>
          <w:szCs w:val="27"/>
        </w:rPr>
        <w:t xml:space="preserve">         </w:t>
      </w:r>
      <w:r>
        <w:rPr>
          <w:rFonts w:ascii="宋体" w:hAnsi="宋体" w:eastAsia="宋体" w:cs="宋体"/>
          <w:position w:val="3"/>
          <w:sz w:val="40"/>
          <w:szCs w:val="40"/>
        </w:rPr>
        <w:t>……………………(7)</w:t>
      </w:r>
    </w:p>
    <w:p w14:paraId="08661B3E">
      <w:pPr>
        <w:spacing w:before="95" w:line="215" w:lineRule="auto"/>
        <w:ind w:left="790"/>
        <w:rPr>
          <w:rFonts w:ascii="宋体" w:hAnsi="宋体" w:eastAsia="宋体" w:cs="宋体"/>
          <w:sz w:val="37"/>
          <w:szCs w:val="37"/>
        </w:rPr>
      </w:pPr>
      <w:r>
        <w:rPr>
          <w:rFonts w:ascii="Times New Roman" w:hAnsi="Times New Roman" w:eastAsia="Times New Roman" w:cs="Times New Roman"/>
          <w:spacing w:val="18"/>
          <w:sz w:val="37"/>
          <w:szCs w:val="37"/>
        </w:rPr>
        <w:t xml:space="preserve">b)     </w:t>
      </w:r>
      <w:r>
        <w:rPr>
          <w:rFonts w:ascii="宋体" w:hAnsi="宋体" w:eastAsia="宋体" w:cs="宋体"/>
          <w:spacing w:val="18"/>
          <w:sz w:val="37"/>
          <w:szCs w:val="37"/>
        </w:rPr>
        <w:t>当用电加热时，Φ即为输入</w:t>
      </w:r>
      <w:r>
        <w:rPr>
          <w:rFonts w:ascii="宋体" w:hAnsi="宋体" w:eastAsia="宋体" w:cs="宋体"/>
          <w:spacing w:val="17"/>
          <w:sz w:val="37"/>
          <w:szCs w:val="37"/>
        </w:rPr>
        <w:t>电加热器的功率。</w:t>
      </w:r>
    </w:p>
    <w:p w14:paraId="0734F19D">
      <w:pPr>
        <w:spacing w:before="213" w:line="222" w:lineRule="auto"/>
        <w:rPr>
          <w:rFonts w:ascii="宋体" w:hAnsi="宋体" w:eastAsia="宋体" w:cs="宋体"/>
          <w:sz w:val="37"/>
          <w:szCs w:val="37"/>
        </w:rPr>
      </w:pPr>
      <w:r>
        <w:rPr>
          <w:rFonts w:ascii="宋体" w:hAnsi="宋体" w:eastAsia="宋体" w:cs="宋体"/>
          <w:spacing w:val="3"/>
          <w:sz w:val="37"/>
          <w:szCs w:val="37"/>
        </w:rPr>
        <w:t>5.1.3.2.4  漏热系数的计算如下所示：</w:t>
      </w:r>
    </w:p>
    <w:p w14:paraId="4A059BE0">
      <w:pPr>
        <w:spacing w:before="87" w:line="215" w:lineRule="auto"/>
        <w:ind w:left="790"/>
        <w:rPr>
          <w:rFonts w:ascii="宋体" w:hAnsi="宋体" w:eastAsia="宋体" w:cs="宋体"/>
          <w:sz w:val="37"/>
          <w:szCs w:val="37"/>
        </w:rPr>
      </w:pPr>
      <w:r>
        <w:rPr>
          <w:rFonts w:ascii="Times New Roman" w:hAnsi="Times New Roman" w:eastAsia="Times New Roman" w:cs="Times New Roman"/>
          <w:spacing w:val="4"/>
          <w:sz w:val="37"/>
          <w:szCs w:val="37"/>
        </w:rPr>
        <w:t xml:space="preserve">a)     </w:t>
      </w:r>
      <w:r>
        <w:rPr>
          <w:rFonts w:ascii="宋体" w:hAnsi="宋体" w:eastAsia="宋体" w:cs="宋体"/>
          <w:spacing w:val="4"/>
          <w:sz w:val="37"/>
          <w:szCs w:val="37"/>
        </w:rPr>
        <w:t>当用液体加热时，按式(8)计算：</w:t>
      </w:r>
    </w:p>
    <w:p w14:paraId="4D0062CB">
      <w:pPr>
        <w:spacing w:before="244"/>
        <w:ind w:left="6857"/>
        <w:rPr>
          <w:rFonts w:ascii="宋体" w:hAnsi="宋体" w:eastAsia="宋体" w:cs="宋体"/>
          <w:sz w:val="40"/>
          <w:szCs w:val="40"/>
        </w:rPr>
      </w:pPr>
      <w:r>
        <w:rPr>
          <w:rFonts w:ascii="宋体" w:hAnsi="宋体" w:eastAsia="宋体" w:cs="宋体"/>
          <w:position w:val="-82"/>
          <w:sz w:val="40"/>
          <w:szCs w:val="40"/>
        </w:rPr>
        <w:drawing>
          <wp:inline distT="0" distB="0" distL="0" distR="0">
            <wp:extent cx="2323465" cy="82359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2"/>
                    <a:stretch>
                      <a:fillRect/>
                    </a:stretch>
                  </pic:blipFill>
                  <pic:spPr>
                    <a:xfrm>
                      <a:off x="0" y="0"/>
                      <a:ext cx="2323467" cy="824207"/>
                    </a:xfrm>
                    <a:prstGeom prst="rect">
                      <a:avLst/>
                    </a:prstGeom>
                  </pic:spPr>
                </pic:pic>
              </a:graphicData>
            </a:graphic>
          </wp:inline>
        </w:drawing>
      </w:r>
      <w:r>
        <w:rPr>
          <w:rFonts w:ascii="宋体" w:hAnsi="宋体" w:eastAsia="宋体" w:cs="宋体"/>
          <w:spacing w:val="3"/>
          <w:sz w:val="40"/>
          <w:szCs w:val="40"/>
        </w:rPr>
        <w:t xml:space="preserve">              </w:t>
      </w:r>
      <w:r>
        <w:rPr>
          <w:rFonts w:ascii="宋体" w:hAnsi="宋体" w:eastAsia="宋体" w:cs="宋体"/>
          <w:sz w:val="40"/>
          <w:szCs w:val="40"/>
        </w:rPr>
        <w:t>……………………(8)</w:t>
      </w:r>
    </w:p>
    <w:p w14:paraId="3899C45B">
      <w:pPr>
        <w:rPr>
          <w:rFonts w:ascii="宋体" w:hAnsi="宋体" w:eastAsia="宋体" w:cs="宋体"/>
          <w:sz w:val="40"/>
          <w:szCs w:val="40"/>
        </w:rPr>
        <w:sectPr>
          <w:footerReference r:id="rId21" w:type="default"/>
          <w:pgSz w:w="22387" w:h="31680"/>
          <w:pgMar w:top="400" w:right="2417" w:bottom="2707" w:left="2501" w:header="0" w:footer="2462" w:gutter="0"/>
          <w:cols w:space="720" w:num="1"/>
        </w:sectPr>
      </w:pPr>
    </w:p>
    <w:p w14:paraId="59C041D2">
      <w:pPr>
        <w:pStyle w:val="2"/>
        <w:spacing w:line="335" w:lineRule="auto"/>
      </w:pPr>
    </w:p>
    <w:p w14:paraId="11E19D8B">
      <w:pPr>
        <w:spacing w:before="111" w:line="217" w:lineRule="auto"/>
        <w:ind w:left="799"/>
        <w:rPr>
          <w:rFonts w:ascii="宋体" w:hAnsi="宋体" w:eastAsia="宋体" w:cs="宋体"/>
          <w:sz w:val="34"/>
          <w:szCs w:val="34"/>
        </w:rPr>
      </w:pPr>
      <w:r>
        <w:rPr>
          <w:rFonts w:ascii="Times New Roman" w:hAnsi="Times New Roman" w:eastAsia="Times New Roman" w:cs="Times New Roman"/>
          <w:spacing w:val="26"/>
          <w:sz w:val="34"/>
          <w:szCs w:val="34"/>
        </w:rPr>
        <w:t>b)</w:t>
      </w:r>
      <w:r>
        <w:rPr>
          <w:rFonts w:ascii="Times New Roman" w:hAnsi="Times New Roman" w:eastAsia="Times New Roman" w:cs="Times New Roman"/>
          <w:spacing w:val="4"/>
          <w:sz w:val="34"/>
          <w:szCs w:val="34"/>
        </w:rPr>
        <w:t xml:space="preserve">      </w:t>
      </w:r>
      <w:r>
        <w:rPr>
          <w:rFonts w:ascii="宋体" w:hAnsi="宋体" w:eastAsia="宋体" w:cs="宋体"/>
          <w:spacing w:val="26"/>
          <w:sz w:val="34"/>
          <w:szCs w:val="34"/>
        </w:rPr>
        <w:t>当用电加热时，按式(9)计算：</w:t>
      </w:r>
    </w:p>
    <w:p w14:paraId="2D76749C">
      <w:pPr>
        <w:spacing w:line="139" w:lineRule="exact"/>
      </w:pPr>
    </w:p>
    <w:p w14:paraId="11C6B327">
      <w:pPr>
        <w:spacing w:line="139" w:lineRule="exact"/>
        <w:sectPr>
          <w:headerReference r:id="rId22" w:type="default"/>
          <w:footerReference r:id="rId23" w:type="default"/>
          <w:pgSz w:w="22387" w:h="31680"/>
          <w:pgMar w:top="2969" w:right="2470" w:bottom="2819" w:left="2492" w:header="2276" w:footer="2370" w:gutter="0"/>
          <w:cols w:equalWidth="0" w:num="1">
            <w:col w:w="17425"/>
          </w:cols>
        </w:sectPr>
      </w:pPr>
    </w:p>
    <w:p w14:paraId="75B6357E">
      <w:pPr>
        <w:spacing w:before="69" w:line="894" w:lineRule="exact"/>
        <w:ind w:firstLine="7656"/>
      </w:pPr>
      <w:r>
        <w:rPr>
          <w:position w:val="-17"/>
        </w:rPr>
        <w:drawing>
          <wp:inline distT="0" distB="0" distL="0" distR="0">
            <wp:extent cx="1296035" cy="56705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3"/>
                    <a:stretch>
                      <a:fillRect/>
                    </a:stretch>
                  </pic:blipFill>
                  <pic:spPr>
                    <a:xfrm>
                      <a:off x="0" y="0"/>
                      <a:ext cx="1296174" cy="567495"/>
                    </a:xfrm>
                    <a:prstGeom prst="rect">
                      <a:avLst/>
                    </a:prstGeom>
                  </pic:spPr>
                </pic:pic>
              </a:graphicData>
            </a:graphic>
          </wp:inline>
        </w:drawing>
      </w:r>
    </w:p>
    <w:p w14:paraId="0617F2BF">
      <w:pPr>
        <w:spacing w:line="69" w:lineRule="exact"/>
      </w:pPr>
    </w:p>
    <w:p w14:paraId="072155F8">
      <w:pPr>
        <w:pStyle w:val="2"/>
        <w:spacing w:line="14" w:lineRule="auto"/>
        <w:rPr>
          <w:sz w:val="2"/>
        </w:rPr>
      </w:pPr>
      <w:r>
        <w:rPr>
          <w:sz w:val="2"/>
          <w:szCs w:val="2"/>
        </w:rPr>
        <w:br w:type="column"/>
      </w:r>
    </w:p>
    <w:p w14:paraId="57690697">
      <w:pPr>
        <w:spacing w:before="332" w:line="543" w:lineRule="exact"/>
        <w:jc w:val="right"/>
        <w:rPr>
          <w:rFonts w:ascii="宋体" w:hAnsi="宋体" w:eastAsia="宋体" w:cs="宋体"/>
          <w:sz w:val="34"/>
          <w:szCs w:val="34"/>
        </w:rPr>
      </w:pPr>
      <w:r>
        <w:rPr>
          <w:rFonts w:ascii="宋体" w:hAnsi="宋体" w:eastAsia="宋体" w:cs="宋体"/>
          <w:spacing w:val="3"/>
          <w:position w:val="4"/>
          <w:sz w:val="34"/>
          <w:szCs w:val="34"/>
        </w:rPr>
        <w:t>……………………</w:t>
      </w:r>
    </w:p>
    <w:p w14:paraId="6237306D">
      <w:pPr>
        <w:pStyle w:val="2"/>
        <w:spacing w:line="14" w:lineRule="auto"/>
        <w:rPr>
          <w:sz w:val="2"/>
        </w:rPr>
      </w:pPr>
      <w:r>
        <w:rPr>
          <w:sz w:val="2"/>
          <w:szCs w:val="2"/>
        </w:rPr>
        <w:br w:type="column"/>
      </w:r>
    </w:p>
    <w:p w14:paraId="23024E86">
      <w:pPr>
        <w:spacing w:before="331" w:line="227" w:lineRule="auto"/>
        <w:rPr>
          <w:rFonts w:ascii="宋体" w:hAnsi="宋体" w:eastAsia="宋体" w:cs="宋体"/>
          <w:sz w:val="34"/>
          <w:szCs w:val="34"/>
        </w:rPr>
      </w:pPr>
      <w:r>
        <w:rPr>
          <w:rFonts w:ascii="宋体" w:hAnsi="宋体" w:eastAsia="宋体" w:cs="宋体"/>
          <w:spacing w:val="-14"/>
          <w:sz w:val="34"/>
          <w:szCs w:val="34"/>
        </w:rPr>
        <w:t>(9)</w:t>
      </w:r>
    </w:p>
    <w:p w14:paraId="0D39BFA4">
      <w:pPr>
        <w:spacing w:line="227" w:lineRule="auto"/>
        <w:rPr>
          <w:rFonts w:ascii="宋体" w:hAnsi="宋体" w:eastAsia="宋体" w:cs="宋体"/>
          <w:sz w:val="34"/>
          <w:szCs w:val="34"/>
        </w:rPr>
        <w:sectPr>
          <w:type w:val="continuous"/>
          <w:pgSz w:w="22387" w:h="31680"/>
          <w:pgMar w:top="2969" w:right="2470" w:bottom="2819" w:left="2492" w:header="2276" w:footer="2370" w:gutter="0"/>
          <w:cols w:equalWidth="0" w:num="3">
            <w:col w:w="13276" w:space="100"/>
            <w:col w:w="2749" w:space="74"/>
            <w:col w:w="1226"/>
          </w:cols>
        </w:sectPr>
      </w:pPr>
    </w:p>
    <w:p w14:paraId="32D4D383">
      <w:pPr>
        <w:pStyle w:val="2"/>
        <w:spacing w:line="360" w:lineRule="auto"/>
      </w:pPr>
    </w:p>
    <w:p w14:paraId="6A69CA6C">
      <w:pPr>
        <w:spacing w:before="110" w:line="224" w:lineRule="auto"/>
        <w:ind w:left="18"/>
        <w:rPr>
          <w:rFonts w:ascii="宋体" w:hAnsi="宋体" w:eastAsia="宋体" w:cs="宋体"/>
          <w:sz w:val="34"/>
          <w:szCs w:val="34"/>
        </w:rPr>
      </w:pPr>
      <w:r>
        <w:rPr>
          <w:rFonts w:ascii="宋体" w:hAnsi="宋体" w:eastAsia="宋体" w:cs="宋体"/>
          <w:spacing w:val="17"/>
          <w:sz w:val="34"/>
          <w:szCs w:val="34"/>
        </w:rPr>
        <w:t>5.1.3.3</w:t>
      </w:r>
      <w:r>
        <w:rPr>
          <w:rFonts w:ascii="宋体" w:hAnsi="宋体" w:eastAsia="宋体" w:cs="宋体"/>
          <w:spacing w:val="13"/>
          <w:sz w:val="34"/>
          <w:szCs w:val="34"/>
        </w:rPr>
        <w:t xml:space="preserve">  </w:t>
      </w:r>
      <w:r>
        <w:rPr>
          <w:rFonts w:ascii="宋体" w:hAnsi="宋体" w:eastAsia="宋体" w:cs="宋体"/>
          <w:spacing w:val="17"/>
          <w:sz w:val="34"/>
          <w:szCs w:val="34"/>
        </w:rPr>
        <w:t>试验程序</w:t>
      </w:r>
    </w:p>
    <w:p w14:paraId="6CCDA025">
      <w:pPr>
        <w:pStyle w:val="2"/>
        <w:spacing w:line="374" w:lineRule="auto"/>
      </w:pPr>
    </w:p>
    <w:p w14:paraId="24850822">
      <w:pPr>
        <w:spacing w:before="111" w:line="223" w:lineRule="auto"/>
        <w:ind w:left="9"/>
        <w:rPr>
          <w:rFonts w:ascii="宋体" w:hAnsi="宋体" w:eastAsia="宋体" w:cs="宋体"/>
          <w:sz w:val="34"/>
          <w:szCs w:val="34"/>
        </w:rPr>
      </w:pPr>
      <w:r>
        <w:rPr>
          <w:rFonts w:ascii="宋体" w:hAnsi="宋体" w:eastAsia="宋体" w:cs="宋体"/>
          <w:spacing w:val="35"/>
          <w:sz w:val="34"/>
          <w:szCs w:val="34"/>
        </w:rPr>
        <w:t>5.1.3.3.1  压缩机的制冷剂吸气压力通过</w:t>
      </w:r>
      <w:r>
        <w:rPr>
          <w:rFonts w:ascii="宋体" w:hAnsi="宋体" w:eastAsia="宋体" w:cs="宋体"/>
          <w:spacing w:val="34"/>
          <w:sz w:val="34"/>
          <w:szCs w:val="34"/>
        </w:rPr>
        <w:t>主回路膨胀阀调节，吸气温度由输入热量控制。</w:t>
      </w:r>
    </w:p>
    <w:p w14:paraId="40E10ADA">
      <w:pPr>
        <w:spacing w:before="201" w:line="283" w:lineRule="auto"/>
        <w:ind w:left="46" w:right="120" w:hanging="37"/>
        <w:rPr>
          <w:rFonts w:ascii="宋体" w:hAnsi="宋体" w:eastAsia="宋体" w:cs="宋体"/>
          <w:sz w:val="34"/>
          <w:szCs w:val="34"/>
        </w:rPr>
      </w:pPr>
      <w:r>
        <w:rPr>
          <w:rFonts w:ascii="宋体" w:hAnsi="宋体" w:eastAsia="宋体" w:cs="宋体"/>
          <w:spacing w:val="36"/>
          <w:sz w:val="34"/>
          <w:szCs w:val="34"/>
        </w:rPr>
        <w:t>5.1.3.3.2  压缩机的制冷剂排气压力通过改变冷凝器冷却水量、换热面积</w:t>
      </w:r>
      <w:r>
        <w:rPr>
          <w:rFonts w:ascii="宋体" w:hAnsi="宋体" w:eastAsia="宋体" w:cs="宋体"/>
          <w:spacing w:val="35"/>
          <w:sz w:val="34"/>
          <w:szCs w:val="34"/>
        </w:rPr>
        <w:t>或冷却水温度进行调节，也可</w:t>
      </w:r>
      <w:r>
        <w:rPr>
          <w:rFonts w:ascii="宋体" w:hAnsi="宋体" w:eastAsia="宋体" w:cs="宋体"/>
          <w:sz w:val="34"/>
          <w:szCs w:val="34"/>
        </w:rPr>
        <w:t xml:space="preserve"> </w:t>
      </w:r>
      <w:r>
        <w:rPr>
          <w:rFonts w:ascii="宋体" w:hAnsi="宋体" w:eastAsia="宋体" w:cs="宋体"/>
          <w:spacing w:val="47"/>
          <w:sz w:val="34"/>
          <w:szCs w:val="34"/>
        </w:rPr>
        <w:t>由排气管道中压力控制阀调节。</w:t>
      </w:r>
    </w:p>
    <w:p w14:paraId="53FCB765">
      <w:pPr>
        <w:spacing w:before="199" w:line="271" w:lineRule="auto"/>
        <w:ind w:left="18" w:right="62" w:hanging="9"/>
        <w:rPr>
          <w:rFonts w:ascii="宋体" w:hAnsi="宋体" w:eastAsia="宋体" w:cs="宋体"/>
          <w:sz w:val="34"/>
          <w:szCs w:val="34"/>
        </w:rPr>
      </w:pPr>
      <w:r>
        <w:rPr>
          <w:rFonts w:ascii="宋体" w:hAnsi="宋体" w:eastAsia="宋体" w:cs="宋体"/>
          <w:spacing w:val="45"/>
          <w:sz w:val="34"/>
          <w:szCs w:val="34"/>
        </w:rPr>
        <w:t>5.1.3.3.3  配用经济器或闪发器</w:t>
      </w:r>
      <w:r>
        <w:rPr>
          <w:rFonts w:ascii="宋体" w:hAnsi="宋体" w:eastAsia="宋体" w:cs="宋体"/>
          <w:spacing w:val="44"/>
          <w:sz w:val="34"/>
          <w:szCs w:val="34"/>
        </w:rPr>
        <w:t>的压缩机测试时，补气回路膨胀前的制冷剂液体温度通过辅助过冷或</w:t>
      </w:r>
      <w:r>
        <w:rPr>
          <w:rFonts w:ascii="宋体" w:hAnsi="宋体" w:eastAsia="宋体" w:cs="宋体"/>
          <w:sz w:val="34"/>
          <w:szCs w:val="34"/>
        </w:rPr>
        <w:t xml:space="preserve"> </w:t>
      </w:r>
      <w:r>
        <w:rPr>
          <w:rFonts w:ascii="宋体" w:hAnsi="宋体" w:eastAsia="宋体" w:cs="宋体"/>
          <w:spacing w:val="47"/>
          <w:sz w:val="34"/>
          <w:szCs w:val="34"/>
        </w:rPr>
        <w:t>加热装置进行调节。</w:t>
      </w:r>
    </w:p>
    <w:p w14:paraId="13E200C0">
      <w:pPr>
        <w:spacing w:before="200" w:line="282" w:lineRule="auto"/>
        <w:ind w:left="8" w:hanging="9"/>
        <w:rPr>
          <w:rFonts w:ascii="宋体" w:hAnsi="宋体" w:eastAsia="宋体" w:cs="宋体"/>
          <w:sz w:val="34"/>
          <w:szCs w:val="34"/>
        </w:rPr>
      </w:pPr>
      <w:r>
        <w:rPr>
          <w:rFonts w:ascii="宋体" w:hAnsi="宋体" w:eastAsia="宋体" w:cs="宋体"/>
          <w:spacing w:val="36"/>
          <w:sz w:val="34"/>
          <w:szCs w:val="34"/>
        </w:rPr>
        <w:t>5.1.3.3.4  用液体加热时，进、出口温度波动应不超过±0.3℃,并控制流量使进、出口温差不小于6℃,</w:t>
      </w:r>
      <w:r>
        <w:rPr>
          <w:rFonts w:ascii="宋体" w:hAnsi="宋体" w:eastAsia="宋体" w:cs="宋体"/>
          <w:spacing w:val="9"/>
          <w:sz w:val="34"/>
          <w:szCs w:val="34"/>
        </w:rPr>
        <w:t xml:space="preserve"> </w:t>
      </w:r>
      <w:r>
        <w:rPr>
          <w:rFonts w:ascii="宋体" w:hAnsi="宋体" w:eastAsia="宋体" w:cs="宋体"/>
          <w:spacing w:val="49"/>
          <w:sz w:val="34"/>
          <w:szCs w:val="34"/>
        </w:rPr>
        <w:t>加热液体流量波动不超过±0</w:t>
      </w:r>
      <w:r>
        <w:rPr>
          <w:rFonts w:ascii="宋体" w:hAnsi="宋体" w:eastAsia="宋体" w:cs="宋体"/>
          <w:spacing w:val="-84"/>
          <w:sz w:val="34"/>
          <w:szCs w:val="34"/>
        </w:rPr>
        <w:t xml:space="preserve"> </w:t>
      </w:r>
      <w:r>
        <w:rPr>
          <w:rFonts w:ascii="宋体" w:hAnsi="宋体" w:eastAsia="宋体" w:cs="宋体"/>
          <w:spacing w:val="49"/>
          <w:sz w:val="34"/>
          <w:szCs w:val="34"/>
        </w:rPr>
        <w:t>.5%。用电加热时，输入功率的波动不超过±1%。</w:t>
      </w:r>
    </w:p>
    <w:p w14:paraId="277B9A7A">
      <w:pPr>
        <w:spacing w:before="199" w:line="223" w:lineRule="auto"/>
        <w:ind w:left="9"/>
        <w:rPr>
          <w:rFonts w:ascii="宋体" w:hAnsi="宋体" w:eastAsia="宋体" w:cs="宋体"/>
          <w:sz w:val="34"/>
          <w:szCs w:val="34"/>
        </w:rPr>
      </w:pPr>
      <w:r>
        <w:rPr>
          <w:rFonts w:ascii="宋体" w:hAnsi="宋体" w:eastAsia="宋体" w:cs="宋体"/>
          <w:spacing w:val="40"/>
          <w:sz w:val="34"/>
          <w:szCs w:val="34"/>
        </w:rPr>
        <w:t>5.1.3.3.5  在试验周期内，输入热量的波动引起压缩机制</w:t>
      </w:r>
      <w:r>
        <w:rPr>
          <w:rFonts w:ascii="宋体" w:hAnsi="宋体" w:eastAsia="宋体" w:cs="宋体"/>
          <w:spacing w:val="39"/>
          <w:sz w:val="34"/>
          <w:szCs w:val="34"/>
        </w:rPr>
        <w:t>冷量的变化应不超过1%。</w:t>
      </w:r>
    </w:p>
    <w:p w14:paraId="7AF5DD0D">
      <w:pPr>
        <w:spacing w:before="191" w:line="223" w:lineRule="auto"/>
        <w:ind w:left="18"/>
        <w:rPr>
          <w:rFonts w:ascii="宋体" w:hAnsi="宋体" w:eastAsia="宋体" w:cs="宋体"/>
          <w:sz w:val="34"/>
          <w:szCs w:val="34"/>
        </w:rPr>
      </w:pPr>
      <w:r>
        <w:rPr>
          <w:rFonts w:ascii="宋体" w:hAnsi="宋体" w:eastAsia="宋体" w:cs="宋体"/>
          <w:spacing w:val="16"/>
          <w:sz w:val="34"/>
          <w:szCs w:val="34"/>
        </w:rPr>
        <w:t>5.1.3.3.6  附加数据包括：</w:t>
      </w:r>
    </w:p>
    <w:p w14:paraId="06789526">
      <w:pPr>
        <w:spacing w:before="191" w:line="217" w:lineRule="auto"/>
        <w:ind w:left="799"/>
        <w:rPr>
          <w:rFonts w:ascii="宋体" w:hAnsi="宋体" w:eastAsia="宋体" w:cs="宋体"/>
          <w:sz w:val="34"/>
          <w:szCs w:val="34"/>
        </w:rPr>
      </w:pPr>
      <w:r>
        <w:rPr>
          <w:rFonts w:ascii="Times New Roman" w:hAnsi="Times New Roman" w:eastAsia="Times New Roman" w:cs="Times New Roman"/>
          <w:spacing w:val="31"/>
          <w:sz w:val="34"/>
          <w:szCs w:val="34"/>
        </w:rPr>
        <w:t xml:space="preserve">a)     </w:t>
      </w:r>
      <w:r>
        <w:rPr>
          <w:rFonts w:ascii="宋体" w:hAnsi="宋体" w:eastAsia="宋体" w:cs="宋体"/>
          <w:spacing w:val="31"/>
          <w:sz w:val="34"/>
          <w:szCs w:val="34"/>
        </w:rPr>
        <w:t>蒸发器出口的制冷剂气体压力、温度；</w:t>
      </w:r>
    </w:p>
    <w:p w14:paraId="71B4A9C9">
      <w:pPr>
        <w:spacing w:before="202" w:line="217" w:lineRule="auto"/>
        <w:ind w:left="818"/>
        <w:rPr>
          <w:rFonts w:ascii="宋体" w:hAnsi="宋体" w:eastAsia="宋体" w:cs="宋体"/>
          <w:sz w:val="34"/>
          <w:szCs w:val="34"/>
        </w:rPr>
      </w:pPr>
      <w:r>
        <w:rPr>
          <w:rFonts w:ascii="Times New Roman" w:hAnsi="Times New Roman" w:eastAsia="Times New Roman" w:cs="Times New Roman"/>
          <w:spacing w:val="32"/>
          <w:sz w:val="34"/>
          <w:szCs w:val="34"/>
        </w:rPr>
        <w:t xml:space="preserve">b)     </w:t>
      </w:r>
      <w:r>
        <w:rPr>
          <w:rFonts w:ascii="宋体" w:hAnsi="宋体" w:eastAsia="宋体" w:cs="宋体"/>
          <w:spacing w:val="32"/>
          <w:sz w:val="34"/>
          <w:szCs w:val="34"/>
        </w:rPr>
        <w:t>主回路膨胀阀前的制冷剂液体</w:t>
      </w:r>
      <w:r>
        <w:rPr>
          <w:rFonts w:ascii="宋体" w:hAnsi="宋体" w:eastAsia="宋体" w:cs="宋体"/>
          <w:spacing w:val="31"/>
          <w:sz w:val="34"/>
          <w:szCs w:val="34"/>
        </w:rPr>
        <w:t>压力、温度；</w:t>
      </w:r>
    </w:p>
    <w:p w14:paraId="033BF7CE">
      <w:pPr>
        <w:spacing w:before="203" w:line="217" w:lineRule="auto"/>
        <w:ind w:left="790"/>
        <w:rPr>
          <w:rFonts w:ascii="宋体" w:hAnsi="宋体" w:eastAsia="宋体" w:cs="宋体"/>
          <w:sz w:val="34"/>
          <w:szCs w:val="34"/>
        </w:rPr>
      </w:pPr>
      <w:r>
        <w:rPr>
          <w:rFonts w:ascii="Times New Roman" w:hAnsi="Times New Roman" w:eastAsia="Times New Roman" w:cs="Times New Roman"/>
          <w:spacing w:val="34"/>
          <w:sz w:val="34"/>
          <w:szCs w:val="34"/>
        </w:rPr>
        <w:t>c)</w:t>
      </w:r>
      <w:r>
        <w:rPr>
          <w:rFonts w:ascii="Times New Roman" w:hAnsi="Times New Roman" w:eastAsia="Times New Roman" w:cs="Times New Roman"/>
          <w:spacing w:val="2"/>
          <w:sz w:val="34"/>
          <w:szCs w:val="34"/>
        </w:rPr>
        <w:t xml:space="preserve">      </w:t>
      </w:r>
      <w:r>
        <w:rPr>
          <w:rFonts w:ascii="宋体" w:hAnsi="宋体" w:eastAsia="宋体" w:cs="宋体"/>
          <w:spacing w:val="34"/>
          <w:sz w:val="34"/>
          <w:szCs w:val="34"/>
        </w:rPr>
        <w:t>量热器环境温度；</w:t>
      </w:r>
    </w:p>
    <w:p w14:paraId="6810BC09">
      <w:pPr>
        <w:spacing w:before="221" w:line="217" w:lineRule="auto"/>
        <w:ind w:left="790"/>
        <w:rPr>
          <w:rFonts w:ascii="宋体" w:hAnsi="宋体" w:eastAsia="宋体" w:cs="宋体"/>
          <w:sz w:val="34"/>
          <w:szCs w:val="34"/>
        </w:rPr>
      </w:pPr>
      <w:r>
        <w:rPr>
          <w:rFonts w:ascii="Times New Roman" w:hAnsi="Times New Roman" w:eastAsia="Times New Roman" w:cs="Times New Roman"/>
          <w:spacing w:val="32"/>
          <w:sz w:val="34"/>
          <w:szCs w:val="34"/>
        </w:rPr>
        <w:t xml:space="preserve">d)     </w:t>
      </w:r>
      <w:r>
        <w:rPr>
          <w:rFonts w:ascii="宋体" w:hAnsi="宋体" w:eastAsia="宋体" w:cs="宋体"/>
          <w:spacing w:val="32"/>
          <w:sz w:val="34"/>
          <w:szCs w:val="34"/>
        </w:rPr>
        <w:t>量热器加热液体的流量和进、出口温度；</w:t>
      </w:r>
    </w:p>
    <w:p w14:paraId="5BBECD06">
      <w:pPr>
        <w:spacing w:before="221" w:line="217" w:lineRule="auto"/>
        <w:ind w:left="790"/>
        <w:rPr>
          <w:rFonts w:ascii="宋体" w:hAnsi="宋体" w:eastAsia="宋体" w:cs="宋体"/>
          <w:sz w:val="34"/>
          <w:szCs w:val="34"/>
        </w:rPr>
      </w:pPr>
      <w:r>
        <w:rPr>
          <w:rFonts w:ascii="Times New Roman" w:hAnsi="Times New Roman" w:eastAsia="Times New Roman" w:cs="Times New Roman"/>
          <w:spacing w:val="38"/>
          <w:sz w:val="34"/>
          <w:szCs w:val="34"/>
        </w:rPr>
        <w:t>e)</w:t>
      </w:r>
      <w:r>
        <w:rPr>
          <w:rFonts w:ascii="Times New Roman" w:hAnsi="Times New Roman" w:eastAsia="Times New Roman" w:cs="Times New Roman"/>
          <w:spacing w:val="4"/>
          <w:sz w:val="34"/>
          <w:szCs w:val="34"/>
        </w:rPr>
        <w:t xml:space="preserve">      </w:t>
      </w:r>
      <w:r>
        <w:rPr>
          <w:rFonts w:ascii="宋体" w:hAnsi="宋体" w:eastAsia="宋体" w:cs="宋体"/>
          <w:spacing w:val="38"/>
          <w:sz w:val="34"/>
          <w:szCs w:val="34"/>
        </w:rPr>
        <w:t>输入量热器的电加热量；</w:t>
      </w:r>
    </w:p>
    <w:p w14:paraId="7F3BE083">
      <w:pPr>
        <w:spacing w:before="212" w:line="217" w:lineRule="auto"/>
        <w:ind w:left="809"/>
        <w:rPr>
          <w:rFonts w:ascii="宋体" w:hAnsi="宋体" w:eastAsia="宋体" w:cs="宋体"/>
          <w:sz w:val="34"/>
          <w:szCs w:val="34"/>
        </w:rPr>
      </w:pPr>
      <w:r>
        <w:rPr>
          <w:rFonts w:ascii="Times New Roman" w:hAnsi="Times New Roman" w:eastAsia="Times New Roman" w:cs="Times New Roman"/>
          <w:spacing w:val="33"/>
          <w:sz w:val="34"/>
          <w:szCs w:val="34"/>
        </w:rPr>
        <w:t xml:space="preserve">f)     </w:t>
      </w:r>
      <w:r>
        <w:rPr>
          <w:rFonts w:ascii="宋体" w:hAnsi="宋体" w:eastAsia="宋体" w:cs="宋体"/>
          <w:spacing w:val="33"/>
          <w:sz w:val="34"/>
          <w:szCs w:val="34"/>
        </w:rPr>
        <w:t>量热器的平均表面温度；</w:t>
      </w:r>
    </w:p>
    <w:p w14:paraId="28C9C6B8">
      <w:pPr>
        <w:spacing w:before="230" w:line="217" w:lineRule="auto"/>
        <w:ind w:left="799"/>
        <w:rPr>
          <w:rFonts w:ascii="宋体" w:hAnsi="宋体" w:eastAsia="宋体" w:cs="宋体"/>
          <w:sz w:val="34"/>
          <w:szCs w:val="34"/>
        </w:rPr>
      </w:pPr>
      <w:r>
        <w:rPr>
          <w:rFonts w:ascii="Times New Roman" w:hAnsi="Times New Roman" w:eastAsia="Times New Roman" w:cs="Times New Roman"/>
          <w:spacing w:val="38"/>
          <w:sz w:val="34"/>
          <w:szCs w:val="34"/>
        </w:rPr>
        <w:t>g)</w:t>
      </w:r>
      <w:r>
        <w:rPr>
          <w:rFonts w:ascii="Times New Roman" w:hAnsi="Times New Roman" w:eastAsia="Times New Roman" w:cs="Times New Roman"/>
          <w:spacing w:val="1"/>
          <w:sz w:val="34"/>
          <w:szCs w:val="34"/>
        </w:rPr>
        <w:t xml:space="preserve">      </w:t>
      </w:r>
      <w:r>
        <w:rPr>
          <w:rFonts w:ascii="宋体" w:hAnsi="宋体" w:eastAsia="宋体" w:cs="宋体"/>
          <w:spacing w:val="38"/>
          <w:sz w:val="34"/>
          <w:szCs w:val="34"/>
        </w:rPr>
        <w:t>压缩机排气温度；</w:t>
      </w:r>
    </w:p>
    <w:p w14:paraId="7180190F">
      <w:pPr>
        <w:spacing w:before="193" w:line="217" w:lineRule="auto"/>
        <w:ind w:left="809"/>
        <w:rPr>
          <w:rFonts w:ascii="宋体" w:hAnsi="宋体" w:eastAsia="宋体" w:cs="宋体"/>
          <w:sz w:val="34"/>
          <w:szCs w:val="34"/>
        </w:rPr>
      </w:pPr>
      <w:r>
        <w:rPr>
          <w:rFonts w:ascii="Times New Roman" w:hAnsi="Times New Roman" w:eastAsia="Times New Roman" w:cs="Times New Roman"/>
          <w:spacing w:val="45"/>
          <w:sz w:val="34"/>
          <w:szCs w:val="34"/>
        </w:rPr>
        <w:t xml:space="preserve">h)     </w:t>
      </w:r>
      <w:r>
        <w:rPr>
          <w:rFonts w:ascii="宋体" w:hAnsi="宋体" w:eastAsia="宋体" w:cs="宋体"/>
          <w:spacing w:val="45"/>
          <w:sz w:val="34"/>
          <w:szCs w:val="34"/>
        </w:rPr>
        <w:t>(配用经济器或闪发器的压缩</w:t>
      </w:r>
      <w:r>
        <w:rPr>
          <w:rFonts w:ascii="宋体" w:hAnsi="宋体" w:eastAsia="宋体" w:cs="宋体"/>
          <w:spacing w:val="44"/>
          <w:sz w:val="34"/>
          <w:szCs w:val="34"/>
        </w:rPr>
        <w:t>机)经济器或闪发器补气回路出口的制冷剂压力；</w:t>
      </w:r>
    </w:p>
    <w:p w14:paraId="454D2DB5">
      <w:pPr>
        <w:spacing w:before="212" w:line="217" w:lineRule="auto"/>
        <w:ind w:left="799"/>
        <w:rPr>
          <w:rFonts w:ascii="宋体" w:hAnsi="宋体" w:eastAsia="宋体" w:cs="宋体"/>
          <w:sz w:val="34"/>
          <w:szCs w:val="34"/>
        </w:rPr>
      </w:pPr>
      <w:r>
        <w:rPr>
          <w:rFonts w:ascii="Times New Roman" w:hAnsi="Times New Roman" w:eastAsia="Times New Roman" w:cs="Times New Roman"/>
          <w:spacing w:val="44"/>
          <w:sz w:val="34"/>
          <w:szCs w:val="34"/>
        </w:rPr>
        <w:t xml:space="preserve">i)     </w:t>
      </w:r>
      <w:r>
        <w:rPr>
          <w:rFonts w:ascii="宋体" w:hAnsi="宋体" w:eastAsia="宋体" w:cs="宋体"/>
          <w:spacing w:val="44"/>
          <w:sz w:val="34"/>
          <w:szCs w:val="34"/>
        </w:rPr>
        <w:t>(配用经济器或闪发器的压缩机)经济器或闪发器补气回路出口的制冷剂质量流量；</w:t>
      </w:r>
    </w:p>
    <w:p w14:paraId="7DE327F8">
      <w:pPr>
        <w:spacing w:before="249" w:line="217" w:lineRule="auto"/>
        <w:ind w:left="780"/>
        <w:rPr>
          <w:rFonts w:ascii="宋体" w:hAnsi="宋体" w:eastAsia="宋体" w:cs="宋体"/>
          <w:sz w:val="34"/>
          <w:szCs w:val="34"/>
        </w:rPr>
      </w:pPr>
      <w:r>
        <w:rPr>
          <w:rFonts w:ascii="Times New Roman" w:hAnsi="Times New Roman" w:eastAsia="Times New Roman" w:cs="Times New Roman"/>
          <w:spacing w:val="47"/>
          <w:sz w:val="34"/>
          <w:szCs w:val="34"/>
        </w:rPr>
        <w:t xml:space="preserve">j)    </w:t>
      </w:r>
      <w:r>
        <w:rPr>
          <w:rFonts w:ascii="宋体" w:hAnsi="宋体" w:eastAsia="宋体" w:cs="宋体"/>
          <w:spacing w:val="47"/>
          <w:sz w:val="34"/>
          <w:szCs w:val="34"/>
        </w:rPr>
        <w:t>或(吸气或中间腔喷液冷却的压缩机</w:t>
      </w:r>
      <w:r>
        <w:rPr>
          <w:rFonts w:ascii="宋体" w:hAnsi="宋体" w:eastAsia="宋体" w:cs="宋体"/>
          <w:spacing w:val="46"/>
          <w:sz w:val="34"/>
          <w:szCs w:val="34"/>
        </w:rPr>
        <w:t>)喷液支路的制冷剂液体质量流量。</w:t>
      </w:r>
    </w:p>
    <w:p w14:paraId="628B1ABC">
      <w:pPr>
        <w:pStyle w:val="2"/>
        <w:spacing w:line="401" w:lineRule="auto"/>
      </w:pPr>
    </w:p>
    <w:p w14:paraId="109614DD">
      <w:pPr>
        <w:spacing w:before="110" w:line="223" w:lineRule="auto"/>
        <w:ind w:left="9"/>
        <w:rPr>
          <w:rFonts w:ascii="宋体" w:hAnsi="宋体" w:eastAsia="宋体" w:cs="宋体"/>
          <w:sz w:val="34"/>
          <w:szCs w:val="34"/>
        </w:rPr>
      </w:pPr>
      <w:r>
        <w:rPr>
          <w:rFonts w:ascii="宋体" w:hAnsi="宋体" w:eastAsia="宋体" w:cs="宋体"/>
          <w:spacing w:val="24"/>
          <w:sz w:val="34"/>
          <w:szCs w:val="34"/>
        </w:rPr>
        <w:t>5.1.3.4  制冷剂流量计算</w:t>
      </w:r>
    </w:p>
    <w:p w14:paraId="4C3D95C1">
      <w:pPr>
        <w:pStyle w:val="2"/>
        <w:spacing w:line="388" w:lineRule="auto"/>
      </w:pPr>
    </w:p>
    <w:p w14:paraId="48025485">
      <w:pPr>
        <w:spacing w:before="112" w:line="223" w:lineRule="auto"/>
        <w:ind w:left="18"/>
        <w:rPr>
          <w:rFonts w:ascii="宋体" w:hAnsi="宋体" w:eastAsia="宋体" w:cs="宋体"/>
          <w:sz w:val="34"/>
          <w:szCs w:val="34"/>
        </w:rPr>
      </w:pPr>
      <w:r>
        <w:rPr>
          <w:rFonts w:ascii="宋体" w:hAnsi="宋体" w:eastAsia="宋体" w:cs="宋体"/>
          <w:spacing w:val="38"/>
          <w:sz w:val="34"/>
          <w:szCs w:val="34"/>
        </w:rPr>
        <w:t>5.1.3.4.1</w:t>
      </w:r>
      <w:r>
        <w:rPr>
          <w:rFonts w:ascii="宋体" w:hAnsi="宋体" w:eastAsia="宋体" w:cs="宋体"/>
          <w:spacing w:val="19"/>
          <w:sz w:val="34"/>
          <w:szCs w:val="34"/>
        </w:rPr>
        <w:t xml:space="preserve">  </w:t>
      </w:r>
      <w:r>
        <w:rPr>
          <w:rFonts w:ascii="宋体" w:hAnsi="宋体" w:eastAsia="宋体" w:cs="宋体"/>
          <w:spacing w:val="38"/>
          <w:sz w:val="34"/>
          <w:szCs w:val="34"/>
        </w:rPr>
        <w:t>由试验测得的进入压缩机所在制冷循环中蒸发器的制冷剂质量流量：</w:t>
      </w:r>
    </w:p>
    <w:p w14:paraId="6C29FF46">
      <w:pPr>
        <w:spacing w:before="162" w:line="217" w:lineRule="auto"/>
        <w:ind w:left="790"/>
        <w:rPr>
          <w:rFonts w:ascii="宋体" w:hAnsi="宋体" w:eastAsia="宋体" w:cs="宋体"/>
          <w:sz w:val="34"/>
          <w:szCs w:val="34"/>
        </w:rPr>
      </w:pPr>
      <w:r>
        <w:rPr>
          <w:rFonts w:ascii="Times New Roman" w:hAnsi="Times New Roman" w:eastAsia="Times New Roman" w:cs="Times New Roman"/>
          <w:spacing w:val="27"/>
          <w:sz w:val="34"/>
          <w:szCs w:val="34"/>
        </w:rPr>
        <w:t>a)</w:t>
      </w:r>
      <w:r>
        <w:rPr>
          <w:rFonts w:ascii="Times New Roman" w:hAnsi="Times New Roman" w:eastAsia="Times New Roman" w:cs="Times New Roman"/>
          <w:spacing w:val="7"/>
          <w:sz w:val="34"/>
          <w:szCs w:val="34"/>
        </w:rPr>
        <w:t xml:space="preserve">      </w:t>
      </w:r>
      <w:r>
        <w:rPr>
          <w:rFonts w:ascii="宋体" w:hAnsi="宋体" w:eastAsia="宋体" w:cs="宋体"/>
          <w:spacing w:val="27"/>
          <w:sz w:val="34"/>
          <w:szCs w:val="34"/>
        </w:rPr>
        <w:t>当用液体加热时，按式(10)计算：</w:t>
      </w:r>
    </w:p>
    <w:p w14:paraId="557350B5">
      <w:pPr>
        <w:spacing w:line="194" w:lineRule="exact"/>
      </w:pPr>
    </w:p>
    <w:p w14:paraId="55B335F8">
      <w:pPr>
        <w:spacing w:line="194" w:lineRule="exact"/>
        <w:sectPr>
          <w:type w:val="continuous"/>
          <w:pgSz w:w="22387" w:h="31680"/>
          <w:pgMar w:top="2969" w:right="2470" w:bottom="2819" w:left="2492" w:header="2276" w:footer="2370" w:gutter="0"/>
          <w:cols w:equalWidth="0" w:num="1">
            <w:col w:w="17425"/>
          </w:cols>
        </w:sectPr>
      </w:pPr>
    </w:p>
    <w:p w14:paraId="210AD459">
      <w:pPr>
        <w:spacing w:before="70" w:line="867" w:lineRule="exact"/>
        <w:ind w:firstLine="5784"/>
      </w:pPr>
      <w:r>
        <w:rPr>
          <w:position w:val="-17"/>
        </w:rPr>
        <w:drawing>
          <wp:inline distT="0" distB="0" distL="0" distR="0">
            <wp:extent cx="3679190" cy="54991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4"/>
                    <a:stretch>
                      <a:fillRect/>
                    </a:stretch>
                  </pic:blipFill>
                  <pic:spPr>
                    <a:xfrm>
                      <a:off x="0" y="0"/>
                      <a:ext cx="3679260" cy="550423"/>
                    </a:xfrm>
                    <a:prstGeom prst="rect">
                      <a:avLst/>
                    </a:prstGeom>
                  </pic:spPr>
                </pic:pic>
              </a:graphicData>
            </a:graphic>
          </wp:inline>
        </w:drawing>
      </w:r>
    </w:p>
    <w:p w14:paraId="696C6EC1">
      <w:pPr>
        <w:spacing w:before="200" w:line="217" w:lineRule="auto"/>
        <w:ind w:left="809"/>
        <w:rPr>
          <w:rFonts w:ascii="宋体" w:hAnsi="宋体" w:eastAsia="宋体" w:cs="宋体"/>
          <w:sz w:val="34"/>
          <w:szCs w:val="34"/>
        </w:rPr>
      </w:pPr>
      <w:r>
        <w:rPr>
          <w:rFonts w:ascii="Times New Roman" w:hAnsi="Times New Roman" w:eastAsia="Times New Roman" w:cs="Times New Roman"/>
          <w:spacing w:val="27"/>
          <w:sz w:val="34"/>
          <w:szCs w:val="34"/>
        </w:rPr>
        <w:t>b)</w:t>
      </w:r>
      <w:r>
        <w:rPr>
          <w:rFonts w:ascii="Times New Roman" w:hAnsi="Times New Roman" w:eastAsia="Times New Roman" w:cs="Times New Roman"/>
          <w:spacing w:val="2"/>
          <w:sz w:val="34"/>
          <w:szCs w:val="34"/>
        </w:rPr>
        <w:t xml:space="preserve">      </w:t>
      </w:r>
      <w:r>
        <w:rPr>
          <w:rFonts w:ascii="宋体" w:hAnsi="宋体" w:eastAsia="宋体" w:cs="宋体"/>
          <w:spacing w:val="27"/>
          <w:sz w:val="34"/>
          <w:szCs w:val="34"/>
        </w:rPr>
        <w:t>当用电加热时，按式(11)计算：</w:t>
      </w:r>
    </w:p>
    <w:p w14:paraId="286D71AB">
      <w:pPr>
        <w:spacing w:before="209" w:line="931" w:lineRule="exact"/>
        <w:ind w:firstLine="6706"/>
      </w:pPr>
      <w:r>
        <w:rPr>
          <w:position w:val="-18"/>
        </w:rPr>
        <w:drawing>
          <wp:inline distT="0" distB="0" distL="0" distR="0">
            <wp:extent cx="2514600" cy="59118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75"/>
                    <a:stretch>
                      <a:fillRect/>
                    </a:stretch>
                  </pic:blipFill>
                  <pic:spPr>
                    <a:xfrm>
                      <a:off x="0" y="0"/>
                      <a:ext cx="2514730" cy="591434"/>
                    </a:xfrm>
                    <a:prstGeom prst="rect">
                      <a:avLst/>
                    </a:prstGeom>
                  </pic:spPr>
                </pic:pic>
              </a:graphicData>
            </a:graphic>
          </wp:inline>
        </w:drawing>
      </w:r>
    </w:p>
    <w:p w14:paraId="2AF8B81A">
      <w:pPr>
        <w:spacing w:line="70" w:lineRule="exact"/>
      </w:pPr>
    </w:p>
    <w:p w14:paraId="61BFC76D">
      <w:pPr>
        <w:pStyle w:val="2"/>
        <w:spacing w:line="14" w:lineRule="auto"/>
        <w:rPr>
          <w:sz w:val="2"/>
        </w:rPr>
      </w:pPr>
      <w:r>
        <w:rPr>
          <w:sz w:val="2"/>
          <w:szCs w:val="2"/>
        </w:rPr>
        <w:br w:type="column"/>
      </w:r>
    </w:p>
    <w:p w14:paraId="1D2280FB">
      <w:pPr>
        <w:spacing w:before="306" w:line="543" w:lineRule="exact"/>
        <w:rPr>
          <w:rFonts w:ascii="宋体" w:hAnsi="宋体" w:eastAsia="宋体" w:cs="宋体"/>
          <w:sz w:val="34"/>
          <w:szCs w:val="34"/>
        </w:rPr>
      </w:pPr>
      <w:r>
        <w:rPr>
          <w:rFonts w:ascii="宋体" w:hAnsi="宋体" w:eastAsia="宋体" w:cs="宋体"/>
          <w:spacing w:val="3"/>
          <w:position w:val="4"/>
          <w:sz w:val="34"/>
          <w:szCs w:val="34"/>
        </w:rPr>
        <w:t>……………………</w:t>
      </w:r>
    </w:p>
    <w:p w14:paraId="64027B9C">
      <w:pPr>
        <w:pStyle w:val="2"/>
        <w:spacing w:line="260" w:lineRule="auto"/>
      </w:pPr>
    </w:p>
    <w:p w14:paraId="5C9D231C">
      <w:pPr>
        <w:pStyle w:val="2"/>
        <w:spacing w:line="260" w:lineRule="auto"/>
      </w:pPr>
    </w:p>
    <w:p w14:paraId="2178578C">
      <w:pPr>
        <w:pStyle w:val="2"/>
        <w:spacing w:line="261" w:lineRule="auto"/>
      </w:pPr>
    </w:p>
    <w:p w14:paraId="635A16AD">
      <w:pPr>
        <w:pStyle w:val="2"/>
        <w:spacing w:line="261" w:lineRule="auto"/>
      </w:pPr>
    </w:p>
    <w:p w14:paraId="5B66B817">
      <w:pPr>
        <w:spacing w:before="111" w:line="543" w:lineRule="exact"/>
        <w:jc w:val="right"/>
        <w:rPr>
          <w:rFonts w:ascii="宋体" w:hAnsi="宋体" w:eastAsia="宋体" w:cs="宋体"/>
          <w:sz w:val="34"/>
          <w:szCs w:val="34"/>
        </w:rPr>
      </w:pPr>
      <w:r>
        <w:rPr>
          <w:rFonts w:ascii="宋体" w:hAnsi="宋体" w:eastAsia="宋体" w:cs="宋体"/>
          <w:spacing w:val="3"/>
          <w:position w:val="4"/>
          <w:sz w:val="34"/>
          <w:szCs w:val="34"/>
        </w:rPr>
        <w:t>……………………</w:t>
      </w:r>
    </w:p>
    <w:p w14:paraId="3578A41D">
      <w:pPr>
        <w:pStyle w:val="2"/>
        <w:spacing w:line="14" w:lineRule="auto"/>
        <w:rPr>
          <w:sz w:val="2"/>
        </w:rPr>
      </w:pPr>
      <w:r>
        <w:rPr>
          <w:sz w:val="2"/>
          <w:szCs w:val="2"/>
        </w:rPr>
        <w:br w:type="column"/>
      </w:r>
    </w:p>
    <w:p w14:paraId="23D53555">
      <w:pPr>
        <w:spacing w:before="305" w:line="227" w:lineRule="auto"/>
        <w:rPr>
          <w:rFonts w:ascii="宋体" w:hAnsi="宋体" w:eastAsia="宋体" w:cs="宋体"/>
          <w:sz w:val="34"/>
          <w:szCs w:val="34"/>
        </w:rPr>
      </w:pPr>
      <w:r>
        <w:rPr>
          <w:rFonts w:ascii="宋体" w:hAnsi="宋体" w:eastAsia="宋体" w:cs="宋体"/>
          <w:spacing w:val="-12"/>
          <w:sz w:val="34"/>
          <w:szCs w:val="34"/>
        </w:rPr>
        <w:t>(10)</w:t>
      </w:r>
    </w:p>
    <w:p w14:paraId="41754DC1">
      <w:pPr>
        <w:pStyle w:val="2"/>
        <w:spacing w:line="291" w:lineRule="auto"/>
      </w:pPr>
    </w:p>
    <w:p w14:paraId="42DB57CE">
      <w:pPr>
        <w:pStyle w:val="2"/>
        <w:spacing w:line="291" w:lineRule="auto"/>
      </w:pPr>
    </w:p>
    <w:p w14:paraId="120DCEF4">
      <w:pPr>
        <w:pStyle w:val="2"/>
        <w:spacing w:line="292" w:lineRule="auto"/>
      </w:pPr>
    </w:p>
    <w:p w14:paraId="25252780">
      <w:pPr>
        <w:pStyle w:val="2"/>
        <w:spacing w:line="292" w:lineRule="auto"/>
      </w:pPr>
    </w:p>
    <w:p w14:paraId="5DDD1A6B">
      <w:pPr>
        <w:spacing w:before="111" w:line="227" w:lineRule="auto"/>
        <w:ind w:left="9"/>
        <w:rPr>
          <w:rFonts w:ascii="宋体" w:hAnsi="宋体" w:eastAsia="宋体" w:cs="宋体"/>
          <w:sz w:val="34"/>
          <w:szCs w:val="34"/>
        </w:rPr>
      </w:pPr>
      <w:r>
        <w:rPr>
          <w:rFonts w:ascii="宋体" w:hAnsi="宋体" w:eastAsia="宋体" w:cs="宋体"/>
          <w:spacing w:val="-12"/>
          <w:sz w:val="34"/>
          <w:szCs w:val="34"/>
        </w:rPr>
        <w:t>(11)</w:t>
      </w:r>
    </w:p>
    <w:p w14:paraId="4F34B926">
      <w:pPr>
        <w:spacing w:line="227" w:lineRule="auto"/>
        <w:rPr>
          <w:rFonts w:ascii="宋体" w:hAnsi="宋体" w:eastAsia="宋体" w:cs="宋体"/>
          <w:sz w:val="34"/>
          <w:szCs w:val="34"/>
        </w:rPr>
        <w:sectPr>
          <w:type w:val="continuous"/>
          <w:pgSz w:w="22387" w:h="31680"/>
          <w:pgMar w:top="2969" w:right="2470" w:bottom="2819" w:left="2492" w:header="2276" w:footer="2370" w:gutter="0"/>
          <w:cols w:equalWidth="0" w:num="3">
            <w:col w:w="13088" w:space="100"/>
            <w:col w:w="2759" w:space="65"/>
            <w:col w:w="1414"/>
          </w:cols>
        </w:sectPr>
      </w:pPr>
    </w:p>
    <w:p w14:paraId="5E81DFA2">
      <w:pPr>
        <w:spacing w:before="178" w:line="223" w:lineRule="auto"/>
        <w:ind w:left="9"/>
        <w:rPr>
          <w:rFonts w:ascii="宋体" w:hAnsi="宋体" w:eastAsia="宋体" w:cs="宋体"/>
          <w:sz w:val="34"/>
          <w:szCs w:val="34"/>
        </w:rPr>
      </w:pPr>
      <w:r>
        <w:rPr>
          <w:rFonts w:ascii="宋体" w:hAnsi="宋体" w:eastAsia="宋体" w:cs="宋体"/>
          <w:spacing w:val="35"/>
          <w:sz w:val="34"/>
          <w:szCs w:val="34"/>
        </w:rPr>
        <w:t>5.1.3.4.2</w:t>
      </w:r>
      <w:r>
        <w:rPr>
          <w:rFonts w:ascii="宋体" w:hAnsi="宋体" w:eastAsia="宋体" w:cs="宋体"/>
          <w:spacing w:val="21"/>
          <w:sz w:val="34"/>
          <w:szCs w:val="34"/>
        </w:rPr>
        <w:t xml:space="preserve">  </w:t>
      </w:r>
      <w:r>
        <w:rPr>
          <w:rFonts w:ascii="宋体" w:hAnsi="宋体" w:eastAsia="宋体" w:cs="宋体"/>
          <w:spacing w:val="35"/>
          <w:sz w:val="34"/>
          <w:szCs w:val="34"/>
        </w:rPr>
        <w:t>由试验测得的压缩机排气侧的制冷剂流量按式(30)计算。</w:t>
      </w:r>
    </w:p>
    <w:p w14:paraId="3B028333">
      <w:pPr>
        <w:pStyle w:val="2"/>
        <w:spacing w:line="369" w:lineRule="auto"/>
      </w:pPr>
    </w:p>
    <w:p w14:paraId="14502EDF">
      <w:pPr>
        <w:spacing w:before="111" w:line="225" w:lineRule="auto"/>
        <w:ind w:left="18"/>
        <w:rPr>
          <w:rFonts w:ascii="黑体" w:hAnsi="黑体" w:eastAsia="黑体" w:cs="黑体"/>
          <w:sz w:val="34"/>
          <w:szCs w:val="34"/>
        </w:rPr>
      </w:pPr>
      <w:r>
        <w:rPr>
          <w:rFonts w:ascii="黑体" w:hAnsi="黑体" w:eastAsia="黑体" w:cs="黑体"/>
          <w:spacing w:val="-4"/>
          <w:sz w:val="34"/>
          <w:szCs w:val="34"/>
        </w:rPr>
        <w:t>5.1.4</w:t>
      </w:r>
      <w:r>
        <w:rPr>
          <w:rFonts w:ascii="黑体" w:hAnsi="黑体" w:eastAsia="黑体" w:cs="黑体"/>
          <w:spacing w:val="22"/>
          <w:sz w:val="34"/>
          <w:szCs w:val="34"/>
        </w:rPr>
        <w:t xml:space="preserve">  </w:t>
      </w:r>
      <w:r>
        <w:rPr>
          <w:rFonts w:ascii="黑体" w:hAnsi="黑体" w:eastAsia="黑体" w:cs="黑体"/>
          <w:spacing w:val="-4"/>
          <w:sz w:val="34"/>
          <w:szCs w:val="34"/>
        </w:rPr>
        <w:t>方</w:t>
      </w:r>
      <w:r>
        <w:rPr>
          <w:rFonts w:ascii="黑体" w:hAnsi="黑体" w:eastAsia="黑体" w:cs="黑体"/>
          <w:spacing w:val="-31"/>
          <w:sz w:val="34"/>
          <w:szCs w:val="34"/>
        </w:rPr>
        <w:t xml:space="preserve"> </w:t>
      </w:r>
      <w:r>
        <w:rPr>
          <w:rFonts w:ascii="黑体" w:hAnsi="黑体" w:eastAsia="黑体" w:cs="黑体"/>
          <w:spacing w:val="-4"/>
          <w:sz w:val="34"/>
          <w:szCs w:val="34"/>
        </w:rPr>
        <w:t>法</w:t>
      </w:r>
      <w:r>
        <w:rPr>
          <w:rFonts w:ascii="黑体" w:hAnsi="黑体" w:eastAsia="黑体" w:cs="黑体"/>
          <w:spacing w:val="-84"/>
          <w:sz w:val="34"/>
          <w:szCs w:val="34"/>
        </w:rPr>
        <w:t xml:space="preserve"> </w:t>
      </w:r>
      <w:r>
        <w:rPr>
          <w:rFonts w:ascii="Times New Roman" w:hAnsi="Times New Roman" w:eastAsia="Times New Roman" w:cs="Times New Roman"/>
          <w:spacing w:val="-4"/>
          <w:sz w:val="34"/>
          <w:szCs w:val="34"/>
        </w:rPr>
        <w:t xml:space="preserve">D1  </w:t>
      </w:r>
      <w:r>
        <w:rPr>
          <w:rFonts w:ascii="黑体" w:hAnsi="黑体" w:eastAsia="黑体" w:cs="黑体"/>
          <w:spacing w:val="-4"/>
          <w:sz w:val="34"/>
          <w:szCs w:val="34"/>
        </w:rPr>
        <w:t xml:space="preserve">和 </w:t>
      </w:r>
      <w:r>
        <w:rPr>
          <w:rFonts w:ascii="Times New Roman" w:hAnsi="Times New Roman" w:eastAsia="Times New Roman" w:cs="Times New Roman"/>
          <w:spacing w:val="-4"/>
          <w:sz w:val="34"/>
          <w:szCs w:val="34"/>
        </w:rPr>
        <w:t>D2:</w:t>
      </w:r>
      <w:r>
        <w:rPr>
          <w:rFonts w:ascii="Times New Roman" w:hAnsi="Times New Roman" w:eastAsia="Times New Roman" w:cs="Times New Roman"/>
          <w:spacing w:val="67"/>
          <w:sz w:val="34"/>
          <w:szCs w:val="34"/>
        </w:rPr>
        <w:t xml:space="preserve"> </w:t>
      </w:r>
      <w:r>
        <w:rPr>
          <w:rFonts w:ascii="黑体" w:hAnsi="黑体" w:eastAsia="黑体" w:cs="黑体"/>
          <w:spacing w:val="59"/>
          <w:sz w:val="34"/>
          <w:szCs w:val="34"/>
        </w:rPr>
        <w:t>制冷剂气体流量计法(图4)</w:t>
      </w:r>
    </w:p>
    <w:p w14:paraId="4DB83244">
      <w:pPr>
        <w:pStyle w:val="2"/>
        <w:spacing w:line="340" w:lineRule="auto"/>
      </w:pPr>
    </w:p>
    <w:p w14:paraId="0B34D88A">
      <w:pPr>
        <w:spacing w:before="111" w:line="272" w:lineRule="auto"/>
        <w:ind w:left="37" w:right="71" w:firstLine="780"/>
        <w:rPr>
          <w:rFonts w:ascii="宋体" w:hAnsi="宋体" w:eastAsia="宋体" w:cs="宋体"/>
          <w:sz w:val="34"/>
          <w:szCs w:val="34"/>
        </w:rPr>
      </w:pPr>
      <w:r>
        <w:rPr>
          <w:rFonts w:ascii="宋体" w:hAnsi="宋体" w:eastAsia="宋体" w:cs="宋体"/>
          <w:spacing w:val="48"/>
          <w:sz w:val="34"/>
          <w:szCs w:val="34"/>
        </w:rPr>
        <w:t>单级压缩机性能试验流程示意见图4</w:t>
      </w:r>
      <w:r>
        <w:rPr>
          <w:rFonts w:ascii="Times New Roman" w:hAnsi="Times New Roman" w:eastAsia="Times New Roman" w:cs="Times New Roman"/>
          <w:spacing w:val="48"/>
          <w:sz w:val="34"/>
          <w:szCs w:val="34"/>
        </w:rPr>
        <w:t>a),</w:t>
      </w:r>
      <w:r>
        <w:rPr>
          <w:rFonts w:ascii="Times New Roman" w:hAnsi="Times New Roman" w:eastAsia="Times New Roman" w:cs="Times New Roman"/>
          <w:spacing w:val="47"/>
          <w:sz w:val="34"/>
          <w:szCs w:val="34"/>
        </w:rPr>
        <w:t xml:space="preserve">  </w:t>
      </w:r>
      <w:r>
        <w:rPr>
          <w:rFonts w:ascii="宋体" w:hAnsi="宋体" w:eastAsia="宋体" w:cs="宋体"/>
          <w:spacing w:val="47"/>
          <w:sz w:val="34"/>
          <w:szCs w:val="34"/>
        </w:rPr>
        <w:t>配用经济器的压缩机性能试验流程示意见图4</w:t>
      </w:r>
      <w:r>
        <w:rPr>
          <w:rFonts w:ascii="Times New Roman" w:hAnsi="Times New Roman" w:eastAsia="Times New Roman" w:cs="Times New Roman"/>
          <w:spacing w:val="47"/>
          <w:sz w:val="34"/>
          <w:szCs w:val="34"/>
        </w:rPr>
        <w:t xml:space="preserve">b),  </w:t>
      </w:r>
      <w:r>
        <w:rPr>
          <w:rFonts w:ascii="宋体" w:hAnsi="宋体" w:eastAsia="宋体" w:cs="宋体"/>
          <w:spacing w:val="47"/>
          <w:sz w:val="34"/>
          <w:szCs w:val="34"/>
        </w:rPr>
        <w:t>配</w:t>
      </w:r>
      <w:r>
        <w:rPr>
          <w:rFonts w:ascii="宋体" w:hAnsi="宋体" w:eastAsia="宋体" w:cs="宋体"/>
          <w:spacing w:val="-68"/>
          <w:sz w:val="34"/>
          <w:szCs w:val="34"/>
        </w:rPr>
        <w:t xml:space="preserve"> </w:t>
      </w:r>
      <w:r>
        <w:rPr>
          <w:rFonts w:ascii="宋体" w:hAnsi="宋体" w:eastAsia="宋体" w:cs="宋体"/>
          <w:spacing w:val="47"/>
          <w:sz w:val="34"/>
          <w:szCs w:val="34"/>
        </w:rPr>
        <w:t>用</w:t>
      </w:r>
      <w:r>
        <w:rPr>
          <w:rFonts w:ascii="宋体" w:hAnsi="宋体" w:eastAsia="宋体" w:cs="宋体"/>
          <w:spacing w:val="-39"/>
          <w:sz w:val="34"/>
          <w:szCs w:val="34"/>
        </w:rPr>
        <w:t xml:space="preserve"> </w:t>
      </w:r>
      <w:r>
        <w:rPr>
          <w:rFonts w:ascii="宋体" w:hAnsi="宋体" w:eastAsia="宋体" w:cs="宋体"/>
          <w:spacing w:val="47"/>
          <w:sz w:val="34"/>
          <w:szCs w:val="34"/>
        </w:rPr>
        <w:t>闪</w:t>
      </w:r>
      <w:r>
        <w:rPr>
          <w:rFonts w:ascii="宋体" w:hAnsi="宋体" w:eastAsia="宋体" w:cs="宋体"/>
          <w:sz w:val="34"/>
          <w:szCs w:val="34"/>
        </w:rPr>
        <w:t xml:space="preserve"> </w:t>
      </w:r>
      <w:r>
        <w:rPr>
          <w:rFonts w:ascii="宋体" w:hAnsi="宋体" w:eastAsia="宋体" w:cs="宋体"/>
          <w:spacing w:val="48"/>
          <w:sz w:val="34"/>
          <w:szCs w:val="34"/>
        </w:rPr>
        <w:t>发器的压缩机性能试验流程示意见图4</w:t>
      </w:r>
      <w:r>
        <w:rPr>
          <w:rFonts w:ascii="Times New Roman" w:hAnsi="Times New Roman" w:eastAsia="Times New Roman" w:cs="Times New Roman"/>
          <w:spacing w:val="48"/>
          <w:sz w:val="34"/>
          <w:szCs w:val="34"/>
        </w:rPr>
        <w:t>c)</w:t>
      </w:r>
      <w:r>
        <w:rPr>
          <w:rFonts w:ascii="宋体" w:hAnsi="宋体" w:eastAsia="宋体" w:cs="宋体"/>
          <w:spacing w:val="48"/>
          <w:sz w:val="34"/>
          <w:szCs w:val="34"/>
        </w:rPr>
        <w:t>。</w:t>
      </w:r>
    </w:p>
    <w:p w14:paraId="0E639641">
      <w:pPr>
        <w:spacing w:line="272" w:lineRule="auto"/>
        <w:rPr>
          <w:rFonts w:ascii="宋体" w:hAnsi="宋体" w:eastAsia="宋体" w:cs="宋体"/>
          <w:sz w:val="34"/>
          <w:szCs w:val="34"/>
        </w:rPr>
        <w:sectPr>
          <w:type w:val="continuous"/>
          <w:pgSz w:w="22387" w:h="31680"/>
          <w:pgMar w:top="2969" w:right="2470" w:bottom="2819" w:left="2492" w:header="2276" w:footer="2370" w:gutter="0"/>
          <w:cols w:equalWidth="0" w:num="1">
            <w:col w:w="17425"/>
          </w:cols>
        </w:sectPr>
      </w:pPr>
    </w:p>
    <w:p w14:paraId="7A7BFEC9">
      <w:pPr>
        <w:pStyle w:val="2"/>
        <w:spacing w:line="252" w:lineRule="auto"/>
      </w:pPr>
    </w:p>
    <w:p w14:paraId="0A1612A1">
      <w:pPr>
        <w:pStyle w:val="2"/>
        <w:spacing w:line="252" w:lineRule="auto"/>
      </w:pPr>
    </w:p>
    <w:p w14:paraId="07BEF069">
      <w:pPr>
        <w:pStyle w:val="2"/>
        <w:spacing w:line="252" w:lineRule="auto"/>
      </w:pPr>
    </w:p>
    <w:p w14:paraId="3DC8B2E9">
      <w:pPr>
        <w:pStyle w:val="2"/>
        <w:spacing w:line="252" w:lineRule="auto"/>
      </w:pPr>
    </w:p>
    <w:p w14:paraId="538CBAB5">
      <w:pPr>
        <w:pStyle w:val="2"/>
        <w:spacing w:line="253" w:lineRule="auto"/>
      </w:pPr>
    </w:p>
    <w:p w14:paraId="2EE43B68">
      <w:pPr>
        <w:pStyle w:val="2"/>
        <w:spacing w:line="253" w:lineRule="auto"/>
      </w:pPr>
    </w:p>
    <w:p w14:paraId="3CBA9BB6">
      <w:pPr>
        <w:pStyle w:val="2"/>
        <w:spacing w:line="253" w:lineRule="auto"/>
      </w:pPr>
    </w:p>
    <w:p w14:paraId="33E4E6E1">
      <w:pPr>
        <w:pStyle w:val="2"/>
        <w:spacing w:line="253" w:lineRule="auto"/>
      </w:pPr>
    </w:p>
    <w:p w14:paraId="008FEE6F">
      <w:pPr>
        <w:spacing w:before="92" w:line="193" w:lineRule="auto"/>
        <w:rPr>
          <w:rFonts w:ascii="Times New Roman" w:hAnsi="Times New Roman" w:eastAsia="Times New Roman" w:cs="Times New Roman"/>
          <w:sz w:val="32"/>
          <w:szCs w:val="32"/>
        </w:rPr>
      </w:pPr>
      <w:r>
        <w:rPr>
          <w:rFonts w:ascii="Times New Roman" w:hAnsi="Times New Roman" w:eastAsia="Times New Roman" w:cs="Times New Roman"/>
          <w:b/>
          <w:bCs/>
          <w:sz w:val="32"/>
          <w:szCs w:val="32"/>
        </w:rPr>
        <w:t>GB</w:t>
      </w:r>
      <w:r>
        <w:rPr>
          <w:rFonts w:ascii="Times New Roman" w:hAnsi="Times New Roman" w:eastAsia="Times New Roman" w:cs="Times New Roman"/>
          <w:b/>
          <w:bCs/>
          <w:spacing w:val="3"/>
          <w:sz w:val="32"/>
          <w:szCs w:val="32"/>
        </w:rPr>
        <w:t>/T        5773—2016</w:t>
      </w:r>
    </w:p>
    <w:p w14:paraId="15515036">
      <w:pPr>
        <w:pStyle w:val="2"/>
        <w:spacing w:line="274" w:lineRule="auto"/>
      </w:pPr>
    </w:p>
    <w:p w14:paraId="3BC9913B">
      <w:pPr>
        <w:pStyle w:val="2"/>
        <w:spacing w:line="275" w:lineRule="auto"/>
      </w:pPr>
    </w:p>
    <w:p w14:paraId="3803D0F0">
      <w:pPr>
        <w:pStyle w:val="2"/>
        <w:spacing w:line="275" w:lineRule="auto"/>
      </w:pPr>
    </w:p>
    <w:p w14:paraId="0258CFE7">
      <w:pPr>
        <w:spacing w:before="88" w:line="223" w:lineRule="auto"/>
        <w:ind w:left="6142"/>
        <w:rPr>
          <w:rFonts w:ascii="宋体" w:hAnsi="宋体" w:eastAsia="宋体" w:cs="宋体"/>
          <w:sz w:val="27"/>
          <w:szCs w:val="27"/>
        </w:rPr>
      </w:pPr>
      <w:r>
        <w:pict>
          <v:shape id="_x0000_s1072" o:spid="_x0000_s1072" o:spt="202" type="#_x0000_t202" style="position:absolute;left:0pt;margin-left:557.7pt;margin-top:-2.9pt;height:17.05pt;width:16.15pt;z-index:251676672;mso-width-relative:page;mso-height-relative:page;" filled="f" stroked="f" coordsize="21600,21600">
            <v:path/>
            <v:fill on="f" focussize="0,0"/>
            <v:stroke on="f"/>
            <v:imagedata o:title=""/>
            <o:lock v:ext="edit" aspectratio="f"/>
            <v:textbox inset="0mm,0mm,0mm,0mm">
              <w:txbxContent>
                <w:p w14:paraId="427E1113">
                  <w:pPr>
                    <w:spacing w:before="20" w:line="196" w:lineRule="auto"/>
                    <w:ind w:right="1"/>
                    <w:jc w:val="right"/>
                    <w:rPr>
                      <w:rFonts w:ascii="Times New Roman" w:hAnsi="Times New Roman" w:eastAsia="Times New Roman" w:cs="Times New Roman"/>
                      <w:sz w:val="32"/>
                      <w:szCs w:val="32"/>
                    </w:rPr>
                  </w:pPr>
                  <w:r>
                    <w:rPr>
                      <w:rFonts w:ascii="Times New Roman" w:hAnsi="Times New Roman" w:eastAsia="Times New Roman" w:cs="Times New Roman"/>
                      <w:spacing w:val="-19"/>
                      <w:sz w:val="32"/>
                      <w:szCs w:val="32"/>
                    </w:rPr>
                    <w:t>8</w:t>
                  </w:r>
                  <w:r>
                    <w:rPr>
                      <w:rFonts w:ascii="Times New Roman" w:hAnsi="Times New Roman" w:eastAsia="Times New Roman" w:cs="Times New Roman"/>
                      <w:spacing w:val="-1"/>
                      <w:sz w:val="32"/>
                      <w:szCs w:val="32"/>
                    </w:rPr>
                    <w:t>d</w:t>
                  </w:r>
                </w:p>
              </w:txbxContent>
            </v:textbox>
          </v:shape>
        </w:pict>
      </w:r>
      <w:r>
        <w:drawing>
          <wp:anchor distT="0" distB="0" distL="0" distR="0" simplePos="0" relativeHeight="251674624" behindDoc="1" locked="0" layoutInCell="1" allowOverlap="1">
            <wp:simplePos x="0" y="0"/>
            <wp:positionH relativeFrom="column">
              <wp:posOffset>1696085</wp:posOffset>
            </wp:positionH>
            <wp:positionV relativeFrom="paragraph">
              <wp:posOffset>-233045</wp:posOffset>
            </wp:positionV>
            <wp:extent cx="7561580" cy="347662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76"/>
                    <a:stretch>
                      <a:fillRect/>
                    </a:stretch>
                  </pic:blipFill>
                  <pic:spPr>
                    <a:xfrm>
                      <a:off x="0" y="0"/>
                      <a:ext cx="7561821" cy="3476384"/>
                    </a:xfrm>
                    <a:prstGeom prst="rect">
                      <a:avLst/>
                    </a:prstGeom>
                  </pic:spPr>
                </pic:pic>
              </a:graphicData>
            </a:graphic>
          </wp:anchor>
        </w:drawing>
      </w:r>
      <w:r>
        <w:rPr>
          <w:rFonts w:ascii="宋体" w:hAnsi="宋体" w:eastAsia="宋体" w:cs="宋体"/>
          <w:spacing w:val="12"/>
          <w:sz w:val="27"/>
          <w:szCs w:val="27"/>
        </w:rPr>
        <w:t>流量计</w:t>
      </w:r>
    </w:p>
    <w:p w14:paraId="001CCA3B">
      <w:pPr>
        <w:pStyle w:val="2"/>
        <w:spacing w:line="301" w:lineRule="auto"/>
      </w:pPr>
    </w:p>
    <w:p w14:paraId="37851530">
      <w:pPr>
        <w:pStyle w:val="2"/>
        <w:spacing w:line="301" w:lineRule="auto"/>
      </w:pPr>
    </w:p>
    <w:p w14:paraId="37F06E71">
      <w:pPr>
        <w:pStyle w:val="2"/>
        <w:spacing w:line="301" w:lineRule="auto"/>
      </w:pPr>
    </w:p>
    <w:p w14:paraId="642D9489">
      <w:pPr>
        <w:spacing w:before="88" w:line="221" w:lineRule="auto"/>
        <w:ind w:left="11127"/>
        <w:rPr>
          <w:rFonts w:ascii="宋体" w:hAnsi="宋体" w:eastAsia="宋体" w:cs="宋体"/>
          <w:sz w:val="27"/>
          <w:szCs w:val="27"/>
        </w:rPr>
      </w:pPr>
      <w:r>
        <w:pict>
          <v:shape id="_x0000_s1073" o:spid="_x0000_s1073" o:spt="202" type="#_x0000_t202" style="position:absolute;left:0pt;margin-left:663.05pt;margin-top:-8.6pt;height:22.25pt;width:18pt;z-index:251675648;mso-width-relative:page;mso-height-relative:page;" filled="f" stroked="f" coordsize="21600,21600">
            <v:path/>
            <v:fill on="f" focussize="0,0"/>
            <v:stroke on="f"/>
            <v:imagedata o:title=""/>
            <o:lock v:ext="edit" aspectratio="f"/>
            <v:textbox inset="0mm,0mm,0mm,0mm">
              <w:txbxContent>
                <w:p w14:paraId="6D15BAED">
                  <w:pPr>
                    <w:spacing w:before="20" w:line="233" w:lineRule="auto"/>
                    <w:ind w:left="20"/>
                    <w:rPr>
                      <w:rFonts w:ascii="黑体" w:hAnsi="黑体" w:eastAsia="黑体" w:cs="黑体"/>
                      <w:sz w:val="32"/>
                      <w:szCs w:val="32"/>
                    </w:rPr>
                  </w:pPr>
                  <w:r>
                    <w:rPr>
                      <w:rFonts w:ascii="黑体" w:hAnsi="黑体" w:eastAsia="黑体" w:cs="黑体"/>
                      <w:sz w:val="32"/>
                      <w:szCs w:val="32"/>
                    </w:rPr>
                    <w:t>左</w:t>
                  </w:r>
                </w:p>
              </w:txbxContent>
            </v:textbox>
          </v:shape>
        </w:pict>
      </w:r>
      <w:r>
        <w:rPr>
          <w:rFonts w:ascii="宋体" w:hAnsi="宋体" w:eastAsia="宋体" w:cs="宋体"/>
          <w:spacing w:val="9"/>
          <w:sz w:val="27"/>
          <w:szCs w:val="27"/>
        </w:rPr>
        <w:t>压缩机</w:t>
      </w:r>
    </w:p>
    <w:p w14:paraId="18F694CC">
      <w:pPr>
        <w:pStyle w:val="2"/>
        <w:spacing w:line="256" w:lineRule="auto"/>
      </w:pPr>
    </w:p>
    <w:p w14:paraId="7D3D1DAC">
      <w:pPr>
        <w:pStyle w:val="2"/>
        <w:spacing w:line="256" w:lineRule="auto"/>
      </w:pPr>
    </w:p>
    <w:p w14:paraId="0FD1FFEA">
      <w:pPr>
        <w:pStyle w:val="2"/>
        <w:spacing w:line="256" w:lineRule="auto"/>
      </w:pPr>
    </w:p>
    <w:p w14:paraId="0583476A">
      <w:pPr>
        <w:spacing w:before="87" w:line="222" w:lineRule="auto"/>
        <w:ind w:left="2816"/>
        <w:rPr>
          <w:rFonts w:ascii="宋体" w:hAnsi="宋体" w:eastAsia="宋体" w:cs="宋体"/>
          <w:sz w:val="27"/>
          <w:szCs w:val="27"/>
        </w:rPr>
      </w:pPr>
      <w:r>
        <w:rPr>
          <w:rFonts w:ascii="宋体" w:hAnsi="宋体" w:eastAsia="宋体" w:cs="宋体"/>
          <w:b/>
          <w:bCs/>
          <w:spacing w:val="-3"/>
          <w:sz w:val="27"/>
          <w:szCs w:val="27"/>
        </w:rPr>
        <w:t>气液分离器</w:t>
      </w:r>
    </w:p>
    <w:p w14:paraId="76C805F9">
      <w:pPr>
        <w:spacing w:before="73" w:line="221" w:lineRule="auto"/>
        <w:ind w:left="7355"/>
        <w:rPr>
          <w:rFonts w:ascii="宋体" w:hAnsi="宋体" w:eastAsia="宋体" w:cs="宋体"/>
          <w:sz w:val="27"/>
          <w:szCs w:val="27"/>
        </w:rPr>
      </w:pPr>
      <w:r>
        <w:rPr>
          <w:rFonts w:ascii="宋体" w:hAnsi="宋体" w:eastAsia="宋体" w:cs="宋体"/>
          <w:spacing w:val="5"/>
          <w:sz w:val="27"/>
          <w:szCs w:val="27"/>
        </w:rPr>
        <w:t>脉动缓冲器</w:t>
      </w:r>
    </w:p>
    <w:p w14:paraId="104219BD">
      <w:pPr>
        <w:pStyle w:val="2"/>
        <w:spacing w:line="241" w:lineRule="auto"/>
      </w:pPr>
    </w:p>
    <w:p w14:paraId="521D2F1A">
      <w:pPr>
        <w:pStyle w:val="2"/>
        <w:spacing w:line="241" w:lineRule="auto"/>
      </w:pPr>
    </w:p>
    <w:p w14:paraId="46E2ACFA">
      <w:pPr>
        <w:pStyle w:val="2"/>
        <w:spacing w:line="241" w:lineRule="auto"/>
      </w:pPr>
    </w:p>
    <w:p w14:paraId="67C2BB9A">
      <w:pPr>
        <w:pStyle w:val="2"/>
        <w:spacing w:line="241" w:lineRule="auto"/>
      </w:pPr>
    </w:p>
    <w:p w14:paraId="6C019AC1">
      <w:pPr>
        <w:pStyle w:val="2"/>
        <w:spacing w:line="241" w:lineRule="auto"/>
      </w:pPr>
    </w:p>
    <w:p w14:paraId="7F2F9504">
      <w:pPr>
        <w:pStyle w:val="2"/>
        <w:spacing w:line="241" w:lineRule="auto"/>
      </w:pPr>
    </w:p>
    <w:p w14:paraId="57180A4E">
      <w:pPr>
        <w:pStyle w:val="2"/>
        <w:spacing w:line="241" w:lineRule="auto"/>
      </w:pPr>
    </w:p>
    <w:p w14:paraId="4A36A27D">
      <w:pPr>
        <w:pStyle w:val="2"/>
        <w:spacing w:line="242" w:lineRule="auto"/>
      </w:pPr>
    </w:p>
    <w:p w14:paraId="4E69A570">
      <w:pPr>
        <w:pStyle w:val="2"/>
        <w:spacing w:line="242" w:lineRule="auto"/>
      </w:pPr>
    </w:p>
    <w:p w14:paraId="42F6F1AE">
      <w:pPr>
        <w:spacing w:before="104" w:line="218" w:lineRule="auto"/>
        <w:ind w:left="6405"/>
        <w:rPr>
          <w:rFonts w:ascii="黑体" w:hAnsi="黑体" w:eastAsia="黑体" w:cs="黑体"/>
          <w:sz w:val="32"/>
          <w:szCs w:val="32"/>
        </w:rPr>
      </w:pPr>
      <w:r>
        <w:rPr>
          <w:rFonts w:ascii="Times New Roman" w:hAnsi="Times New Roman" w:eastAsia="Times New Roman" w:cs="Times New Roman"/>
          <w:b/>
          <w:bCs/>
          <w:spacing w:val="16"/>
          <w:sz w:val="32"/>
          <w:szCs w:val="32"/>
        </w:rPr>
        <w:t>1)</w:t>
      </w:r>
      <w:r>
        <w:rPr>
          <w:rFonts w:ascii="Times New Roman" w:hAnsi="Times New Roman" w:eastAsia="Times New Roman" w:cs="Times New Roman"/>
          <w:b/>
          <w:bCs/>
          <w:spacing w:val="19"/>
          <w:sz w:val="32"/>
          <w:szCs w:val="32"/>
        </w:rPr>
        <w:t xml:space="preserve">    </w:t>
      </w:r>
      <w:r>
        <w:rPr>
          <w:rFonts w:ascii="黑体" w:hAnsi="黑体" w:eastAsia="黑体" w:cs="黑体"/>
          <w:b/>
          <w:bCs/>
          <w:spacing w:val="16"/>
          <w:sz w:val="32"/>
          <w:szCs w:val="32"/>
        </w:rPr>
        <w:t>方法</w:t>
      </w:r>
      <w:r>
        <w:rPr>
          <w:rFonts w:ascii="Times New Roman" w:hAnsi="Times New Roman" w:eastAsia="Times New Roman" w:cs="Times New Roman"/>
          <w:b/>
          <w:bCs/>
          <w:spacing w:val="16"/>
          <w:sz w:val="32"/>
          <w:szCs w:val="32"/>
        </w:rPr>
        <w:t>D1</w:t>
      </w:r>
      <w:r>
        <w:rPr>
          <w:rFonts w:ascii="黑体" w:hAnsi="黑体" w:eastAsia="黑体" w:cs="黑体"/>
          <w:b/>
          <w:bCs/>
          <w:spacing w:val="16"/>
          <w:sz w:val="32"/>
          <w:szCs w:val="32"/>
        </w:rPr>
        <w:t>(吸气管流量计法)</w:t>
      </w:r>
    </w:p>
    <w:p w14:paraId="72BB4F7E">
      <w:pPr>
        <w:pStyle w:val="2"/>
        <w:spacing w:line="324" w:lineRule="auto"/>
      </w:pPr>
    </w:p>
    <w:p w14:paraId="7BC22EA5">
      <w:pPr>
        <w:pStyle w:val="2"/>
        <w:spacing w:line="325" w:lineRule="auto"/>
      </w:pPr>
    </w:p>
    <w:p w14:paraId="64859F74">
      <w:pPr>
        <w:spacing w:before="88" w:line="222" w:lineRule="auto"/>
        <w:ind w:left="7914"/>
        <w:rPr>
          <w:rFonts w:ascii="宋体" w:hAnsi="宋体" w:eastAsia="宋体" w:cs="宋体"/>
          <w:sz w:val="27"/>
          <w:szCs w:val="27"/>
        </w:rPr>
      </w:pPr>
      <w:r>
        <w:rPr>
          <w:rFonts w:ascii="宋体" w:hAnsi="宋体" w:eastAsia="宋体" w:cs="宋体"/>
          <w:b/>
          <w:bCs/>
          <w:sz w:val="27"/>
          <w:szCs w:val="27"/>
        </w:rPr>
        <w:t>油分离器</w:t>
      </w:r>
    </w:p>
    <w:p w14:paraId="7765933D">
      <w:pPr>
        <w:pStyle w:val="2"/>
        <w:spacing w:line="319" w:lineRule="auto"/>
      </w:pPr>
    </w:p>
    <w:p w14:paraId="270976BE">
      <w:pPr>
        <w:pStyle w:val="2"/>
        <w:spacing w:line="320" w:lineRule="auto"/>
      </w:pPr>
    </w:p>
    <w:p w14:paraId="26A26141">
      <w:pPr>
        <w:pStyle w:val="2"/>
        <w:spacing w:line="320" w:lineRule="auto"/>
      </w:pPr>
    </w:p>
    <w:p w14:paraId="2E594E0B">
      <w:pPr>
        <w:spacing w:before="88" w:line="223" w:lineRule="auto"/>
        <w:ind w:left="12039"/>
        <w:rPr>
          <w:rFonts w:ascii="宋体" w:hAnsi="宋体" w:eastAsia="宋体" w:cs="宋体"/>
          <w:sz w:val="27"/>
          <w:szCs w:val="27"/>
        </w:rPr>
      </w:pPr>
      <w:r>
        <w:rPr>
          <w:rFonts w:ascii="宋体" w:hAnsi="宋体" w:eastAsia="宋体" w:cs="宋体"/>
          <w:spacing w:val="12"/>
          <w:sz w:val="27"/>
          <w:szCs w:val="27"/>
        </w:rPr>
        <w:t>流量计</w:t>
      </w:r>
    </w:p>
    <w:p w14:paraId="5D713055">
      <w:pPr>
        <w:pStyle w:val="2"/>
        <w:spacing w:line="247" w:lineRule="auto"/>
      </w:pPr>
    </w:p>
    <w:p w14:paraId="0DE9823B">
      <w:pPr>
        <w:pStyle w:val="2"/>
        <w:spacing w:line="248" w:lineRule="auto"/>
      </w:pPr>
    </w:p>
    <w:p w14:paraId="262719E3">
      <w:pPr>
        <w:spacing w:before="78" w:line="193" w:lineRule="auto"/>
        <w:ind w:left="4326"/>
        <w:rPr>
          <w:rFonts w:ascii="Times New Roman" w:hAnsi="Times New Roman" w:eastAsia="Times New Roman" w:cs="Times New Roman"/>
          <w:sz w:val="27"/>
          <w:szCs w:val="27"/>
        </w:rPr>
      </w:pPr>
      <w:r>
        <w:rPr>
          <w:rFonts w:ascii="Times New Roman" w:hAnsi="Times New Roman" w:eastAsia="Times New Roman" w:cs="Times New Roman"/>
          <w:spacing w:val="-4"/>
          <w:sz w:val="27"/>
          <w:szCs w:val="27"/>
        </w:rPr>
        <w:t>8d</w:t>
      </w:r>
    </w:p>
    <w:p w14:paraId="028C9A78">
      <w:pPr>
        <w:spacing w:before="105" w:line="221" w:lineRule="auto"/>
        <w:ind w:left="3433"/>
        <w:rPr>
          <w:rFonts w:ascii="宋体" w:hAnsi="宋体" w:eastAsia="宋体" w:cs="宋体"/>
          <w:sz w:val="27"/>
          <w:szCs w:val="27"/>
        </w:rPr>
      </w:pPr>
      <w:r>
        <w:rPr>
          <w:rFonts w:ascii="宋体" w:hAnsi="宋体" w:eastAsia="宋体" w:cs="宋体"/>
          <w:spacing w:val="12"/>
          <w:sz w:val="27"/>
          <w:szCs w:val="27"/>
        </w:rPr>
        <w:t>压缩机</w:t>
      </w:r>
    </w:p>
    <w:p w14:paraId="21B8232A">
      <w:pPr>
        <w:pStyle w:val="2"/>
        <w:spacing w:line="265" w:lineRule="auto"/>
      </w:pPr>
    </w:p>
    <w:p w14:paraId="02FF5300">
      <w:pPr>
        <w:pStyle w:val="2"/>
        <w:spacing w:line="265" w:lineRule="auto"/>
      </w:pPr>
    </w:p>
    <w:p w14:paraId="0CC541C7">
      <w:pPr>
        <w:pStyle w:val="2"/>
        <w:spacing w:line="265" w:lineRule="auto"/>
      </w:pPr>
    </w:p>
    <w:p w14:paraId="49ADFC91">
      <w:pPr>
        <w:pStyle w:val="2"/>
        <w:spacing w:line="266" w:lineRule="auto"/>
      </w:pPr>
    </w:p>
    <w:p w14:paraId="14A000D5">
      <w:pPr>
        <w:pStyle w:val="2"/>
        <w:spacing w:line="266" w:lineRule="auto"/>
      </w:pPr>
    </w:p>
    <w:p w14:paraId="51358103">
      <w:pPr>
        <w:spacing w:before="89" w:line="211" w:lineRule="auto"/>
        <w:ind w:left="3846"/>
        <w:rPr>
          <w:rFonts w:ascii="宋体" w:hAnsi="宋体" w:eastAsia="宋体" w:cs="宋体"/>
          <w:sz w:val="27"/>
          <w:szCs w:val="27"/>
        </w:rPr>
      </w:pPr>
      <w:r>
        <w:rPr>
          <w:rFonts w:ascii="Times New Roman" w:hAnsi="Times New Roman" w:eastAsia="Times New Roman" w:cs="Times New Roman"/>
          <w:position w:val="11"/>
          <w:sz w:val="27"/>
          <w:szCs w:val="27"/>
        </w:rPr>
        <w:t xml:space="preserve">81                         </w:t>
      </w:r>
      <w:r>
        <w:rPr>
          <w:rFonts w:ascii="Times New Roman" w:hAnsi="Times New Roman" w:eastAsia="Times New Roman" w:cs="Times New Roman"/>
          <w:spacing w:val="-1"/>
          <w:position w:val="11"/>
          <w:sz w:val="27"/>
          <w:szCs w:val="27"/>
        </w:rPr>
        <w:t xml:space="preserve">                                 </w:t>
      </w:r>
      <w:r>
        <w:rPr>
          <w:rFonts w:ascii="宋体" w:hAnsi="宋体" w:eastAsia="宋体" w:cs="宋体"/>
          <w:b/>
          <w:bCs/>
          <w:spacing w:val="-1"/>
          <w:position w:val="-2"/>
          <w:sz w:val="27"/>
          <w:szCs w:val="27"/>
        </w:rPr>
        <w:t>脉动缓冲器</w:t>
      </w:r>
    </w:p>
    <w:p w14:paraId="2824393A">
      <w:pPr>
        <w:pStyle w:val="2"/>
        <w:spacing w:line="249" w:lineRule="auto"/>
      </w:pPr>
    </w:p>
    <w:p w14:paraId="5746FD78">
      <w:pPr>
        <w:pStyle w:val="2"/>
        <w:spacing w:line="249" w:lineRule="auto"/>
      </w:pPr>
    </w:p>
    <w:p w14:paraId="479DD5E9">
      <w:pPr>
        <w:pStyle w:val="2"/>
        <w:spacing w:line="249" w:lineRule="auto"/>
      </w:pPr>
    </w:p>
    <w:p w14:paraId="1DA203DE">
      <w:pPr>
        <w:pStyle w:val="2"/>
        <w:spacing w:line="250" w:lineRule="auto"/>
      </w:pPr>
    </w:p>
    <w:p w14:paraId="5A41E2A8">
      <w:pPr>
        <w:pStyle w:val="2"/>
        <w:spacing w:line="250" w:lineRule="auto"/>
      </w:pPr>
    </w:p>
    <w:p w14:paraId="1D4B9CE6">
      <w:pPr>
        <w:pStyle w:val="2"/>
        <w:spacing w:line="250" w:lineRule="auto"/>
      </w:pPr>
    </w:p>
    <w:p w14:paraId="543DDF52">
      <w:pPr>
        <w:pStyle w:val="2"/>
        <w:spacing w:line="250" w:lineRule="auto"/>
      </w:pPr>
    </w:p>
    <w:p w14:paraId="4D674CF2">
      <w:pPr>
        <w:pStyle w:val="2"/>
        <w:spacing w:line="250" w:lineRule="auto"/>
      </w:pPr>
    </w:p>
    <w:p w14:paraId="7A344FDB">
      <w:pPr>
        <w:spacing w:before="105" w:line="218" w:lineRule="auto"/>
        <w:ind w:left="6349"/>
        <w:rPr>
          <w:rFonts w:ascii="黑体" w:hAnsi="黑体" w:eastAsia="黑体" w:cs="黑体"/>
          <w:sz w:val="32"/>
          <w:szCs w:val="32"/>
        </w:rPr>
      </w:pPr>
      <w:r>
        <w:rPr>
          <w:rFonts w:ascii="Times New Roman" w:hAnsi="Times New Roman" w:eastAsia="Times New Roman" w:cs="Times New Roman"/>
          <w:b/>
          <w:bCs/>
          <w:spacing w:val="10"/>
          <w:sz w:val="32"/>
          <w:szCs w:val="32"/>
        </w:rPr>
        <w:t xml:space="preserve">2)     </w:t>
      </w:r>
      <w:r>
        <w:rPr>
          <w:rFonts w:ascii="黑体" w:hAnsi="黑体" w:eastAsia="黑体" w:cs="黑体"/>
          <w:b/>
          <w:bCs/>
          <w:spacing w:val="10"/>
          <w:sz w:val="32"/>
          <w:szCs w:val="32"/>
        </w:rPr>
        <w:t>方法</w:t>
      </w:r>
      <w:r>
        <w:rPr>
          <w:rFonts w:ascii="黑体" w:hAnsi="黑体" w:eastAsia="黑体" w:cs="黑体"/>
          <w:spacing w:val="-86"/>
          <w:sz w:val="32"/>
          <w:szCs w:val="32"/>
        </w:rPr>
        <w:t xml:space="preserve"> </w:t>
      </w:r>
      <w:r>
        <w:rPr>
          <w:rFonts w:ascii="Times New Roman" w:hAnsi="Times New Roman" w:eastAsia="Times New Roman" w:cs="Times New Roman"/>
          <w:b/>
          <w:bCs/>
          <w:spacing w:val="10"/>
          <w:sz w:val="32"/>
          <w:szCs w:val="32"/>
        </w:rPr>
        <w:t>D2</w:t>
      </w:r>
      <w:r>
        <w:rPr>
          <w:rFonts w:ascii="黑体" w:hAnsi="黑体" w:eastAsia="黑体" w:cs="黑体"/>
          <w:b/>
          <w:bCs/>
          <w:spacing w:val="10"/>
          <w:sz w:val="32"/>
          <w:szCs w:val="32"/>
        </w:rPr>
        <w:t>(排气管流量计法)</w:t>
      </w:r>
    </w:p>
    <w:p w14:paraId="5E7095C4">
      <w:pPr>
        <w:pStyle w:val="2"/>
        <w:spacing w:line="303" w:lineRule="auto"/>
      </w:pPr>
    </w:p>
    <w:p w14:paraId="2744C932">
      <w:pPr>
        <w:pStyle w:val="2"/>
        <w:spacing w:line="303" w:lineRule="auto"/>
      </w:pPr>
    </w:p>
    <w:p w14:paraId="14DEEDE7">
      <w:pPr>
        <w:spacing w:before="1" w:line="5220" w:lineRule="exact"/>
        <w:ind w:firstLine="9848"/>
      </w:pPr>
      <w:r>
        <w:rPr>
          <w:position w:val="-104"/>
        </w:rPr>
        <w:drawing>
          <wp:inline distT="0" distB="0" distL="0" distR="0">
            <wp:extent cx="4073525" cy="33147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77"/>
                    <a:stretch>
                      <a:fillRect/>
                    </a:stretch>
                  </pic:blipFill>
                  <pic:spPr>
                    <a:xfrm>
                      <a:off x="0" y="0"/>
                      <a:ext cx="4073608" cy="3315047"/>
                    </a:xfrm>
                    <a:prstGeom prst="rect">
                      <a:avLst/>
                    </a:prstGeom>
                  </pic:spPr>
                </pic:pic>
              </a:graphicData>
            </a:graphic>
          </wp:inline>
        </w:drawing>
      </w:r>
    </w:p>
    <w:p w14:paraId="483FC9ED">
      <w:pPr>
        <w:spacing w:before="248" w:line="223" w:lineRule="auto"/>
        <w:ind w:left="13065"/>
        <w:rPr>
          <w:rFonts w:ascii="宋体" w:hAnsi="宋体" w:eastAsia="宋体" w:cs="宋体"/>
          <w:sz w:val="27"/>
          <w:szCs w:val="27"/>
        </w:rPr>
      </w:pPr>
      <w:r>
        <w:rPr>
          <w:rFonts w:ascii="宋体" w:hAnsi="宋体" w:eastAsia="宋体" w:cs="宋体"/>
          <w:sz w:val="27"/>
          <w:szCs w:val="27"/>
        </w:rPr>
        <w:t>气体冷却器</w:t>
      </w:r>
    </w:p>
    <w:p w14:paraId="47F9B266">
      <w:pPr>
        <w:pStyle w:val="2"/>
        <w:spacing w:line="435" w:lineRule="auto"/>
      </w:pPr>
    </w:p>
    <w:p w14:paraId="4B4F51E8">
      <w:pPr>
        <w:spacing w:before="88" w:line="223" w:lineRule="auto"/>
        <w:ind w:left="6772"/>
        <w:rPr>
          <w:rFonts w:ascii="黑体" w:hAnsi="黑体" w:eastAsia="黑体" w:cs="黑体"/>
          <w:sz w:val="27"/>
          <w:szCs w:val="27"/>
        </w:rPr>
      </w:pPr>
      <w:r>
        <w:rPr>
          <w:rFonts w:ascii="宋体" w:hAnsi="宋体" w:eastAsia="宋体" w:cs="宋体"/>
          <w:spacing w:val="-10"/>
          <w:sz w:val="27"/>
          <w:szCs w:val="27"/>
        </w:rPr>
        <w:t>3)</w:t>
      </w:r>
      <w:r>
        <w:rPr>
          <w:rFonts w:ascii="宋体" w:hAnsi="宋体" w:eastAsia="宋体" w:cs="宋体"/>
          <w:spacing w:val="10"/>
          <w:sz w:val="27"/>
          <w:szCs w:val="27"/>
        </w:rPr>
        <w:t xml:space="preserve">   </w:t>
      </w:r>
      <w:r>
        <w:rPr>
          <w:rFonts w:ascii="黑体" w:hAnsi="黑体" w:eastAsia="黑体" w:cs="黑体"/>
          <w:spacing w:val="-10"/>
          <w:sz w:val="27"/>
          <w:szCs w:val="27"/>
        </w:rPr>
        <w:t>二</w:t>
      </w:r>
      <w:r>
        <w:rPr>
          <w:rFonts w:ascii="黑体" w:hAnsi="黑体" w:eastAsia="黑体" w:cs="黑体"/>
          <w:spacing w:val="-50"/>
          <w:sz w:val="27"/>
          <w:szCs w:val="27"/>
        </w:rPr>
        <w:t xml:space="preserve"> </w:t>
      </w:r>
      <w:r>
        <w:rPr>
          <w:rFonts w:ascii="黑体" w:hAnsi="黑体" w:eastAsia="黑体" w:cs="黑体"/>
          <w:spacing w:val="-10"/>
          <w:sz w:val="27"/>
          <w:szCs w:val="27"/>
        </w:rPr>
        <w:t>个</w:t>
      </w:r>
      <w:r>
        <w:rPr>
          <w:rFonts w:ascii="黑体" w:hAnsi="黑体" w:eastAsia="黑体" w:cs="黑体"/>
          <w:spacing w:val="-51"/>
          <w:sz w:val="27"/>
          <w:szCs w:val="27"/>
        </w:rPr>
        <w:t xml:space="preserve"> </w:t>
      </w:r>
      <w:r>
        <w:rPr>
          <w:rFonts w:ascii="黑体" w:hAnsi="黑体" w:eastAsia="黑体" w:cs="黑体"/>
          <w:spacing w:val="-10"/>
          <w:sz w:val="27"/>
          <w:szCs w:val="27"/>
        </w:rPr>
        <w:t>完</w:t>
      </w:r>
      <w:r>
        <w:rPr>
          <w:rFonts w:ascii="黑体" w:hAnsi="黑体" w:eastAsia="黑体" w:cs="黑体"/>
          <w:spacing w:val="-53"/>
          <w:sz w:val="27"/>
          <w:szCs w:val="27"/>
        </w:rPr>
        <w:t xml:space="preserve"> </w:t>
      </w:r>
      <w:r>
        <w:rPr>
          <w:rFonts w:ascii="黑体" w:hAnsi="黑体" w:eastAsia="黑体" w:cs="黑体"/>
          <w:spacing w:val="-10"/>
          <w:sz w:val="27"/>
          <w:szCs w:val="27"/>
        </w:rPr>
        <w:t>整</w:t>
      </w:r>
      <w:r>
        <w:rPr>
          <w:rFonts w:ascii="黑体" w:hAnsi="黑体" w:eastAsia="黑体" w:cs="黑体"/>
          <w:spacing w:val="-47"/>
          <w:sz w:val="27"/>
          <w:szCs w:val="27"/>
        </w:rPr>
        <w:t xml:space="preserve"> </w:t>
      </w:r>
      <w:r>
        <w:rPr>
          <w:rFonts w:ascii="黑体" w:hAnsi="黑体" w:eastAsia="黑体" w:cs="黑体"/>
          <w:spacing w:val="-10"/>
          <w:sz w:val="27"/>
          <w:szCs w:val="27"/>
        </w:rPr>
        <w:t>流</w:t>
      </w:r>
      <w:r>
        <w:rPr>
          <w:rFonts w:ascii="黑体" w:hAnsi="黑体" w:eastAsia="黑体" w:cs="黑体"/>
          <w:spacing w:val="-52"/>
          <w:sz w:val="27"/>
          <w:szCs w:val="27"/>
        </w:rPr>
        <w:t xml:space="preserve"> </w:t>
      </w:r>
      <w:r>
        <w:rPr>
          <w:rFonts w:ascii="黑体" w:hAnsi="黑体" w:eastAsia="黑体" w:cs="黑体"/>
          <w:spacing w:val="-10"/>
          <w:sz w:val="27"/>
          <w:szCs w:val="27"/>
        </w:rPr>
        <w:t>程</w:t>
      </w:r>
      <w:r>
        <w:rPr>
          <w:rFonts w:ascii="黑体" w:hAnsi="黑体" w:eastAsia="黑体" w:cs="黑体"/>
          <w:spacing w:val="-36"/>
          <w:sz w:val="27"/>
          <w:szCs w:val="27"/>
        </w:rPr>
        <w:t xml:space="preserve"> </w:t>
      </w:r>
      <w:r>
        <w:rPr>
          <w:rFonts w:ascii="黑体" w:hAnsi="黑体" w:eastAsia="黑体" w:cs="黑体"/>
          <w:spacing w:val="-10"/>
          <w:sz w:val="27"/>
          <w:szCs w:val="27"/>
        </w:rPr>
        <w:t>的</w:t>
      </w:r>
      <w:r>
        <w:rPr>
          <w:rFonts w:ascii="黑体" w:hAnsi="黑体" w:eastAsia="黑体" w:cs="黑体"/>
          <w:spacing w:val="-43"/>
          <w:sz w:val="27"/>
          <w:szCs w:val="27"/>
        </w:rPr>
        <w:t xml:space="preserve"> </w:t>
      </w:r>
      <w:r>
        <w:rPr>
          <w:rFonts w:ascii="黑体" w:hAnsi="黑体" w:eastAsia="黑体" w:cs="黑体"/>
          <w:spacing w:val="-10"/>
          <w:sz w:val="27"/>
          <w:szCs w:val="27"/>
        </w:rPr>
        <w:t>实</w:t>
      </w:r>
      <w:r>
        <w:rPr>
          <w:rFonts w:ascii="黑体" w:hAnsi="黑体" w:eastAsia="黑体" w:cs="黑体"/>
          <w:spacing w:val="-53"/>
          <w:sz w:val="27"/>
          <w:szCs w:val="27"/>
        </w:rPr>
        <w:t xml:space="preserve"> </w:t>
      </w:r>
      <w:r>
        <w:rPr>
          <w:rFonts w:ascii="黑体" w:hAnsi="黑体" w:eastAsia="黑体" w:cs="黑体"/>
          <w:spacing w:val="-10"/>
          <w:sz w:val="27"/>
          <w:szCs w:val="27"/>
        </w:rPr>
        <w:t>例</w:t>
      </w:r>
    </w:p>
    <w:p w14:paraId="7B45563C">
      <w:pPr>
        <w:spacing w:before="102" w:line="218" w:lineRule="auto"/>
        <w:ind w:left="7440"/>
        <w:rPr>
          <w:rFonts w:ascii="黑体" w:hAnsi="黑体" w:eastAsia="黑体" w:cs="黑体"/>
          <w:sz w:val="32"/>
          <w:szCs w:val="32"/>
        </w:rPr>
      </w:pPr>
      <w:r>
        <w:rPr>
          <w:rFonts w:ascii="Times New Roman" w:hAnsi="Times New Roman" w:eastAsia="Times New Roman" w:cs="Times New Roman"/>
          <w:spacing w:val="7"/>
          <w:sz w:val="32"/>
          <w:szCs w:val="32"/>
        </w:rPr>
        <w:t>a)</w:t>
      </w:r>
      <w:r>
        <w:rPr>
          <w:rFonts w:ascii="Times New Roman" w:hAnsi="Times New Roman" w:eastAsia="Times New Roman" w:cs="Times New Roman"/>
          <w:spacing w:val="9"/>
          <w:sz w:val="32"/>
          <w:szCs w:val="32"/>
        </w:rPr>
        <w:t xml:space="preserve">     </w:t>
      </w:r>
      <w:r>
        <w:rPr>
          <w:rFonts w:ascii="黑体" w:hAnsi="黑体" w:eastAsia="黑体" w:cs="黑体"/>
          <w:spacing w:val="7"/>
          <w:sz w:val="32"/>
          <w:szCs w:val="32"/>
        </w:rPr>
        <w:t>单级压缩机</w:t>
      </w:r>
    </w:p>
    <w:p w14:paraId="2CF573BA">
      <w:pPr>
        <w:pStyle w:val="2"/>
        <w:spacing w:line="439" w:lineRule="auto"/>
      </w:pPr>
    </w:p>
    <w:p w14:paraId="68E9D8C8">
      <w:pPr>
        <w:spacing w:before="105" w:line="226" w:lineRule="auto"/>
        <w:ind w:left="5892"/>
        <w:rPr>
          <w:rFonts w:ascii="黑体" w:hAnsi="黑体" w:eastAsia="黑体" w:cs="黑体"/>
          <w:sz w:val="32"/>
          <w:szCs w:val="32"/>
        </w:rPr>
      </w:pPr>
      <w:r>
        <w:rPr>
          <w:rFonts w:ascii="黑体" w:hAnsi="黑体" w:eastAsia="黑体" w:cs="黑体"/>
          <w:b/>
          <w:bCs/>
          <w:spacing w:val="15"/>
          <w:sz w:val="32"/>
          <w:szCs w:val="32"/>
        </w:rPr>
        <w:t>图</w:t>
      </w:r>
      <w:r>
        <w:rPr>
          <w:rFonts w:ascii="黑体" w:hAnsi="黑体" w:eastAsia="黑体" w:cs="黑体"/>
          <w:spacing w:val="68"/>
          <w:sz w:val="32"/>
          <w:szCs w:val="32"/>
        </w:rPr>
        <w:t xml:space="preserve"> </w:t>
      </w:r>
      <w:r>
        <w:rPr>
          <w:rFonts w:ascii="黑体" w:hAnsi="黑体" w:eastAsia="黑体" w:cs="黑体"/>
          <w:b/>
          <w:bCs/>
          <w:spacing w:val="15"/>
          <w:sz w:val="32"/>
          <w:szCs w:val="32"/>
        </w:rPr>
        <w:t>4</w:t>
      </w:r>
      <w:r>
        <w:rPr>
          <w:rFonts w:ascii="黑体" w:hAnsi="黑体" w:eastAsia="黑体" w:cs="黑体"/>
          <w:spacing w:val="39"/>
          <w:sz w:val="32"/>
          <w:szCs w:val="32"/>
        </w:rPr>
        <w:t xml:space="preserve">  </w:t>
      </w:r>
      <w:r>
        <w:rPr>
          <w:rFonts w:ascii="黑体" w:hAnsi="黑体" w:eastAsia="黑体" w:cs="黑体"/>
          <w:b/>
          <w:bCs/>
          <w:spacing w:val="15"/>
          <w:sz w:val="32"/>
          <w:szCs w:val="32"/>
        </w:rPr>
        <w:t>方</w:t>
      </w:r>
      <w:r>
        <w:rPr>
          <w:rFonts w:ascii="黑体" w:hAnsi="黑体" w:eastAsia="黑体" w:cs="黑体"/>
          <w:spacing w:val="15"/>
          <w:sz w:val="32"/>
          <w:szCs w:val="32"/>
        </w:rPr>
        <w:t xml:space="preserve"> </w:t>
      </w:r>
      <w:r>
        <w:rPr>
          <w:rFonts w:ascii="黑体" w:hAnsi="黑体" w:eastAsia="黑体" w:cs="黑体"/>
          <w:b/>
          <w:bCs/>
          <w:spacing w:val="15"/>
          <w:sz w:val="32"/>
          <w:szCs w:val="32"/>
        </w:rPr>
        <w:t>法</w:t>
      </w:r>
      <w:r>
        <w:rPr>
          <w:rFonts w:ascii="黑体" w:hAnsi="黑体" w:eastAsia="黑体" w:cs="黑体"/>
          <w:spacing w:val="-59"/>
          <w:sz w:val="32"/>
          <w:szCs w:val="32"/>
        </w:rPr>
        <w:t xml:space="preserve"> </w:t>
      </w:r>
      <w:r>
        <w:rPr>
          <w:rFonts w:ascii="Times New Roman" w:hAnsi="Times New Roman" w:eastAsia="Times New Roman" w:cs="Times New Roman"/>
          <w:b/>
          <w:bCs/>
          <w:spacing w:val="15"/>
          <w:sz w:val="32"/>
          <w:szCs w:val="32"/>
        </w:rPr>
        <w:t xml:space="preserve">D1  </w:t>
      </w:r>
      <w:r>
        <w:rPr>
          <w:rFonts w:ascii="黑体" w:hAnsi="黑体" w:eastAsia="黑体" w:cs="黑体"/>
          <w:b/>
          <w:bCs/>
          <w:spacing w:val="15"/>
          <w:sz w:val="32"/>
          <w:szCs w:val="32"/>
        </w:rPr>
        <w:t>和</w:t>
      </w:r>
      <w:r>
        <w:rPr>
          <w:rFonts w:ascii="黑体" w:hAnsi="黑体" w:eastAsia="黑体" w:cs="黑体"/>
          <w:spacing w:val="15"/>
          <w:sz w:val="32"/>
          <w:szCs w:val="32"/>
        </w:rPr>
        <w:t xml:space="preserve"> </w:t>
      </w:r>
      <w:r>
        <w:rPr>
          <w:rFonts w:ascii="Times New Roman" w:hAnsi="Times New Roman" w:eastAsia="Times New Roman" w:cs="Times New Roman"/>
          <w:b/>
          <w:bCs/>
          <w:spacing w:val="15"/>
          <w:sz w:val="32"/>
          <w:szCs w:val="32"/>
        </w:rPr>
        <w:t xml:space="preserve">D2  </w:t>
      </w:r>
      <w:r>
        <w:rPr>
          <w:rFonts w:ascii="黑体" w:hAnsi="黑体" w:eastAsia="黑体" w:cs="黑体"/>
          <w:b/>
          <w:bCs/>
          <w:spacing w:val="15"/>
          <w:sz w:val="32"/>
          <w:szCs w:val="32"/>
        </w:rPr>
        <w:t>流程示意图</w:t>
      </w:r>
    </w:p>
    <w:p w14:paraId="16667D1B">
      <w:pPr>
        <w:spacing w:line="226" w:lineRule="auto"/>
        <w:rPr>
          <w:rFonts w:ascii="黑体" w:hAnsi="黑体" w:eastAsia="黑体" w:cs="黑体"/>
          <w:sz w:val="32"/>
          <w:szCs w:val="32"/>
        </w:rPr>
        <w:sectPr>
          <w:headerReference r:id="rId24" w:type="default"/>
          <w:footerReference r:id="rId25" w:type="default"/>
          <w:pgSz w:w="22387" w:h="31680"/>
          <w:pgMar w:top="400" w:right="3358" w:bottom="2701" w:left="2549" w:header="0" w:footer="2456" w:gutter="0"/>
          <w:cols w:space="720" w:num="1"/>
        </w:sectPr>
      </w:pPr>
    </w:p>
    <w:p w14:paraId="2DA16F49">
      <w:pPr>
        <w:pStyle w:val="2"/>
        <w:spacing w:line="254" w:lineRule="auto"/>
      </w:pPr>
    </w:p>
    <w:p w14:paraId="2FDF193E">
      <w:pPr>
        <w:pStyle w:val="2"/>
        <w:spacing w:line="254" w:lineRule="auto"/>
      </w:pPr>
    </w:p>
    <w:p w14:paraId="16CEDC31">
      <w:pPr>
        <w:pStyle w:val="2"/>
        <w:spacing w:line="254" w:lineRule="auto"/>
      </w:pPr>
    </w:p>
    <w:p w14:paraId="43230345">
      <w:pPr>
        <w:pStyle w:val="2"/>
        <w:spacing w:line="254" w:lineRule="auto"/>
      </w:pPr>
    </w:p>
    <w:p w14:paraId="04CCB867">
      <w:pPr>
        <w:pStyle w:val="2"/>
        <w:spacing w:line="254" w:lineRule="auto"/>
      </w:pPr>
    </w:p>
    <w:p w14:paraId="34352F51">
      <w:pPr>
        <w:pStyle w:val="2"/>
        <w:spacing w:line="255" w:lineRule="auto"/>
      </w:pPr>
    </w:p>
    <w:p w14:paraId="152191E1">
      <w:pPr>
        <w:pStyle w:val="2"/>
        <w:spacing w:line="255" w:lineRule="auto"/>
      </w:pPr>
    </w:p>
    <w:p w14:paraId="17286E67">
      <w:pPr>
        <w:pStyle w:val="2"/>
        <w:spacing w:line="255" w:lineRule="auto"/>
      </w:pPr>
    </w:p>
    <w:p w14:paraId="0A1326B4">
      <w:pPr>
        <w:spacing w:before="90" w:line="189" w:lineRule="auto"/>
        <w:jc w:val="right"/>
        <w:rPr>
          <w:rFonts w:ascii="Times New Roman" w:hAnsi="Times New Roman" w:eastAsia="Times New Roman" w:cs="Times New Roman"/>
          <w:sz w:val="31"/>
          <w:szCs w:val="31"/>
        </w:rPr>
      </w:pPr>
      <w:r>
        <w:rPr>
          <w:rFonts w:ascii="Times New Roman" w:hAnsi="Times New Roman" w:eastAsia="Times New Roman" w:cs="Times New Roman"/>
          <w:b/>
          <w:bCs/>
          <w:spacing w:val="-2"/>
          <w:sz w:val="31"/>
          <w:szCs w:val="31"/>
        </w:rPr>
        <w:t>GB/T</w:t>
      </w:r>
      <w:r>
        <w:rPr>
          <w:rFonts w:ascii="Times New Roman" w:hAnsi="Times New Roman" w:eastAsia="Times New Roman" w:cs="Times New Roman"/>
          <w:b/>
          <w:bCs/>
          <w:spacing w:val="4"/>
          <w:sz w:val="31"/>
          <w:szCs w:val="31"/>
        </w:rPr>
        <w:t xml:space="preserve">          </w:t>
      </w:r>
      <w:r>
        <w:rPr>
          <w:rFonts w:ascii="Times New Roman" w:hAnsi="Times New Roman" w:eastAsia="Times New Roman" w:cs="Times New Roman"/>
          <w:b/>
          <w:bCs/>
          <w:spacing w:val="-2"/>
          <w:sz w:val="31"/>
          <w:szCs w:val="31"/>
        </w:rPr>
        <w:t>5773—2016</w:t>
      </w:r>
    </w:p>
    <w:p w14:paraId="42147390">
      <w:pPr>
        <w:pStyle w:val="2"/>
        <w:spacing w:line="452" w:lineRule="auto"/>
      </w:pPr>
    </w:p>
    <w:p w14:paraId="6574D203">
      <w:pPr>
        <w:pStyle w:val="2"/>
        <w:spacing w:line="5596" w:lineRule="exact"/>
        <w:ind w:firstLine="1109"/>
      </w:pPr>
      <w:r>
        <w:rPr>
          <w:position w:val="-111"/>
        </w:rPr>
        <w:pict>
          <v:group id="_x0000_s1074" o:spid="_x0000_s1074" o:spt="203" style="height:279.85pt;width:662.2pt;" coordsize="13244,5597">
            <o:lock v:ext="edit"/>
            <v:shape id="_x0000_s1075" o:spid="_x0000_s1075" o:spt="75" type="#_x0000_t75" style="position:absolute;left:0;top:0;height:5597;width:13244;" filled="f" stroked="f" coordsize="21600,21600">
              <v:path/>
              <v:fill on="f" focussize="0,0"/>
              <v:stroke on="f"/>
              <v:imagedata r:id="rId78" o:title=""/>
              <o:lock v:ext="edit" aspectratio="t"/>
            </v:shape>
            <v:shape id="_x0000_s1076" o:spid="_x0000_s1076" o:spt="202" type="#_x0000_t202" style="position:absolute;left:130;top:444;height:5132;width:12343;" filled="f" stroked="f" coordsize="21600,21600">
              <v:path/>
              <v:fill on="f" focussize="0,0"/>
              <v:stroke on="f"/>
              <v:imagedata o:title=""/>
              <o:lock v:ext="edit" aspectratio="f"/>
              <v:textbox inset="0mm,0mm,0mm,0mm">
                <w:txbxContent>
                  <w:p w14:paraId="772163AA">
                    <w:pPr>
                      <w:spacing w:before="19" w:line="223" w:lineRule="auto"/>
                      <w:ind w:left="3443"/>
                      <w:rPr>
                        <w:rFonts w:ascii="宋体" w:hAnsi="宋体" w:eastAsia="宋体" w:cs="宋体"/>
                        <w:sz w:val="27"/>
                        <w:szCs w:val="27"/>
                      </w:rPr>
                    </w:pPr>
                    <w:r>
                      <w:rPr>
                        <w:rFonts w:ascii="宋体" w:hAnsi="宋体" w:eastAsia="宋体" w:cs="宋体"/>
                        <w:spacing w:val="12"/>
                        <w:sz w:val="27"/>
                        <w:szCs w:val="27"/>
                      </w:rPr>
                      <w:t>流量计</w:t>
                    </w:r>
                  </w:p>
                  <w:p w14:paraId="69B14DE0">
                    <w:pPr>
                      <w:spacing w:line="249" w:lineRule="auto"/>
                      <w:rPr>
                        <w:rFonts w:ascii="Arial"/>
                        <w:sz w:val="21"/>
                      </w:rPr>
                    </w:pPr>
                  </w:p>
                  <w:p w14:paraId="67E6E23E">
                    <w:pPr>
                      <w:spacing w:line="249" w:lineRule="auto"/>
                      <w:rPr>
                        <w:rFonts w:ascii="Arial"/>
                        <w:sz w:val="21"/>
                      </w:rPr>
                    </w:pPr>
                  </w:p>
                  <w:p w14:paraId="454CCD70">
                    <w:pPr>
                      <w:spacing w:line="249" w:lineRule="auto"/>
                      <w:rPr>
                        <w:rFonts w:ascii="Arial"/>
                        <w:sz w:val="21"/>
                      </w:rPr>
                    </w:pPr>
                  </w:p>
                  <w:p w14:paraId="432B244B">
                    <w:pPr>
                      <w:spacing w:before="78" w:line="193" w:lineRule="auto"/>
                      <w:ind w:right="13"/>
                      <w:jc w:val="right"/>
                      <w:rPr>
                        <w:rFonts w:ascii="Times New Roman" w:hAnsi="Times New Roman" w:eastAsia="Times New Roman" w:cs="Times New Roman"/>
                        <w:sz w:val="27"/>
                        <w:szCs w:val="27"/>
                      </w:rPr>
                    </w:pPr>
                    <w:r>
                      <w:rPr>
                        <w:rFonts w:ascii="Times New Roman" w:hAnsi="Times New Roman" w:eastAsia="Times New Roman" w:cs="Times New Roman"/>
                        <w:spacing w:val="-4"/>
                        <w:sz w:val="27"/>
                        <w:szCs w:val="27"/>
                      </w:rPr>
                      <w:t>Sd</w:t>
                    </w:r>
                  </w:p>
                  <w:p w14:paraId="1234B1A4">
                    <w:pPr>
                      <w:spacing w:before="182"/>
                      <w:ind w:left="10743" w:right="763"/>
                      <w:rPr>
                        <w:rFonts w:ascii="宋体" w:hAnsi="宋体" w:eastAsia="宋体" w:cs="宋体"/>
                        <w:sz w:val="27"/>
                        <w:szCs w:val="27"/>
                      </w:rPr>
                    </w:pPr>
                    <w:r>
                      <w:rPr>
                        <w:rFonts w:ascii="宋体" w:hAnsi="宋体" w:eastAsia="宋体" w:cs="宋体"/>
                        <w:spacing w:val="6"/>
                        <w:sz w:val="27"/>
                        <w:szCs w:val="27"/>
                      </w:rPr>
                      <w:t>压缩机</w:t>
                    </w:r>
                    <w:r>
                      <w:rPr>
                        <w:rFonts w:ascii="宋体" w:hAnsi="宋体" w:eastAsia="宋体" w:cs="宋体"/>
                        <w:sz w:val="27"/>
                        <w:szCs w:val="27"/>
                      </w:rPr>
                      <w:t xml:space="preserve"> </w:t>
                    </w:r>
                    <w:r>
                      <w:rPr>
                        <w:rFonts w:ascii="宋体" w:hAnsi="宋体" w:eastAsia="宋体" w:cs="宋体"/>
                        <w:spacing w:val="8"/>
                        <w:sz w:val="27"/>
                        <w:szCs w:val="27"/>
                      </w:rPr>
                      <w:t>高压级</w:t>
                    </w:r>
                  </w:p>
                  <w:p w14:paraId="59C7510D">
                    <w:pPr>
                      <w:spacing w:line="220" w:lineRule="exact"/>
                    </w:pPr>
                  </w:p>
                  <w:tbl>
                    <w:tblPr>
                      <w:tblStyle w:val="6"/>
                      <w:tblW w:w="10814"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076"/>
                      <w:gridCol w:w="2738"/>
                    </w:tblGrid>
                    <w:tr w14:paraId="25B4CB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8076" w:type="dxa"/>
                          <w:vAlign w:val="top"/>
                        </w:tcPr>
                        <w:p w14:paraId="01D9B46E">
                          <w:pPr>
                            <w:spacing w:before="1" w:line="179" w:lineRule="auto"/>
                            <w:rPr>
                              <w:rFonts w:ascii="宋体" w:hAnsi="宋体" w:eastAsia="宋体" w:cs="宋体"/>
                              <w:sz w:val="27"/>
                              <w:szCs w:val="27"/>
                            </w:rPr>
                          </w:pPr>
                          <w:r>
                            <w:rPr>
                              <w:rFonts w:ascii="宋体" w:hAnsi="宋体" w:eastAsia="宋体" w:cs="宋体"/>
                              <w:sz w:val="27"/>
                              <w:szCs w:val="27"/>
                            </w:rPr>
                            <w:t>气液分离器</w:t>
                          </w:r>
                        </w:p>
                      </w:tc>
                      <w:tc>
                        <w:tcPr>
                          <w:tcW w:w="2738" w:type="dxa"/>
                          <w:vAlign w:val="top"/>
                        </w:tcPr>
                        <w:p w14:paraId="1E79F51E">
                          <w:pPr>
                            <w:rPr>
                              <w:rFonts w:ascii="Arial"/>
                              <w:sz w:val="21"/>
                            </w:rPr>
                          </w:pPr>
                        </w:p>
                      </w:tc>
                    </w:tr>
                    <w:tr w14:paraId="45A0AD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8076" w:type="dxa"/>
                          <w:vAlign w:val="top"/>
                        </w:tcPr>
                        <w:p w14:paraId="3EB73A01">
                          <w:pPr>
                            <w:spacing w:before="121" w:line="179" w:lineRule="auto"/>
                            <w:ind w:left="4985"/>
                            <w:rPr>
                              <w:rFonts w:ascii="宋体" w:hAnsi="宋体" w:eastAsia="宋体" w:cs="宋体"/>
                              <w:sz w:val="27"/>
                              <w:szCs w:val="27"/>
                            </w:rPr>
                          </w:pPr>
                          <w:r>
                            <w:rPr>
                              <w:rFonts w:ascii="宋体" w:hAnsi="宋体" w:eastAsia="宋体" w:cs="宋体"/>
                              <w:spacing w:val="5"/>
                              <w:sz w:val="27"/>
                              <w:szCs w:val="27"/>
                            </w:rPr>
                            <w:t>脉动缓冲器</w:t>
                          </w:r>
                        </w:p>
                      </w:tc>
                      <w:tc>
                        <w:tcPr>
                          <w:tcW w:w="2738" w:type="dxa"/>
                          <w:vAlign w:val="top"/>
                        </w:tcPr>
                        <w:p w14:paraId="1C6967B5">
                          <w:pPr>
                            <w:spacing w:line="223" w:lineRule="auto"/>
                            <w:jc w:val="right"/>
                            <w:rPr>
                              <w:rFonts w:ascii="宋体" w:hAnsi="宋体" w:eastAsia="宋体" w:cs="宋体"/>
                              <w:sz w:val="27"/>
                              <w:szCs w:val="27"/>
                            </w:rPr>
                          </w:pPr>
                          <w:r>
                            <w:rPr>
                              <w:rFonts w:ascii="宋体" w:hAnsi="宋体" w:eastAsia="宋体" w:cs="宋体"/>
                              <w:spacing w:val="19"/>
                              <w:sz w:val="27"/>
                              <w:szCs w:val="27"/>
                            </w:rPr>
                            <w:t>流量计!</w:t>
                          </w:r>
                        </w:p>
                      </w:tc>
                    </w:tr>
                  </w:tbl>
                  <w:p w14:paraId="4F051019">
                    <w:pPr>
                      <w:spacing w:line="249" w:lineRule="auto"/>
                      <w:rPr>
                        <w:rFonts w:ascii="Arial"/>
                        <w:sz w:val="21"/>
                      </w:rPr>
                    </w:pPr>
                  </w:p>
                  <w:p w14:paraId="2FF4C0E2">
                    <w:pPr>
                      <w:spacing w:line="249" w:lineRule="auto"/>
                      <w:rPr>
                        <w:rFonts w:ascii="Arial"/>
                        <w:sz w:val="21"/>
                      </w:rPr>
                    </w:pPr>
                  </w:p>
                  <w:p w14:paraId="335FC60D">
                    <w:pPr>
                      <w:spacing w:line="249" w:lineRule="auto"/>
                      <w:rPr>
                        <w:rFonts w:ascii="Arial"/>
                        <w:sz w:val="21"/>
                      </w:rPr>
                    </w:pPr>
                  </w:p>
                  <w:p w14:paraId="049F3A3C">
                    <w:pPr>
                      <w:spacing w:line="249" w:lineRule="auto"/>
                      <w:rPr>
                        <w:rFonts w:ascii="Arial"/>
                        <w:sz w:val="21"/>
                      </w:rPr>
                    </w:pPr>
                  </w:p>
                  <w:p w14:paraId="0A75424D">
                    <w:pPr>
                      <w:spacing w:line="250" w:lineRule="auto"/>
                      <w:rPr>
                        <w:rFonts w:ascii="Arial"/>
                        <w:sz w:val="21"/>
                      </w:rPr>
                    </w:pPr>
                  </w:p>
                  <w:p w14:paraId="291526D5">
                    <w:pPr>
                      <w:spacing w:line="250" w:lineRule="auto"/>
                      <w:rPr>
                        <w:rFonts w:ascii="Arial"/>
                        <w:sz w:val="21"/>
                      </w:rPr>
                    </w:pPr>
                  </w:p>
                  <w:p w14:paraId="2438A265">
                    <w:pPr>
                      <w:spacing w:before="101" w:line="222" w:lineRule="auto"/>
                      <w:ind w:left="10094"/>
                      <w:rPr>
                        <w:rFonts w:ascii="宋体" w:hAnsi="宋体" w:eastAsia="宋体" w:cs="宋体"/>
                        <w:sz w:val="31"/>
                        <w:szCs w:val="31"/>
                      </w:rPr>
                    </w:pPr>
                    <w:r>
                      <w:rPr>
                        <w:rFonts w:ascii="宋体" w:hAnsi="宋体" w:eastAsia="宋体" w:cs="宋体"/>
                        <w:spacing w:val="-15"/>
                        <w:sz w:val="31"/>
                        <w:szCs w:val="31"/>
                      </w:rPr>
                      <w:t>(1)</w:t>
                    </w:r>
                  </w:p>
                </w:txbxContent>
              </v:textbox>
            </v:shape>
            <v:shape id="_x0000_s1077" o:spid="_x0000_s1077" o:spt="202" type="#_x0000_t202" style="position:absolute;left:9028;top:2096;height:635;width:885;" filled="f" stroked="f" coordsize="21600,21600">
              <v:path/>
              <v:fill on="f" focussize="0,0"/>
              <v:stroke on="f"/>
              <v:imagedata o:title=""/>
              <o:lock v:ext="edit" aspectratio="f"/>
              <v:textbox inset="0mm,0mm,0mm,0mm">
                <w:txbxContent>
                  <w:p w14:paraId="3162ECCE">
                    <w:pPr>
                      <w:spacing w:before="21" w:line="223" w:lineRule="auto"/>
                      <w:ind w:left="20" w:right="20" w:firstLine="9"/>
                      <w:rPr>
                        <w:rFonts w:ascii="宋体" w:hAnsi="宋体" w:eastAsia="宋体" w:cs="宋体"/>
                        <w:sz w:val="27"/>
                        <w:szCs w:val="27"/>
                      </w:rPr>
                    </w:pPr>
                    <w:r>
                      <w:rPr>
                        <w:rFonts w:ascii="宋体" w:hAnsi="宋体" w:eastAsia="宋体" w:cs="宋体"/>
                        <w:spacing w:val="6"/>
                        <w:sz w:val="27"/>
                        <w:szCs w:val="27"/>
                      </w:rPr>
                      <w:t>压缩机</w:t>
                    </w:r>
                    <w:r>
                      <w:rPr>
                        <w:rFonts w:ascii="宋体" w:hAnsi="宋体" w:eastAsia="宋体" w:cs="宋体"/>
                        <w:sz w:val="27"/>
                        <w:szCs w:val="27"/>
                      </w:rPr>
                      <w:t xml:space="preserve"> </w:t>
                    </w:r>
                    <w:r>
                      <w:rPr>
                        <w:rFonts w:ascii="宋体" w:hAnsi="宋体" w:eastAsia="宋体" w:cs="宋体"/>
                        <w:spacing w:val="11"/>
                        <w:sz w:val="27"/>
                        <w:szCs w:val="27"/>
                      </w:rPr>
                      <w:t>低压级</w:t>
                    </w:r>
                  </w:p>
                </w:txbxContent>
              </v:textbox>
            </v:shape>
            <v:shape id="_x0000_s1078" o:spid="_x0000_s1078" o:spt="202" type="#_x0000_t202" style="position:absolute;left:8069;top:354;height:231;width:297;" filled="f" stroked="f" coordsize="21600,21600">
              <v:path/>
              <v:fill on="f" focussize="0,0"/>
              <v:stroke on="f"/>
              <v:imagedata o:title=""/>
              <o:lock v:ext="edit" aspectratio="f"/>
              <v:textbox inset="0mm,0mm,0mm,0mm">
                <w:txbxContent>
                  <w:p w14:paraId="032FB107">
                    <w:pPr>
                      <w:spacing w:before="19" w:line="190" w:lineRule="auto"/>
                      <w:ind w:left="20"/>
                      <w:rPr>
                        <w:rFonts w:ascii="Times New Roman" w:hAnsi="Times New Roman" w:eastAsia="Times New Roman" w:cs="Times New Roman"/>
                        <w:sz w:val="27"/>
                        <w:szCs w:val="27"/>
                      </w:rPr>
                    </w:pPr>
                    <w:r>
                      <w:rPr>
                        <w:rFonts w:ascii="Times New Roman" w:hAnsi="Times New Roman" w:eastAsia="Times New Roman" w:cs="Times New Roman"/>
                        <w:spacing w:val="-4"/>
                        <w:sz w:val="27"/>
                        <w:szCs w:val="27"/>
                      </w:rPr>
                      <w:t>81</w:t>
                    </w:r>
                  </w:p>
                </w:txbxContent>
              </v:textbox>
            </v:shape>
            <w10:wrap type="none"/>
            <w10:anchorlock/>
          </v:group>
        </w:pict>
      </w:r>
    </w:p>
    <w:p w14:paraId="4794A3AE">
      <w:pPr>
        <w:pStyle w:val="2"/>
        <w:spacing w:line="368" w:lineRule="auto"/>
      </w:pPr>
    </w:p>
    <w:p w14:paraId="73E797F0">
      <w:pPr>
        <w:spacing w:before="101" w:line="352" w:lineRule="auto"/>
        <w:ind w:left="6794" w:right="6383" w:hanging="1198"/>
        <w:rPr>
          <w:rFonts w:ascii="黑体" w:hAnsi="黑体" w:eastAsia="黑体" w:cs="黑体"/>
          <w:sz w:val="27"/>
          <w:szCs w:val="27"/>
        </w:rPr>
      </w:pPr>
      <w:r>
        <w:rPr>
          <w:rFonts w:ascii="Times New Roman" w:hAnsi="Times New Roman" w:eastAsia="Times New Roman" w:cs="Times New Roman"/>
          <w:b/>
          <w:bCs/>
          <w:spacing w:val="17"/>
          <w:sz w:val="31"/>
          <w:szCs w:val="31"/>
        </w:rPr>
        <w:t>1)</w:t>
      </w:r>
      <w:r>
        <w:rPr>
          <w:rFonts w:ascii="Times New Roman" w:hAnsi="Times New Roman" w:eastAsia="Times New Roman" w:cs="Times New Roman"/>
          <w:b/>
          <w:bCs/>
          <w:spacing w:val="5"/>
          <w:sz w:val="31"/>
          <w:szCs w:val="31"/>
        </w:rPr>
        <w:t xml:space="preserve">     </w:t>
      </w:r>
      <w:r>
        <w:rPr>
          <w:rFonts w:ascii="黑体" w:hAnsi="黑体" w:eastAsia="黑体" w:cs="黑体"/>
          <w:b/>
          <w:bCs/>
          <w:spacing w:val="17"/>
          <w:sz w:val="31"/>
          <w:szCs w:val="31"/>
        </w:rPr>
        <w:t>方法</w:t>
      </w:r>
      <w:r>
        <w:rPr>
          <w:rFonts w:ascii="黑体" w:hAnsi="黑体" w:eastAsia="黑体" w:cs="黑体"/>
          <w:spacing w:val="-78"/>
          <w:sz w:val="31"/>
          <w:szCs w:val="31"/>
        </w:rPr>
        <w:t xml:space="preserve"> </w:t>
      </w:r>
      <w:r>
        <w:rPr>
          <w:rFonts w:ascii="Times New Roman" w:hAnsi="Times New Roman" w:eastAsia="Times New Roman" w:cs="Times New Roman"/>
          <w:b/>
          <w:bCs/>
          <w:spacing w:val="17"/>
          <w:sz w:val="31"/>
          <w:szCs w:val="31"/>
        </w:rPr>
        <w:t>D1</w:t>
      </w:r>
      <w:r>
        <w:rPr>
          <w:rFonts w:ascii="黑体" w:hAnsi="黑体" w:eastAsia="黑体" w:cs="黑体"/>
          <w:b/>
          <w:bCs/>
          <w:spacing w:val="17"/>
          <w:sz w:val="31"/>
          <w:szCs w:val="31"/>
        </w:rPr>
        <w:t>(吸气管流量计法)</w:t>
      </w:r>
      <w:r>
        <w:rPr>
          <w:rFonts w:ascii="黑体" w:hAnsi="黑体" w:eastAsia="黑体" w:cs="黑体"/>
          <w:sz w:val="31"/>
          <w:szCs w:val="31"/>
        </w:rPr>
        <w:t xml:space="preserve"> </w:t>
      </w:r>
      <w:r>
        <w:rPr>
          <w:rFonts w:ascii="黑体" w:hAnsi="黑体" w:eastAsia="黑体" w:cs="黑体"/>
          <w:b/>
          <w:bCs/>
          <w:spacing w:val="5"/>
          <w:sz w:val="27"/>
          <w:szCs w:val="27"/>
        </w:rPr>
        <w:t>油分离器</w:t>
      </w:r>
    </w:p>
    <w:p w14:paraId="2424563A">
      <w:pPr>
        <w:pStyle w:val="2"/>
        <w:spacing w:line="250" w:lineRule="auto"/>
      </w:pPr>
    </w:p>
    <w:p w14:paraId="71DB6CDB">
      <w:pPr>
        <w:pStyle w:val="2"/>
        <w:spacing w:line="250" w:lineRule="auto"/>
      </w:pPr>
    </w:p>
    <w:p w14:paraId="32E7F81D">
      <w:pPr>
        <w:pStyle w:val="2"/>
        <w:spacing w:line="250" w:lineRule="auto"/>
      </w:pPr>
    </w:p>
    <w:p w14:paraId="045D1C52">
      <w:pPr>
        <w:spacing w:before="88" w:line="223" w:lineRule="auto"/>
        <w:ind w:left="11494"/>
        <w:rPr>
          <w:rFonts w:ascii="宋体" w:hAnsi="宋体" w:eastAsia="宋体" w:cs="宋体"/>
          <w:sz w:val="27"/>
          <w:szCs w:val="27"/>
        </w:rPr>
      </w:pPr>
      <w:r>
        <w:rPr>
          <w:rFonts w:ascii="宋体" w:hAnsi="宋体" w:eastAsia="宋体" w:cs="宋体"/>
          <w:spacing w:val="9"/>
          <w:sz w:val="27"/>
          <w:szCs w:val="27"/>
        </w:rPr>
        <w:t>流量计</w:t>
      </w:r>
    </w:p>
    <w:p w14:paraId="12C47089">
      <w:pPr>
        <w:spacing w:before="70"/>
      </w:pPr>
    </w:p>
    <w:p w14:paraId="62F944FA">
      <w:pPr>
        <w:spacing w:before="70"/>
      </w:pPr>
    </w:p>
    <w:p w14:paraId="74C57F04">
      <w:pPr>
        <w:spacing w:before="70"/>
      </w:pPr>
    </w:p>
    <w:p w14:paraId="43965A89">
      <w:pPr>
        <w:sectPr>
          <w:headerReference r:id="rId26" w:type="default"/>
          <w:footerReference r:id="rId27" w:type="default"/>
          <w:pgSz w:w="22387" w:h="31680"/>
          <w:pgMar w:top="400" w:right="2530" w:bottom="2720" w:left="3358" w:header="0" w:footer="2475" w:gutter="0"/>
          <w:cols w:equalWidth="0" w:num="1">
            <w:col w:w="16499"/>
          </w:cols>
        </w:sectPr>
      </w:pPr>
    </w:p>
    <w:p w14:paraId="2A826317">
      <w:pPr>
        <w:pStyle w:val="2"/>
        <w:spacing w:line="291" w:lineRule="auto"/>
      </w:pPr>
    </w:p>
    <w:p w14:paraId="2F2A3AD6">
      <w:pPr>
        <w:pStyle w:val="2"/>
        <w:spacing w:line="292" w:lineRule="auto"/>
      </w:pPr>
    </w:p>
    <w:p w14:paraId="5882AD31">
      <w:pPr>
        <w:spacing w:before="88" w:line="221" w:lineRule="auto"/>
        <w:ind w:left="2370" w:right="842"/>
        <w:rPr>
          <w:rFonts w:ascii="宋体" w:hAnsi="宋体" w:eastAsia="宋体" w:cs="宋体"/>
          <w:sz w:val="27"/>
          <w:szCs w:val="27"/>
        </w:rPr>
      </w:pPr>
      <w:r>
        <w:rPr>
          <w:rFonts w:ascii="宋体" w:hAnsi="宋体" w:eastAsia="宋体" w:cs="宋体"/>
          <w:spacing w:val="6"/>
          <w:sz w:val="27"/>
          <w:szCs w:val="27"/>
        </w:rPr>
        <w:t>压缩机</w:t>
      </w:r>
      <w:r>
        <w:rPr>
          <w:rFonts w:ascii="宋体" w:hAnsi="宋体" w:eastAsia="宋体" w:cs="宋体"/>
          <w:sz w:val="27"/>
          <w:szCs w:val="27"/>
        </w:rPr>
        <w:t xml:space="preserve"> </w:t>
      </w:r>
      <w:r>
        <w:rPr>
          <w:rFonts w:ascii="宋体" w:hAnsi="宋体" w:eastAsia="宋体" w:cs="宋体"/>
          <w:spacing w:val="8"/>
          <w:sz w:val="27"/>
          <w:szCs w:val="27"/>
        </w:rPr>
        <w:t>高压级</w:t>
      </w:r>
    </w:p>
    <w:p w14:paraId="5C0F1242">
      <w:pPr>
        <w:pStyle w:val="2"/>
        <w:spacing w:line="257" w:lineRule="auto"/>
      </w:pPr>
    </w:p>
    <w:p w14:paraId="2E2D0C44">
      <w:pPr>
        <w:pStyle w:val="2"/>
        <w:spacing w:line="258" w:lineRule="auto"/>
      </w:pPr>
    </w:p>
    <w:p w14:paraId="4CB3C218">
      <w:pPr>
        <w:pStyle w:val="2"/>
        <w:spacing w:line="258" w:lineRule="auto"/>
      </w:pPr>
    </w:p>
    <w:p w14:paraId="6B29441D">
      <w:pPr>
        <w:spacing w:before="88" w:line="219" w:lineRule="auto"/>
        <w:ind w:left="2370" w:right="830"/>
        <w:rPr>
          <w:rFonts w:ascii="宋体" w:hAnsi="宋体" w:eastAsia="宋体" w:cs="宋体"/>
          <w:sz w:val="27"/>
          <w:szCs w:val="27"/>
        </w:rPr>
      </w:pPr>
      <w:r>
        <w:rPr>
          <w:rFonts w:ascii="黑体" w:hAnsi="黑体" w:eastAsia="黑体" w:cs="黑体"/>
          <w:spacing w:val="12"/>
          <w:sz w:val="27"/>
          <w:szCs w:val="27"/>
        </w:rPr>
        <w:t>压缩机</w:t>
      </w:r>
      <w:r>
        <w:rPr>
          <w:rFonts w:ascii="黑体" w:hAnsi="黑体" w:eastAsia="黑体" w:cs="黑体"/>
          <w:sz w:val="27"/>
          <w:szCs w:val="27"/>
        </w:rPr>
        <w:t xml:space="preserve"> </w:t>
      </w:r>
      <w:r>
        <w:rPr>
          <w:rFonts w:ascii="宋体" w:hAnsi="宋体" w:eastAsia="宋体" w:cs="宋体"/>
          <w:spacing w:val="8"/>
          <w:sz w:val="27"/>
          <w:szCs w:val="27"/>
        </w:rPr>
        <w:t>低压级</w:t>
      </w:r>
    </w:p>
    <w:p w14:paraId="4BAE916F">
      <w:pPr>
        <w:pStyle w:val="2"/>
        <w:spacing w:line="273" w:lineRule="auto"/>
      </w:pPr>
    </w:p>
    <w:p w14:paraId="613BF4AA">
      <w:pPr>
        <w:pStyle w:val="2"/>
        <w:spacing w:line="273" w:lineRule="auto"/>
      </w:pPr>
    </w:p>
    <w:p w14:paraId="501A7C86">
      <w:pPr>
        <w:spacing w:before="78" w:line="190" w:lineRule="auto"/>
        <w:ind w:left="2972"/>
        <w:rPr>
          <w:rFonts w:ascii="Times New Roman" w:hAnsi="Times New Roman" w:eastAsia="Times New Roman" w:cs="Times New Roman"/>
          <w:sz w:val="27"/>
          <w:szCs w:val="27"/>
        </w:rPr>
      </w:pPr>
      <w:r>
        <w:rPr>
          <w:rFonts w:ascii="Times New Roman" w:hAnsi="Times New Roman" w:eastAsia="Times New Roman" w:cs="Times New Roman"/>
          <w:spacing w:val="-4"/>
          <w:sz w:val="27"/>
          <w:szCs w:val="27"/>
        </w:rPr>
        <w:t>81</w:t>
      </w:r>
    </w:p>
    <w:p w14:paraId="2F704985">
      <w:pPr>
        <w:pStyle w:val="2"/>
        <w:spacing w:line="14" w:lineRule="auto"/>
        <w:rPr>
          <w:sz w:val="2"/>
        </w:rPr>
      </w:pPr>
      <w:r>
        <w:rPr>
          <w:sz w:val="2"/>
          <w:szCs w:val="2"/>
        </w:rPr>
        <w:br w:type="column"/>
      </w:r>
    </w:p>
    <w:p w14:paraId="28F1E8BE">
      <w:pPr>
        <w:spacing w:before="53" w:line="193" w:lineRule="auto"/>
        <w:rPr>
          <w:rFonts w:ascii="Times New Roman" w:hAnsi="Times New Roman" w:eastAsia="Times New Roman" w:cs="Times New Roman"/>
          <w:sz w:val="27"/>
          <w:szCs w:val="27"/>
        </w:rPr>
      </w:pPr>
      <w:r>
        <w:rPr>
          <w:rFonts w:ascii="Times New Roman" w:hAnsi="Times New Roman" w:eastAsia="Times New Roman" w:cs="Times New Roman"/>
          <w:spacing w:val="-4"/>
          <w:sz w:val="27"/>
          <w:szCs w:val="27"/>
        </w:rPr>
        <w:t>Sd</w:t>
      </w:r>
    </w:p>
    <w:p w14:paraId="55FC6934">
      <w:pPr>
        <w:pStyle w:val="2"/>
        <w:spacing w:line="241" w:lineRule="auto"/>
      </w:pPr>
    </w:p>
    <w:p w14:paraId="4982DBB3">
      <w:pPr>
        <w:pStyle w:val="2"/>
        <w:spacing w:line="241" w:lineRule="auto"/>
      </w:pPr>
    </w:p>
    <w:p w14:paraId="56D058F2">
      <w:pPr>
        <w:pStyle w:val="2"/>
        <w:spacing w:line="241" w:lineRule="auto"/>
      </w:pPr>
    </w:p>
    <w:p w14:paraId="6194E184">
      <w:pPr>
        <w:pStyle w:val="2"/>
        <w:spacing w:line="242" w:lineRule="auto"/>
      </w:pPr>
    </w:p>
    <w:p w14:paraId="234F9AB2">
      <w:pPr>
        <w:pStyle w:val="2"/>
        <w:spacing w:line="242" w:lineRule="auto"/>
      </w:pPr>
    </w:p>
    <w:p w14:paraId="6D7873CD">
      <w:pPr>
        <w:pStyle w:val="2"/>
        <w:spacing w:line="242" w:lineRule="auto"/>
      </w:pPr>
      <w:r>
        <w:drawing>
          <wp:anchor distT="0" distB="0" distL="0" distR="0" simplePos="0" relativeHeight="251677696" behindDoc="0" locked="0" layoutInCell="1" allowOverlap="1">
            <wp:simplePos x="0" y="0"/>
            <wp:positionH relativeFrom="column">
              <wp:posOffset>381635</wp:posOffset>
            </wp:positionH>
            <wp:positionV relativeFrom="paragraph">
              <wp:posOffset>155575</wp:posOffset>
            </wp:positionV>
            <wp:extent cx="89535" cy="11938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79"/>
                    <a:stretch>
                      <a:fillRect/>
                    </a:stretch>
                  </pic:blipFill>
                  <pic:spPr>
                    <a:xfrm>
                      <a:off x="0" y="0"/>
                      <a:ext cx="89699" cy="119494"/>
                    </a:xfrm>
                    <a:prstGeom prst="rect">
                      <a:avLst/>
                    </a:prstGeom>
                  </pic:spPr>
                </pic:pic>
              </a:graphicData>
            </a:graphic>
          </wp:anchor>
        </w:drawing>
      </w:r>
    </w:p>
    <w:p w14:paraId="56F226F1">
      <w:pPr>
        <w:spacing w:before="89" w:line="221" w:lineRule="auto"/>
        <w:ind w:left="2765"/>
        <w:rPr>
          <w:rFonts w:ascii="宋体" w:hAnsi="宋体" w:eastAsia="宋体" w:cs="宋体"/>
          <w:sz w:val="27"/>
          <w:szCs w:val="27"/>
        </w:rPr>
      </w:pPr>
      <w:r>
        <w:rPr>
          <w:rFonts w:ascii="宋体" w:hAnsi="宋体" w:eastAsia="宋体" w:cs="宋体"/>
          <w:sz w:val="27"/>
          <w:szCs w:val="27"/>
        </w:rPr>
        <w:t>脉动缓冲器</w:t>
      </w:r>
    </w:p>
    <w:p w14:paraId="1BA84831">
      <w:pPr>
        <w:pStyle w:val="2"/>
        <w:spacing w:line="295" w:lineRule="auto"/>
      </w:pPr>
    </w:p>
    <w:p w14:paraId="7AA6D879">
      <w:pPr>
        <w:pStyle w:val="2"/>
        <w:spacing w:line="295" w:lineRule="auto"/>
      </w:pPr>
    </w:p>
    <w:p w14:paraId="7BF5F648">
      <w:pPr>
        <w:pStyle w:val="2"/>
        <w:spacing w:line="295" w:lineRule="auto"/>
      </w:pPr>
    </w:p>
    <w:p w14:paraId="7AA4AEED">
      <w:pPr>
        <w:pStyle w:val="2"/>
        <w:spacing w:line="295" w:lineRule="auto"/>
      </w:pPr>
    </w:p>
    <w:p w14:paraId="50F3AED6">
      <w:pPr>
        <w:spacing w:before="102" w:line="221" w:lineRule="auto"/>
        <w:ind w:left="254"/>
        <w:rPr>
          <w:rFonts w:ascii="宋体" w:hAnsi="宋体" w:eastAsia="宋体" w:cs="宋体"/>
          <w:sz w:val="31"/>
          <w:szCs w:val="31"/>
        </w:rPr>
      </w:pPr>
      <w:r>
        <w:rPr>
          <w:rFonts w:ascii="宋体" w:hAnsi="宋体" w:eastAsia="宋体" w:cs="宋体"/>
          <w:spacing w:val="-3"/>
          <w:sz w:val="31"/>
          <w:szCs w:val="31"/>
        </w:rPr>
        <w:t>流量计!</w:t>
      </w:r>
    </w:p>
    <w:p w14:paraId="39490AF0">
      <w:pPr>
        <w:spacing w:line="221" w:lineRule="auto"/>
        <w:rPr>
          <w:rFonts w:ascii="宋体" w:hAnsi="宋体" w:eastAsia="宋体" w:cs="宋体"/>
          <w:sz w:val="31"/>
          <w:szCs w:val="31"/>
        </w:rPr>
        <w:sectPr>
          <w:type w:val="continuous"/>
          <w:pgSz w:w="22387" w:h="31680"/>
          <w:pgMar w:top="400" w:right="2530" w:bottom="2720" w:left="3358" w:header="0" w:footer="2475" w:gutter="0"/>
          <w:cols w:equalWidth="0" w:num="2">
            <w:col w:w="4049" w:space="100"/>
            <w:col w:w="12351"/>
          </w:cols>
        </w:sectPr>
      </w:pPr>
    </w:p>
    <w:p w14:paraId="0498EF99">
      <w:pPr>
        <w:pStyle w:val="2"/>
        <w:spacing w:line="260" w:lineRule="auto"/>
      </w:pPr>
    </w:p>
    <w:p w14:paraId="4F65AD41">
      <w:pPr>
        <w:pStyle w:val="2"/>
        <w:spacing w:line="260" w:lineRule="auto"/>
      </w:pPr>
    </w:p>
    <w:p w14:paraId="326CA790">
      <w:pPr>
        <w:pStyle w:val="2"/>
        <w:spacing w:line="260" w:lineRule="auto"/>
      </w:pPr>
    </w:p>
    <w:p w14:paraId="253FE67F">
      <w:pPr>
        <w:pStyle w:val="2"/>
        <w:spacing w:line="260" w:lineRule="auto"/>
      </w:pPr>
    </w:p>
    <w:p w14:paraId="08845E19">
      <w:pPr>
        <w:pStyle w:val="2"/>
        <w:spacing w:line="261" w:lineRule="auto"/>
      </w:pPr>
    </w:p>
    <w:p w14:paraId="0FE6A7B1">
      <w:pPr>
        <w:pStyle w:val="2"/>
        <w:spacing w:line="261" w:lineRule="auto"/>
      </w:pPr>
    </w:p>
    <w:p w14:paraId="3A5B642E">
      <w:pPr>
        <w:spacing w:before="89" w:line="224" w:lineRule="auto"/>
        <w:ind w:left="4608"/>
        <w:rPr>
          <w:rFonts w:ascii="宋体" w:hAnsi="宋体" w:eastAsia="宋体" w:cs="宋体"/>
          <w:sz w:val="27"/>
          <w:szCs w:val="27"/>
        </w:rPr>
      </w:pPr>
      <w:r>
        <w:rPr>
          <w:rFonts w:ascii="宋体" w:hAnsi="宋体" w:eastAsia="宋体" w:cs="宋体"/>
          <w:spacing w:val="-13"/>
          <w:sz w:val="27"/>
          <w:szCs w:val="27"/>
        </w:rPr>
        <w:t>(1)</w:t>
      </w:r>
    </w:p>
    <w:p w14:paraId="17EBBEBF">
      <w:pPr>
        <w:pStyle w:val="2"/>
        <w:spacing w:line="382" w:lineRule="auto"/>
      </w:pPr>
    </w:p>
    <w:p w14:paraId="2892C932">
      <w:pPr>
        <w:spacing w:before="101" w:line="212" w:lineRule="auto"/>
        <w:ind w:left="5540"/>
        <w:rPr>
          <w:rFonts w:ascii="黑体" w:hAnsi="黑体" w:eastAsia="黑体" w:cs="黑体"/>
          <w:sz w:val="31"/>
          <w:szCs w:val="31"/>
        </w:rPr>
      </w:pPr>
      <w:r>
        <w:rPr>
          <w:rFonts w:ascii="Times New Roman" w:hAnsi="Times New Roman" w:eastAsia="Times New Roman" w:cs="Times New Roman"/>
          <w:b/>
          <w:bCs/>
          <w:spacing w:val="12"/>
          <w:sz w:val="31"/>
          <w:szCs w:val="31"/>
        </w:rPr>
        <w:t xml:space="preserve">2)     </w:t>
      </w:r>
      <w:r>
        <w:rPr>
          <w:rFonts w:ascii="黑体" w:hAnsi="黑体" w:eastAsia="黑体" w:cs="黑体"/>
          <w:b/>
          <w:bCs/>
          <w:spacing w:val="12"/>
          <w:sz w:val="31"/>
          <w:szCs w:val="31"/>
        </w:rPr>
        <w:t>方</w:t>
      </w:r>
      <w:r>
        <w:rPr>
          <w:rFonts w:ascii="黑体" w:hAnsi="黑体" w:eastAsia="黑体" w:cs="黑体"/>
          <w:spacing w:val="-55"/>
          <w:sz w:val="31"/>
          <w:szCs w:val="31"/>
        </w:rPr>
        <w:t xml:space="preserve"> </w:t>
      </w:r>
      <w:r>
        <w:rPr>
          <w:rFonts w:ascii="黑体" w:hAnsi="黑体" w:eastAsia="黑体" w:cs="黑体"/>
          <w:b/>
          <w:bCs/>
          <w:spacing w:val="12"/>
          <w:sz w:val="31"/>
          <w:szCs w:val="31"/>
        </w:rPr>
        <w:t>法</w:t>
      </w:r>
      <w:r>
        <w:rPr>
          <w:rFonts w:ascii="黑体" w:hAnsi="黑体" w:eastAsia="黑体" w:cs="黑体"/>
          <w:spacing w:val="-82"/>
          <w:sz w:val="31"/>
          <w:szCs w:val="31"/>
        </w:rPr>
        <w:t xml:space="preserve"> </w:t>
      </w:r>
      <w:r>
        <w:rPr>
          <w:rFonts w:ascii="Times New Roman" w:hAnsi="Times New Roman" w:eastAsia="Times New Roman" w:cs="Times New Roman"/>
          <w:b/>
          <w:bCs/>
          <w:spacing w:val="12"/>
          <w:sz w:val="31"/>
          <w:szCs w:val="31"/>
        </w:rPr>
        <w:t>D2</w:t>
      </w:r>
      <w:r>
        <w:rPr>
          <w:rFonts w:ascii="黑体" w:hAnsi="黑体" w:eastAsia="黑体" w:cs="黑体"/>
          <w:b/>
          <w:bCs/>
          <w:spacing w:val="12"/>
          <w:sz w:val="31"/>
          <w:szCs w:val="31"/>
        </w:rPr>
        <w:t>(排气管流量计法)</w:t>
      </w:r>
    </w:p>
    <w:p w14:paraId="2C16F5F7">
      <w:pPr>
        <w:pStyle w:val="2"/>
        <w:spacing w:before="189" w:line="5652" w:lineRule="exact"/>
        <w:ind w:firstLine="4082"/>
      </w:pPr>
      <w:r>
        <w:rPr>
          <w:position w:val="-113"/>
        </w:rPr>
        <w:pict>
          <v:group id="_x0000_s1079" o:spid="_x0000_s1079" o:spt="203" style="height:282.65pt;width:372.5pt;" coordsize="7450,5652">
            <o:lock v:ext="edit"/>
            <v:shape id="_x0000_s1080" o:spid="_x0000_s1080" o:spt="75" type="#_x0000_t75" style="position:absolute;left:0;top:0;height:5652;width:7450;" filled="f" stroked="f" coordsize="21600,21600">
              <v:path/>
              <v:fill on="f" focussize="0,0"/>
              <v:stroke on="f"/>
              <v:imagedata r:id="rId80" o:title=""/>
              <o:lock v:ext="edit" aspectratio="t"/>
            </v:shape>
            <v:shape id="_x0000_s1081" o:spid="_x0000_s1081" o:spt="202" type="#_x0000_t202" style="position:absolute;left:-20;top:-20;height:5692;width:7490;" filled="f" stroked="f" coordsize="21600,21600">
              <v:path/>
              <v:fill on="f" focussize="0,0"/>
              <v:stroke on="f"/>
              <v:imagedata o:title=""/>
              <o:lock v:ext="edit" aspectratio="f"/>
              <v:textbox inset="0mm,0mm,0mm,0mm">
                <w:txbxContent>
                  <w:p w14:paraId="2B38EE65">
                    <w:pPr>
                      <w:spacing w:before="118" w:line="179" w:lineRule="auto"/>
                      <w:ind w:left="4440"/>
                      <w:rPr>
                        <w:rFonts w:ascii="LiSu" w:hAnsi="LiSu" w:eastAsia="LiSu" w:cs="LiSu"/>
                        <w:sz w:val="27"/>
                        <w:szCs w:val="27"/>
                      </w:rPr>
                    </w:pPr>
                    <w:r>
                      <w:rPr>
                        <w:rFonts w:ascii="LiSu" w:hAnsi="LiSu" w:eastAsia="LiSu" w:cs="LiSu"/>
                        <w:spacing w:val="10"/>
                        <w:sz w:val="27"/>
                        <w:szCs w:val="27"/>
                      </w:rPr>
                      <w:t>冷凝器</w:t>
                    </w:r>
                  </w:p>
                  <w:p w14:paraId="5FBB91AB">
                    <w:pPr>
                      <w:spacing w:line="291" w:lineRule="auto"/>
                      <w:rPr>
                        <w:rFonts w:ascii="Arial"/>
                        <w:sz w:val="21"/>
                      </w:rPr>
                    </w:pPr>
                  </w:p>
                  <w:p w14:paraId="1BA1097A">
                    <w:pPr>
                      <w:spacing w:line="291" w:lineRule="auto"/>
                      <w:rPr>
                        <w:rFonts w:ascii="Arial"/>
                        <w:sz w:val="21"/>
                      </w:rPr>
                    </w:pPr>
                  </w:p>
                  <w:p w14:paraId="76A87ECD">
                    <w:pPr>
                      <w:spacing w:before="112" w:line="194" w:lineRule="auto"/>
                      <w:ind w:left="2051"/>
                      <w:rPr>
                        <w:rFonts w:ascii="Times New Roman" w:hAnsi="Times New Roman" w:eastAsia="Times New Roman" w:cs="Times New Roman"/>
                        <w:sz w:val="39"/>
                        <w:szCs w:val="39"/>
                      </w:rPr>
                    </w:pPr>
                    <w:r>
                      <w:rPr>
                        <w:rFonts w:ascii="Times New Roman" w:hAnsi="Times New Roman" w:eastAsia="Times New Roman" w:cs="Times New Roman"/>
                        <w:spacing w:val="-2"/>
                        <w:sz w:val="39"/>
                        <w:szCs w:val="39"/>
                      </w:rPr>
                      <w:t>(ho)</w:t>
                    </w:r>
                  </w:p>
                  <w:p w14:paraId="388D8AE8">
                    <w:pPr>
                      <w:spacing w:line="411" w:lineRule="auto"/>
                      <w:rPr>
                        <w:rFonts w:ascii="Arial"/>
                        <w:sz w:val="21"/>
                      </w:rPr>
                    </w:pPr>
                  </w:p>
                  <w:p w14:paraId="38E51906">
                    <w:pPr>
                      <w:spacing w:before="195" w:line="176" w:lineRule="auto"/>
                      <w:ind w:left="2061"/>
                      <w:rPr>
                        <w:rFonts w:ascii="Times New Roman" w:hAnsi="Times New Roman" w:eastAsia="Times New Roman" w:cs="Times New Roman"/>
                        <w:sz w:val="31"/>
                        <w:szCs w:val="31"/>
                      </w:rPr>
                    </w:pPr>
                    <w:r>
                      <w:rPr>
                        <w:rFonts w:ascii="Arial" w:hAnsi="Arial" w:eastAsia="Arial" w:cs="Arial"/>
                        <w:color w:val="FFFFFF"/>
                        <w:spacing w:val="-46"/>
                        <w:position w:val="-25"/>
                        <w:sz w:val="68"/>
                        <w:szCs w:val="68"/>
                        <w:shd w:val="clear" w:fill="000000"/>
                      </w:rPr>
                      <w:t>M</w:t>
                    </w:r>
                    <w:r>
                      <w:rPr>
                        <w:rFonts w:ascii="Arial" w:hAnsi="Arial" w:eastAsia="Arial" w:cs="Arial"/>
                        <w:color w:val="FFFFFF"/>
                        <w:spacing w:val="8"/>
                        <w:position w:val="-25"/>
                        <w:sz w:val="68"/>
                        <w:szCs w:val="68"/>
                      </w:rPr>
                      <w:t xml:space="preserve">      </w:t>
                    </w:r>
                    <w:r>
                      <w:rPr>
                        <w:rFonts w:ascii="Times New Roman" w:hAnsi="Times New Roman" w:eastAsia="Times New Roman" w:cs="Times New Roman"/>
                        <w:spacing w:val="-3"/>
                        <w:position w:val="26"/>
                        <w:sz w:val="31"/>
                        <w:szCs w:val="31"/>
                      </w:rPr>
                      <w:t>(I)</w:t>
                    </w:r>
                  </w:p>
                  <w:p w14:paraId="394871D5">
                    <w:pPr>
                      <w:spacing w:before="125" w:line="222" w:lineRule="auto"/>
                      <w:ind w:left="584"/>
                      <w:rPr>
                        <w:rFonts w:ascii="宋体" w:hAnsi="宋体" w:eastAsia="宋体" w:cs="宋体"/>
                        <w:sz w:val="27"/>
                        <w:szCs w:val="27"/>
                      </w:rPr>
                    </w:pPr>
                    <w:r>
                      <w:rPr>
                        <w:rFonts w:ascii="宋体" w:hAnsi="宋体" w:eastAsia="宋体" w:cs="宋体"/>
                        <w:spacing w:val="3"/>
                        <w:sz w:val="27"/>
                        <w:szCs w:val="27"/>
                      </w:rPr>
                      <w:t>中间冷却器</w:t>
                    </w:r>
                  </w:p>
                </w:txbxContent>
              </v:textbox>
            </v:shape>
            <w10:wrap type="none"/>
            <w10:anchorlock/>
          </v:group>
        </w:pict>
      </w:r>
    </w:p>
    <w:p w14:paraId="5D851CB6">
      <w:pPr>
        <w:spacing w:before="239" w:line="223" w:lineRule="auto"/>
        <w:ind w:left="8258"/>
        <w:rPr>
          <w:rFonts w:ascii="宋体" w:hAnsi="宋体" w:eastAsia="宋体" w:cs="宋体"/>
          <w:sz w:val="27"/>
          <w:szCs w:val="27"/>
        </w:rPr>
      </w:pPr>
      <w:r>
        <w:rPr>
          <w:rFonts w:ascii="宋体" w:hAnsi="宋体" w:eastAsia="宋体" w:cs="宋体"/>
          <w:sz w:val="27"/>
          <w:szCs w:val="27"/>
        </w:rPr>
        <w:t>气体冷却器</w:t>
      </w:r>
    </w:p>
    <w:p w14:paraId="2D47668C">
      <w:pPr>
        <w:pStyle w:val="2"/>
        <w:spacing w:line="377" w:lineRule="auto"/>
      </w:pPr>
    </w:p>
    <w:p w14:paraId="530E12E0">
      <w:pPr>
        <w:spacing w:before="101" w:line="221" w:lineRule="auto"/>
        <w:ind w:left="5982"/>
        <w:rPr>
          <w:rFonts w:ascii="黑体" w:hAnsi="黑体" w:eastAsia="黑体" w:cs="黑体"/>
          <w:sz w:val="31"/>
          <w:szCs w:val="31"/>
        </w:rPr>
      </w:pPr>
      <w:r>
        <w:rPr>
          <w:rFonts w:ascii="宋体" w:hAnsi="宋体" w:eastAsia="宋体" w:cs="宋体"/>
          <w:spacing w:val="20"/>
          <w:sz w:val="31"/>
          <w:szCs w:val="31"/>
        </w:rPr>
        <w:t>3)</w:t>
      </w:r>
      <w:r>
        <w:rPr>
          <w:rFonts w:ascii="宋体" w:hAnsi="宋体" w:eastAsia="宋体" w:cs="宋体"/>
          <w:spacing w:val="29"/>
          <w:sz w:val="31"/>
          <w:szCs w:val="31"/>
        </w:rPr>
        <w:t xml:space="preserve">  </w:t>
      </w:r>
      <w:r>
        <w:rPr>
          <w:rFonts w:ascii="黑体" w:hAnsi="黑体" w:eastAsia="黑体" w:cs="黑体"/>
          <w:spacing w:val="20"/>
          <w:sz w:val="31"/>
          <w:szCs w:val="31"/>
        </w:rPr>
        <w:t>一个完整流程的实例</w:t>
      </w:r>
    </w:p>
    <w:p w14:paraId="2B8EC6B5">
      <w:pPr>
        <w:spacing w:before="173" w:line="339" w:lineRule="auto"/>
        <w:ind w:left="7025" w:right="6838" w:hanging="1053"/>
        <w:rPr>
          <w:rFonts w:ascii="宋体" w:hAnsi="宋体" w:eastAsia="宋体" w:cs="宋体"/>
          <w:sz w:val="39"/>
          <w:szCs w:val="39"/>
        </w:rPr>
      </w:pPr>
      <w:r>
        <w:rPr>
          <w:rFonts w:ascii="Times New Roman" w:hAnsi="Times New Roman" w:eastAsia="Times New Roman" w:cs="Times New Roman"/>
          <w:spacing w:val="-9"/>
          <w:sz w:val="27"/>
          <w:szCs w:val="27"/>
        </w:rPr>
        <w:t>b)</w:t>
      </w:r>
      <w:r>
        <w:rPr>
          <w:rFonts w:ascii="Times New Roman" w:hAnsi="Times New Roman" w:eastAsia="Times New Roman" w:cs="Times New Roman"/>
          <w:spacing w:val="7"/>
          <w:sz w:val="27"/>
          <w:szCs w:val="27"/>
        </w:rPr>
        <w:t xml:space="preserve">      </w:t>
      </w:r>
      <w:r>
        <w:rPr>
          <w:rFonts w:ascii="黑体" w:hAnsi="黑体" w:eastAsia="黑体" w:cs="黑体"/>
          <w:spacing w:val="-9"/>
          <w:sz w:val="27"/>
          <w:szCs w:val="27"/>
        </w:rPr>
        <w:t>配</w:t>
      </w:r>
      <w:r>
        <w:rPr>
          <w:rFonts w:ascii="黑体" w:hAnsi="黑体" w:eastAsia="黑体" w:cs="黑体"/>
          <w:spacing w:val="-46"/>
          <w:sz w:val="27"/>
          <w:szCs w:val="27"/>
        </w:rPr>
        <w:t xml:space="preserve"> </w:t>
      </w:r>
      <w:r>
        <w:rPr>
          <w:rFonts w:ascii="黑体" w:hAnsi="黑体" w:eastAsia="黑体" w:cs="黑体"/>
          <w:spacing w:val="-9"/>
          <w:sz w:val="27"/>
          <w:szCs w:val="27"/>
        </w:rPr>
        <w:t>用</w:t>
      </w:r>
      <w:r>
        <w:rPr>
          <w:rFonts w:ascii="黑体" w:hAnsi="黑体" w:eastAsia="黑体" w:cs="黑体"/>
          <w:spacing w:val="-49"/>
          <w:sz w:val="27"/>
          <w:szCs w:val="27"/>
        </w:rPr>
        <w:t xml:space="preserve"> </w:t>
      </w:r>
      <w:r>
        <w:rPr>
          <w:rFonts w:ascii="黑体" w:hAnsi="黑体" w:eastAsia="黑体" w:cs="黑体"/>
          <w:spacing w:val="-9"/>
          <w:sz w:val="27"/>
          <w:szCs w:val="27"/>
        </w:rPr>
        <w:t>经</w:t>
      </w:r>
      <w:r>
        <w:rPr>
          <w:rFonts w:ascii="黑体" w:hAnsi="黑体" w:eastAsia="黑体" w:cs="黑体"/>
          <w:spacing w:val="-50"/>
          <w:sz w:val="27"/>
          <w:szCs w:val="27"/>
        </w:rPr>
        <w:t xml:space="preserve"> </w:t>
      </w:r>
      <w:r>
        <w:rPr>
          <w:rFonts w:ascii="黑体" w:hAnsi="黑体" w:eastAsia="黑体" w:cs="黑体"/>
          <w:spacing w:val="-9"/>
          <w:sz w:val="27"/>
          <w:szCs w:val="27"/>
        </w:rPr>
        <w:t>济</w:t>
      </w:r>
      <w:r>
        <w:rPr>
          <w:rFonts w:ascii="黑体" w:hAnsi="黑体" w:eastAsia="黑体" w:cs="黑体"/>
          <w:spacing w:val="-51"/>
          <w:sz w:val="27"/>
          <w:szCs w:val="27"/>
        </w:rPr>
        <w:t xml:space="preserve"> </w:t>
      </w:r>
      <w:r>
        <w:rPr>
          <w:rFonts w:ascii="黑体" w:hAnsi="黑体" w:eastAsia="黑体" w:cs="黑体"/>
          <w:spacing w:val="-9"/>
          <w:sz w:val="27"/>
          <w:szCs w:val="27"/>
        </w:rPr>
        <w:t>器</w:t>
      </w:r>
      <w:r>
        <w:rPr>
          <w:rFonts w:ascii="黑体" w:hAnsi="黑体" w:eastAsia="黑体" w:cs="黑体"/>
          <w:spacing w:val="-38"/>
          <w:sz w:val="27"/>
          <w:szCs w:val="27"/>
        </w:rPr>
        <w:t xml:space="preserve"> </w:t>
      </w:r>
      <w:r>
        <w:rPr>
          <w:rFonts w:ascii="黑体" w:hAnsi="黑体" w:eastAsia="黑体" w:cs="黑体"/>
          <w:spacing w:val="-9"/>
          <w:sz w:val="27"/>
          <w:szCs w:val="27"/>
        </w:rPr>
        <w:t>的</w:t>
      </w:r>
      <w:r>
        <w:rPr>
          <w:rFonts w:ascii="黑体" w:hAnsi="黑体" w:eastAsia="黑体" w:cs="黑体"/>
          <w:spacing w:val="-54"/>
          <w:sz w:val="27"/>
          <w:szCs w:val="27"/>
        </w:rPr>
        <w:t xml:space="preserve"> </w:t>
      </w:r>
      <w:r>
        <w:rPr>
          <w:rFonts w:ascii="黑体" w:hAnsi="黑体" w:eastAsia="黑体" w:cs="黑体"/>
          <w:spacing w:val="-9"/>
          <w:sz w:val="27"/>
          <w:szCs w:val="27"/>
        </w:rPr>
        <w:t>压</w:t>
      </w:r>
      <w:r>
        <w:rPr>
          <w:rFonts w:ascii="黑体" w:hAnsi="黑体" w:eastAsia="黑体" w:cs="黑体"/>
          <w:spacing w:val="-55"/>
          <w:sz w:val="27"/>
          <w:szCs w:val="27"/>
        </w:rPr>
        <w:t xml:space="preserve"> </w:t>
      </w:r>
      <w:r>
        <w:rPr>
          <w:rFonts w:ascii="黑体" w:hAnsi="黑体" w:eastAsia="黑体" w:cs="黑体"/>
          <w:spacing w:val="-9"/>
          <w:sz w:val="27"/>
          <w:szCs w:val="27"/>
        </w:rPr>
        <w:t>缩</w:t>
      </w:r>
      <w:r>
        <w:rPr>
          <w:rFonts w:ascii="黑体" w:hAnsi="黑体" w:eastAsia="黑体" w:cs="黑体"/>
          <w:spacing w:val="-54"/>
          <w:sz w:val="27"/>
          <w:szCs w:val="27"/>
        </w:rPr>
        <w:t xml:space="preserve"> </w:t>
      </w:r>
      <w:r>
        <w:rPr>
          <w:rFonts w:ascii="黑体" w:hAnsi="黑体" w:eastAsia="黑体" w:cs="黑体"/>
          <w:spacing w:val="-9"/>
          <w:sz w:val="27"/>
          <w:szCs w:val="27"/>
        </w:rPr>
        <w:t>机</w:t>
      </w:r>
      <w:r>
        <w:rPr>
          <w:rFonts w:ascii="黑体" w:hAnsi="黑体" w:eastAsia="黑体" w:cs="黑体"/>
          <w:sz w:val="27"/>
          <w:szCs w:val="27"/>
        </w:rPr>
        <w:t xml:space="preserve"> </w:t>
      </w:r>
      <w:r>
        <w:rPr>
          <w:rFonts w:ascii="宋体" w:hAnsi="宋体" w:eastAsia="宋体" w:cs="宋体"/>
          <w:spacing w:val="60"/>
          <w:sz w:val="39"/>
          <w:szCs w:val="39"/>
        </w:rPr>
        <w:t>图4(续)</w:t>
      </w:r>
    </w:p>
    <w:p w14:paraId="3714E48B">
      <w:pPr>
        <w:spacing w:line="339" w:lineRule="auto"/>
        <w:rPr>
          <w:rFonts w:ascii="宋体" w:hAnsi="宋体" w:eastAsia="宋体" w:cs="宋体"/>
          <w:sz w:val="39"/>
          <w:szCs w:val="39"/>
        </w:rPr>
        <w:sectPr>
          <w:type w:val="continuous"/>
          <w:pgSz w:w="22387" w:h="31680"/>
          <w:pgMar w:top="400" w:right="2530" w:bottom="2720" w:left="3358" w:header="0" w:footer="2475" w:gutter="0"/>
          <w:cols w:equalWidth="0" w:num="1">
            <w:col w:w="16499"/>
          </w:cols>
        </w:sectPr>
      </w:pPr>
    </w:p>
    <w:p w14:paraId="7D27D58E">
      <w:pPr>
        <w:pStyle w:val="2"/>
        <w:spacing w:line="398" w:lineRule="auto"/>
      </w:pPr>
    </w:p>
    <w:p w14:paraId="51CB0366">
      <w:pPr>
        <w:pStyle w:val="2"/>
        <w:spacing w:line="5503" w:lineRule="exact"/>
        <w:ind w:firstLine="1881"/>
      </w:pPr>
      <w:r>
        <w:rPr>
          <w:position w:val="-110"/>
        </w:rPr>
        <w:pict>
          <v:group id="_x0000_s1082" o:spid="_x0000_s1082" o:spt="203" style="height:275.15pt;width:668.35pt;" coordsize="13366,5502">
            <o:lock v:ext="edit"/>
            <v:shape id="_x0000_s1083" o:spid="_x0000_s1083" o:spt="75" type="#_x0000_t75" style="position:absolute;left:0;top:0;height:5502;width:13366;" filled="f" stroked="f" coordsize="21600,21600">
              <v:path/>
              <v:fill on="f" focussize="0,0"/>
              <v:stroke on="f"/>
              <v:imagedata r:id="rId81" o:title=""/>
              <o:lock v:ext="edit" aspectratio="t"/>
            </v:shape>
            <v:shape id="_x0000_s1084" o:spid="_x0000_s1084" o:spt="202" type="#_x0000_t202" style="position:absolute;left:171;top:407;height:5107;width:12228;" filled="f" stroked="f" coordsize="21600,21600">
              <v:path/>
              <v:fill on="f" focussize="0,0"/>
              <v:stroke on="f"/>
              <v:imagedata o:title=""/>
              <o:lock v:ext="edit" aspectratio="f"/>
              <v:textbox inset="0mm,0mm,0mm,0mm">
                <w:txbxContent>
                  <w:p w14:paraId="2699C219">
                    <w:pPr>
                      <w:spacing w:before="19" w:line="223" w:lineRule="auto"/>
                      <w:ind w:left="3439"/>
                      <w:rPr>
                        <w:rFonts w:ascii="宋体" w:hAnsi="宋体" w:eastAsia="宋体" w:cs="宋体"/>
                        <w:sz w:val="27"/>
                        <w:szCs w:val="27"/>
                      </w:rPr>
                    </w:pPr>
                    <w:r>
                      <w:rPr>
                        <w:rFonts w:ascii="宋体" w:hAnsi="宋体" w:eastAsia="宋体" w:cs="宋体"/>
                        <w:spacing w:val="16"/>
                        <w:sz w:val="27"/>
                        <w:szCs w:val="27"/>
                      </w:rPr>
                      <w:t>流量计</w:t>
                    </w:r>
                  </w:p>
                  <w:p w14:paraId="3C51F07D">
                    <w:pPr>
                      <w:spacing w:line="325" w:lineRule="auto"/>
                      <w:rPr>
                        <w:rFonts w:ascii="Arial"/>
                        <w:sz w:val="21"/>
                      </w:rPr>
                    </w:pPr>
                  </w:p>
                  <w:p w14:paraId="628E44A6">
                    <w:pPr>
                      <w:spacing w:line="326" w:lineRule="auto"/>
                      <w:rPr>
                        <w:rFonts w:ascii="Arial"/>
                        <w:sz w:val="21"/>
                      </w:rPr>
                    </w:pPr>
                  </w:p>
                  <w:p w14:paraId="0384D37D">
                    <w:pPr>
                      <w:spacing w:before="78" w:line="363" w:lineRule="exact"/>
                      <w:ind w:right="20"/>
                      <w:jc w:val="right"/>
                      <w:rPr>
                        <w:rFonts w:ascii="Times New Roman" w:hAnsi="Times New Roman" w:eastAsia="Times New Roman" w:cs="Times New Roman"/>
                        <w:sz w:val="27"/>
                        <w:szCs w:val="27"/>
                      </w:rPr>
                    </w:pPr>
                    <w:r>
                      <w:rPr>
                        <w:rFonts w:ascii="Times New Roman" w:hAnsi="Times New Roman" w:eastAsia="Times New Roman" w:cs="Times New Roman"/>
                        <w:i/>
                        <w:iCs/>
                        <w:spacing w:val="1"/>
                        <w:position w:val="2"/>
                        <w:sz w:val="27"/>
                        <w:szCs w:val="27"/>
                      </w:rPr>
                      <w:t>8d</w:t>
                    </w:r>
                  </w:p>
                  <w:p w14:paraId="6D2A4CA2">
                    <w:pPr>
                      <w:spacing w:before="144"/>
                      <w:ind w:left="10739" w:right="653"/>
                      <w:rPr>
                        <w:rFonts w:ascii="宋体" w:hAnsi="宋体" w:eastAsia="宋体" w:cs="宋体"/>
                        <w:sz w:val="27"/>
                        <w:szCs w:val="27"/>
                      </w:rPr>
                    </w:pPr>
                    <w:r>
                      <w:rPr>
                        <w:rFonts w:ascii="黑体" w:hAnsi="黑体" w:eastAsia="黑体" w:cs="黑体"/>
                        <w:spacing w:val="-1"/>
                        <w:sz w:val="27"/>
                        <w:szCs w:val="27"/>
                      </w:rPr>
                      <w:t>压缩机</w:t>
                    </w:r>
                    <w:r>
                      <w:rPr>
                        <w:rFonts w:ascii="黑体" w:hAnsi="黑体" w:eastAsia="黑体" w:cs="黑体"/>
                        <w:spacing w:val="1"/>
                        <w:sz w:val="27"/>
                        <w:szCs w:val="27"/>
                      </w:rPr>
                      <w:t xml:space="preserve"> </w:t>
                    </w:r>
                    <w:r>
                      <w:rPr>
                        <w:rFonts w:ascii="宋体" w:hAnsi="宋体" w:eastAsia="宋体" w:cs="宋体"/>
                        <w:spacing w:val="8"/>
                        <w:sz w:val="27"/>
                        <w:szCs w:val="27"/>
                      </w:rPr>
                      <w:t>高压级</w:t>
                    </w:r>
                  </w:p>
                  <w:p w14:paraId="4A0DDC21">
                    <w:pPr>
                      <w:spacing w:before="238" w:line="196" w:lineRule="auto"/>
                      <w:ind w:left="20"/>
                      <w:rPr>
                        <w:rFonts w:ascii="宋体" w:hAnsi="宋体" w:eastAsia="宋体" w:cs="宋体"/>
                        <w:sz w:val="27"/>
                        <w:szCs w:val="27"/>
                      </w:rPr>
                    </w:pPr>
                    <w:r>
                      <w:rPr>
                        <w:rFonts w:ascii="宋体" w:hAnsi="宋体" w:eastAsia="宋体" w:cs="宋体"/>
                        <w:b/>
                        <w:bCs/>
                        <w:spacing w:val="-3"/>
                        <w:sz w:val="27"/>
                        <w:szCs w:val="27"/>
                      </w:rPr>
                      <w:t>气液分离器</w:t>
                    </w:r>
                  </w:p>
                  <w:p w14:paraId="6E41E26F">
                    <w:pPr>
                      <w:spacing w:line="226" w:lineRule="auto"/>
                      <w:ind w:left="4977"/>
                      <w:rPr>
                        <w:rFonts w:ascii="宋体" w:hAnsi="宋体" w:eastAsia="宋体" w:cs="宋体"/>
                        <w:sz w:val="27"/>
                        <w:szCs w:val="27"/>
                      </w:rPr>
                    </w:pPr>
                    <w:r>
                      <w:rPr>
                        <w:rFonts w:ascii="宋体" w:hAnsi="宋体" w:eastAsia="宋体" w:cs="宋体"/>
                        <w:b/>
                        <w:bCs/>
                        <w:spacing w:val="7"/>
                        <w:position w:val="-4"/>
                        <w:sz w:val="27"/>
                        <w:szCs w:val="27"/>
                      </w:rPr>
                      <w:t>脉动缓冲器</w:t>
                    </w:r>
                    <w:r>
                      <w:rPr>
                        <w:rFonts w:ascii="宋体" w:hAnsi="宋体" w:eastAsia="宋体" w:cs="宋体"/>
                        <w:spacing w:val="4"/>
                        <w:position w:val="-4"/>
                        <w:sz w:val="27"/>
                        <w:szCs w:val="27"/>
                      </w:rPr>
                      <w:t xml:space="preserve">                         </w:t>
                    </w:r>
                    <w:r>
                      <w:rPr>
                        <w:rFonts w:ascii="宋体" w:hAnsi="宋体" w:eastAsia="宋体" w:cs="宋体"/>
                        <w:spacing w:val="7"/>
                        <w:position w:val="5"/>
                        <w:sz w:val="27"/>
                        <w:szCs w:val="27"/>
                      </w:rPr>
                      <w:t>流量计!</w:t>
                    </w:r>
                  </w:p>
                  <w:p w14:paraId="167AE1BE">
                    <w:pPr>
                      <w:spacing w:line="241" w:lineRule="auto"/>
                      <w:rPr>
                        <w:rFonts w:ascii="Arial"/>
                        <w:sz w:val="21"/>
                      </w:rPr>
                    </w:pPr>
                  </w:p>
                  <w:p w14:paraId="4625191E">
                    <w:pPr>
                      <w:spacing w:line="241" w:lineRule="auto"/>
                      <w:rPr>
                        <w:rFonts w:ascii="Arial"/>
                        <w:sz w:val="21"/>
                      </w:rPr>
                    </w:pPr>
                  </w:p>
                  <w:p w14:paraId="177E73AA">
                    <w:pPr>
                      <w:spacing w:line="241" w:lineRule="auto"/>
                      <w:rPr>
                        <w:rFonts w:ascii="Arial"/>
                        <w:sz w:val="21"/>
                      </w:rPr>
                    </w:pPr>
                  </w:p>
                  <w:p w14:paraId="23DF19B8">
                    <w:pPr>
                      <w:spacing w:line="242" w:lineRule="auto"/>
                      <w:rPr>
                        <w:rFonts w:ascii="Arial"/>
                        <w:sz w:val="21"/>
                      </w:rPr>
                    </w:pPr>
                  </w:p>
                  <w:p w14:paraId="3486ACBC">
                    <w:pPr>
                      <w:spacing w:line="242" w:lineRule="auto"/>
                      <w:rPr>
                        <w:rFonts w:ascii="Arial"/>
                        <w:sz w:val="21"/>
                      </w:rPr>
                    </w:pPr>
                  </w:p>
                  <w:p w14:paraId="7E311B14">
                    <w:pPr>
                      <w:spacing w:line="242" w:lineRule="auto"/>
                      <w:rPr>
                        <w:rFonts w:ascii="Arial"/>
                        <w:sz w:val="21"/>
                      </w:rPr>
                    </w:pPr>
                  </w:p>
                  <w:p w14:paraId="172F1DAD">
                    <w:pPr>
                      <w:spacing w:before="92" w:line="197" w:lineRule="auto"/>
                      <w:ind w:left="10024"/>
                      <w:rPr>
                        <w:rFonts w:ascii="Times New Roman" w:hAnsi="Times New Roman" w:eastAsia="Times New Roman" w:cs="Times New Roman"/>
                        <w:sz w:val="32"/>
                        <w:szCs w:val="32"/>
                      </w:rPr>
                    </w:pPr>
                    <w:r>
                      <w:rPr>
                        <w:rFonts w:ascii="Times New Roman" w:hAnsi="Times New Roman" w:eastAsia="Times New Roman" w:cs="Times New Roman"/>
                        <w:spacing w:val="-1"/>
                        <w:sz w:val="32"/>
                        <w:szCs w:val="32"/>
                      </w:rPr>
                      <w:t>(II)</w:t>
                    </w:r>
                  </w:p>
                </w:txbxContent>
              </v:textbox>
            </v:shape>
            <v:shape id="_x0000_s1085" o:spid="_x0000_s1085" o:spt="202" type="#_x0000_t202" style="position:absolute;left:9066;top:2059;height:625;width:885;" filled="f" stroked="f" coordsize="21600,21600">
              <v:path/>
              <v:fill on="f" focussize="0,0"/>
              <v:stroke on="f"/>
              <v:imagedata o:title=""/>
              <o:lock v:ext="edit" aspectratio="f"/>
              <v:textbox inset="0mm,0mm,0mm,0mm">
                <w:txbxContent>
                  <w:p w14:paraId="3D667CD2">
                    <w:pPr>
                      <w:spacing w:before="18" w:line="219" w:lineRule="auto"/>
                      <w:ind w:left="20" w:right="20" w:firstLine="9"/>
                      <w:rPr>
                        <w:rFonts w:ascii="宋体" w:hAnsi="宋体" w:eastAsia="宋体" w:cs="宋体"/>
                        <w:sz w:val="27"/>
                        <w:szCs w:val="27"/>
                      </w:rPr>
                    </w:pPr>
                    <w:r>
                      <w:rPr>
                        <w:rFonts w:ascii="宋体" w:hAnsi="宋体" w:eastAsia="宋体" w:cs="宋体"/>
                        <w:spacing w:val="6"/>
                        <w:sz w:val="27"/>
                        <w:szCs w:val="27"/>
                      </w:rPr>
                      <w:t>压缩机</w:t>
                    </w:r>
                    <w:r>
                      <w:rPr>
                        <w:rFonts w:ascii="宋体" w:hAnsi="宋体" w:eastAsia="宋体" w:cs="宋体"/>
                        <w:sz w:val="27"/>
                        <w:szCs w:val="27"/>
                      </w:rPr>
                      <w:t xml:space="preserve"> </w:t>
                    </w:r>
                    <w:r>
                      <w:rPr>
                        <w:rFonts w:ascii="宋体" w:hAnsi="宋体" w:eastAsia="宋体" w:cs="宋体"/>
                        <w:spacing w:val="11"/>
                        <w:sz w:val="27"/>
                        <w:szCs w:val="27"/>
                      </w:rPr>
                      <w:t>低压级</w:t>
                    </w:r>
                  </w:p>
                </w:txbxContent>
              </v:textbox>
            </v:shape>
            <v:shape id="_x0000_s1086" o:spid="_x0000_s1086" o:spt="202" type="#_x0000_t202" style="position:absolute;left:8106;top:316;height:231;width:297;" filled="f" stroked="f" coordsize="21600,21600">
              <v:path/>
              <v:fill on="f" focussize="0,0"/>
              <v:stroke on="f"/>
              <v:imagedata o:title=""/>
              <o:lock v:ext="edit" aspectratio="f"/>
              <v:textbox inset="0mm,0mm,0mm,0mm">
                <w:txbxContent>
                  <w:p w14:paraId="594859D6">
                    <w:pPr>
                      <w:spacing w:before="19" w:line="190" w:lineRule="auto"/>
                      <w:ind w:left="20"/>
                      <w:rPr>
                        <w:rFonts w:ascii="Times New Roman" w:hAnsi="Times New Roman" w:eastAsia="Times New Roman" w:cs="Times New Roman"/>
                        <w:sz w:val="27"/>
                        <w:szCs w:val="27"/>
                      </w:rPr>
                    </w:pPr>
                    <w:r>
                      <w:rPr>
                        <w:rFonts w:ascii="Times New Roman" w:hAnsi="Times New Roman" w:eastAsia="Times New Roman" w:cs="Times New Roman"/>
                        <w:spacing w:val="-4"/>
                        <w:sz w:val="27"/>
                        <w:szCs w:val="27"/>
                      </w:rPr>
                      <w:t>81</w:t>
                    </w:r>
                  </w:p>
                </w:txbxContent>
              </v:textbox>
            </v:shape>
            <w10:wrap type="none"/>
            <w10:anchorlock/>
          </v:group>
        </w:pict>
      </w:r>
    </w:p>
    <w:p w14:paraId="48E01019">
      <w:pPr>
        <w:pStyle w:val="2"/>
        <w:spacing w:line="298" w:lineRule="auto"/>
      </w:pPr>
    </w:p>
    <w:p w14:paraId="2F03509F">
      <w:pPr>
        <w:spacing w:before="88" w:line="214" w:lineRule="auto"/>
        <w:ind w:left="6405"/>
        <w:rPr>
          <w:rFonts w:ascii="黑体" w:hAnsi="黑体" w:eastAsia="黑体" w:cs="黑体"/>
          <w:sz w:val="27"/>
          <w:szCs w:val="27"/>
        </w:rPr>
      </w:pPr>
      <w:r>
        <w:rPr>
          <w:rFonts w:ascii="Times New Roman" w:hAnsi="Times New Roman" w:eastAsia="Times New Roman" w:cs="Times New Roman"/>
          <w:b/>
          <w:bCs/>
          <w:spacing w:val="-15"/>
          <w:sz w:val="27"/>
          <w:szCs w:val="27"/>
        </w:rPr>
        <w:t>1)</w:t>
      </w:r>
      <w:r>
        <w:rPr>
          <w:rFonts w:ascii="Times New Roman" w:hAnsi="Times New Roman" w:eastAsia="Times New Roman" w:cs="Times New Roman"/>
          <w:b/>
          <w:bCs/>
          <w:spacing w:val="3"/>
          <w:sz w:val="27"/>
          <w:szCs w:val="27"/>
        </w:rPr>
        <w:t xml:space="preserve">      </w:t>
      </w:r>
      <w:r>
        <w:rPr>
          <w:rFonts w:ascii="黑体" w:hAnsi="黑体" w:eastAsia="黑体" w:cs="黑体"/>
          <w:b/>
          <w:bCs/>
          <w:spacing w:val="-15"/>
          <w:sz w:val="27"/>
          <w:szCs w:val="27"/>
        </w:rPr>
        <w:t>方</w:t>
      </w:r>
      <w:r>
        <w:rPr>
          <w:rFonts w:ascii="黑体" w:hAnsi="黑体" w:eastAsia="黑体" w:cs="黑体"/>
          <w:spacing w:val="50"/>
          <w:sz w:val="27"/>
          <w:szCs w:val="27"/>
        </w:rPr>
        <w:t xml:space="preserve"> </w:t>
      </w:r>
      <w:r>
        <w:rPr>
          <w:rFonts w:ascii="黑体" w:hAnsi="黑体" w:eastAsia="黑体" w:cs="黑体"/>
          <w:b/>
          <w:bCs/>
          <w:spacing w:val="-15"/>
          <w:sz w:val="27"/>
          <w:szCs w:val="27"/>
        </w:rPr>
        <w:t>法</w:t>
      </w:r>
      <w:r>
        <w:rPr>
          <w:rFonts w:ascii="黑体" w:hAnsi="黑体" w:eastAsia="黑体" w:cs="黑体"/>
          <w:spacing w:val="-79"/>
          <w:sz w:val="27"/>
          <w:szCs w:val="27"/>
        </w:rPr>
        <w:t xml:space="preserve"> </w:t>
      </w:r>
      <w:r>
        <w:rPr>
          <w:rFonts w:ascii="Times New Roman" w:hAnsi="Times New Roman" w:eastAsia="Times New Roman" w:cs="Times New Roman"/>
          <w:b/>
          <w:bCs/>
          <w:spacing w:val="-15"/>
          <w:sz w:val="27"/>
          <w:szCs w:val="27"/>
        </w:rPr>
        <w:t>D1</w:t>
      </w:r>
      <w:r>
        <w:rPr>
          <w:rFonts w:ascii="Times New Roman" w:hAnsi="Times New Roman" w:eastAsia="Times New Roman" w:cs="Times New Roman"/>
          <w:b/>
          <w:bCs/>
          <w:spacing w:val="21"/>
          <w:sz w:val="27"/>
          <w:szCs w:val="27"/>
        </w:rPr>
        <w:t xml:space="preserve"> </w:t>
      </w:r>
      <w:r>
        <w:rPr>
          <w:rFonts w:ascii="黑体" w:hAnsi="黑体" w:eastAsia="黑体" w:cs="黑体"/>
          <w:b/>
          <w:bCs/>
          <w:spacing w:val="-15"/>
          <w:sz w:val="27"/>
          <w:szCs w:val="27"/>
        </w:rPr>
        <w:t>(</w:t>
      </w:r>
      <w:r>
        <w:rPr>
          <w:rFonts w:ascii="黑体" w:hAnsi="黑体" w:eastAsia="黑体" w:cs="黑体"/>
          <w:spacing w:val="-37"/>
          <w:sz w:val="27"/>
          <w:szCs w:val="27"/>
        </w:rPr>
        <w:t xml:space="preserve"> </w:t>
      </w:r>
      <w:r>
        <w:rPr>
          <w:rFonts w:ascii="黑体" w:hAnsi="黑体" w:eastAsia="黑体" w:cs="黑体"/>
          <w:b/>
          <w:bCs/>
          <w:spacing w:val="-15"/>
          <w:sz w:val="27"/>
          <w:szCs w:val="27"/>
        </w:rPr>
        <w:t>吸</w:t>
      </w:r>
      <w:r>
        <w:rPr>
          <w:rFonts w:ascii="黑体" w:hAnsi="黑体" w:eastAsia="黑体" w:cs="黑体"/>
          <w:spacing w:val="-44"/>
          <w:sz w:val="27"/>
          <w:szCs w:val="27"/>
        </w:rPr>
        <w:t xml:space="preserve"> </w:t>
      </w:r>
      <w:r>
        <w:rPr>
          <w:rFonts w:ascii="黑体" w:hAnsi="黑体" w:eastAsia="黑体" w:cs="黑体"/>
          <w:b/>
          <w:bCs/>
          <w:spacing w:val="-15"/>
          <w:sz w:val="27"/>
          <w:szCs w:val="27"/>
        </w:rPr>
        <w:t>气</w:t>
      </w:r>
      <w:r>
        <w:rPr>
          <w:rFonts w:ascii="黑体" w:hAnsi="黑体" w:eastAsia="黑体" w:cs="黑体"/>
          <w:spacing w:val="-48"/>
          <w:sz w:val="27"/>
          <w:szCs w:val="27"/>
        </w:rPr>
        <w:t xml:space="preserve"> </w:t>
      </w:r>
      <w:r>
        <w:rPr>
          <w:rFonts w:ascii="黑体" w:hAnsi="黑体" w:eastAsia="黑体" w:cs="黑体"/>
          <w:b/>
          <w:bCs/>
          <w:spacing w:val="-15"/>
          <w:sz w:val="27"/>
          <w:szCs w:val="27"/>
        </w:rPr>
        <w:t>管</w:t>
      </w:r>
      <w:r>
        <w:rPr>
          <w:rFonts w:ascii="黑体" w:hAnsi="黑体" w:eastAsia="黑体" w:cs="黑体"/>
          <w:spacing w:val="-46"/>
          <w:sz w:val="27"/>
          <w:szCs w:val="27"/>
        </w:rPr>
        <w:t xml:space="preserve"> </w:t>
      </w:r>
      <w:r>
        <w:rPr>
          <w:rFonts w:ascii="黑体" w:hAnsi="黑体" w:eastAsia="黑体" w:cs="黑体"/>
          <w:b/>
          <w:bCs/>
          <w:spacing w:val="-15"/>
          <w:sz w:val="27"/>
          <w:szCs w:val="27"/>
        </w:rPr>
        <w:t>流</w:t>
      </w:r>
      <w:r>
        <w:rPr>
          <w:rFonts w:ascii="黑体" w:hAnsi="黑体" w:eastAsia="黑体" w:cs="黑体"/>
          <w:spacing w:val="-46"/>
          <w:sz w:val="27"/>
          <w:szCs w:val="27"/>
        </w:rPr>
        <w:t xml:space="preserve"> </w:t>
      </w:r>
      <w:r>
        <w:rPr>
          <w:rFonts w:ascii="黑体" w:hAnsi="黑体" w:eastAsia="黑体" w:cs="黑体"/>
          <w:b/>
          <w:bCs/>
          <w:spacing w:val="-15"/>
          <w:sz w:val="27"/>
          <w:szCs w:val="27"/>
        </w:rPr>
        <w:t>量</w:t>
      </w:r>
      <w:r>
        <w:rPr>
          <w:rFonts w:ascii="黑体" w:hAnsi="黑体" w:eastAsia="黑体" w:cs="黑体"/>
          <w:spacing w:val="-48"/>
          <w:sz w:val="27"/>
          <w:szCs w:val="27"/>
        </w:rPr>
        <w:t xml:space="preserve"> </w:t>
      </w:r>
      <w:r>
        <w:rPr>
          <w:rFonts w:ascii="黑体" w:hAnsi="黑体" w:eastAsia="黑体" w:cs="黑体"/>
          <w:b/>
          <w:bCs/>
          <w:spacing w:val="-15"/>
          <w:sz w:val="27"/>
          <w:szCs w:val="27"/>
        </w:rPr>
        <w:t>计</w:t>
      </w:r>
      <w:r>
        <w:rPr>
          <w:rFonts w:ascii="黑体" w:hAnsi="黑体" w:eastAsia="黑体" w:cs="黑体"/>
          <w:spacing w:val="-48"/>
          <w:sz w:val="27"/>
          <w:szCs w:val="27"/>
        </w:rPr>
        <w:t xml:space="preserve"> </w:t>
      </w:r>
      <w:r>
        <w:rPr>
          <w:rFonts w:ascii="黑体" w:hAnsi="黑体" w:eastAsia="黑体" w:cs="黑体"/>
          <w:b/>
          <w:bCs/>
          <w:spacing w:val="-15"/>
          <w:sz w:val="27"/>
          <w:szCs w:val="27"/>
        </w:rPr>
        <w:t>法</w:t>
      </w:r>
      <w:r>
        <w:rPr>
          <w:rFonts w:ascii="黑体" w:hAnsi="黑体" w:eastAsia="黑体" w:cs="黑体"/>
          <w:spacing w:val="-54"/>
          <w:sz w:val="27"/>
          <w:szCs w:val="27"/>
        </w:rPr>
        <w:t xml:space="preserve"> </w:t>
      </w:r>
      <w:r>
        <w:rPr>
          <w:rFonts w:ascii="黑体" w:hAnsi="黑体" w:eastAsia="黑体" w:cs="黑体"/>
          <w:b/>
          <w:bCs/>
          <w:spacing w:val="-15"/>
          <w:sz w:val="27"/>
          <w:szCs w:val="27"/>
        </w:rPr>
        <w:t>)</w:t>
      </w:r>
    </w:p>
    <w:p w14:paraId="2D0F9B93">
      <w:pPr>
        <w:pStyle w:val="2"/>
        <w:spacing w:line="244" w:lineRule="auto"/>
      </w:pPr>
    </w:p>
    <w:p w14:paraId="6449CFC7">
      <w:pPr>
        <w:pStyle w:val="2"/>
        <w:spacing w:line="8355" w:lineRule="exact"/>
        <w:ind w:firstLine="2906"/>
      </w:pPr>
      <w:r>
        <w:rPr>
          <w:position w:val="-167"/>
        </w:rPr>
        <w:pict>
          <v:group id="_x0000_s1087" o:spid="_x0000_s1087" o:spt="203" style="height:417.75pt;width:564.4pt;" coordsize="11288,8355">
            <o:lock v:ext="edit"/>
            <v:shape id="_x0000_s1088" o:spid="_x0000_s1088" o:spt="75" type="#_x0000_t75" style="position:absolute;left:0;top:265;height:8090;width:11288;" filled="f" stroked="f" coordsize="21600,21600">
              <v:path/>
              <v:fill on="f" focussize="0,0"/>
              <v:stroke on="f"/>
              <v:imagedata r:id="rId82" o:title=""/>
              <o:lock v:ext="edit" aspectratio="t"/>
            </v:shape>
            <v:shape id="_x0000_s1089" o:spid="_x0000_s1089" o:spt="202" type="#_x0000_t202" style="position:absolute;left:252;top:-20;height:8310;width:10022;" filled="f" stroked="f" coordsize="21600,21600">
              <v:path/>
              <v:fill on="f" focussize="0,0"/>
              <v:stroke on="f"/>
              <v:imagedata o:title=""/>
              <o:lock v:ext="edit" aspectratio="f"/>
              <v:textbox inset="0mm,0mm,0mm,0mm">
                <w:txbxContent>
                  <w:p w14:paraId="0184D272">
                    <w:pPr>
                      <w:spacing w:before="20" w:line="224" w:lineRule="auto"/>
                      <w:ind w:left="4444"/>
                      <w:rPr>
                        <w:rFonts w:ascii="黑体" w:hAnsi="黑体" w:eastAsia="黑体" w:cs="黑体"/>
                        <w:sz w:val="27"/>
                        <w:szCs w:val="27"/>
                      </w:rPr>
                    </w:pPr>
                    <w:r>
                      <w:rPr>
                        <w:rFonts w:ascii="黑体" w:hAnsi="黑体" w:eastAsia="黑体" w:cs="黑体"/>
                        <w:b/>
                        <w:bCs/>
                        <w:spacing w:val="5"/>
                        <w:sz w:val="27"/>
                        <w:szCs w:val="27"/>
                      </w:rPr>
                      <w:t>油分离器</w:t>
                    </w:r>
                  </w:p>
                  <w:p w14:paraId="6F35D61C">
                    <w:pPr>
                      <w:spacing w:line="306" w:lineRule="auto"/>
                      <w:rPr>
                        <w:rFonts w:ascii="Arial"/>
                        <w:sz w:val="21"/>
                      </w:rPr>
                    </w:pPr>
                  </w:p>
                  <w:p w14:paraId="5CF5FF70">
                    <w:pPr>
                      <w:spacing w:line="306" w:lineRule="auto"/>
                      <w:rPr>
                        <w:rFonts w:ascii="Arial"/>
                        <w:sz w:val="21"/>
                      </w:rPr>
                    </w:pPr>
                  </w:p>
                  <w:p w14:paraId="707BF738">
                    <w:pPr>
                      <w:spacing w:line="307" w:lineRule="auto"/>
                      <w:rPr>
                        <w:rFonts w:ascii="Arial"/>
                        <w:sz w:val="21"/>
                      </w:rPr>
                    </w:pPr>
                  </w:p>
                  <w:p w14:paraId="7E82DA56">
                    <w:pPr>
                      <w:spacing w:before="88" w:line="223" w:lineRule="auto"/>
                      <w:ind w:right="20"/>
                      <w:jc w:val="right"/>
                      <w:rPr>
                        <w:rFonts w:ascii="宋体" w:hAnsi="宋体" w:eastAsia="宋体" w:cs="宋体"/>
                        <w:sz w:val="27"/>
                        <w:szCs w:val="27"/>
                      </w:rPr>
                    </w:pPr>
                    <w:r>
                      <w:rPr>
                        <w:rFonts w:ascii="宋体" w:hAnsi="宋体" w:eastAsia="宋体" w:cs="宋体"/>
                        <w:spacing w:val="16"/>
                        <w:sz w:val="27"/>
                        <w:szCs w:val="27"/>
                      </w:rPr>
                      <w:t>流量计</w:t>
                    </w:r>
                  </w:p>
                  <w:p w14:paraId="20EBEBFA">
                    <w:pPr>
                      <w:spacing w:line="308" w:lineRule="auto"/>
                      <w:rPr>
                        <w:rFonts w:ascii="Arial"/>
                        <w:sz w:val="21"/>
                      </w:rPr>
                    </w:pPr>
                  </w:p>
                  <w:p w14:paraId="2D75ACD4">
                    <w:pPr>
                      <w:spacing w:line="308" w:lineRule="auto"/>
                      <w:rPr>
                        <w:rFonts w:ascii="Arial"/>
                        <w:sz w:val="21"/>
                      </w:rPr>
                    </w:pPr>
                  </w:p>
                  <w:p w14:paraId="45141BD2">
                    <w:pPr>
                      <w:spacing w:line="309" w:lineRule="auto"/>
                      <w:rPr>
                        <w:rFonts w:ascii="Arial"/>
                        <w:sz w:val="21"/>
                      </w:rPr>
                    </w:pPr>
                  </w:p>
                  <w:p w14:paraId="50A61349">
                    <w:pPr>
                      <w:spacing w:before="77" w:line="193" w:lineRule="auto"/>
                      <w:ind w:left="1788"/>
                      <w:rPr>
                        <w:rFonts w:ascii="Times New Roman" w:hAnsi="Times New Roman" w:eastAsia="Times New Roman" w:cs="Times New Roman"/>
                        <w:sz w:val="27"/>
                        <w:szCs w:val="27"/>
                      </w:rPr>
                    </w:pPr>
                    <w:r>
                      <w:rPr>
                        <w:rFonts w:ascii="Times New Roman" w:hAnsi="Times New Roman" w:eastAsia="Times New Roman" w:cs="Times New Roman"/>
                        <w:spacing w:val="-4"/>
                        <w:sz w:val="27"/>
                        <w:szCs w:val="27"/>
                      </w:rPr>
                      <w:t>Sd</w:t>
                    </w:r>
                  </w:p>
                  <w:p w14:paraId="07D848AD">
                    <w:pPr>
                      <w:spacing w:line="279" w:lineRule="auto"/>
                      <w:rPr>
                        <w:rFonts w:ascii="Arial"/>
                        <w:sz w:val="21"/>
                      </w:rPr>
                    </w:pPr>
                  </w:p>
                  <w:p w14:paraId="3D7E2E23">
                    <w:pPr>
                      <w:spacing w:before="87" w:line="211" w:lineRule="auto"/>
                      <w:ind w:left="20" w:right="9155"/>
                      <w:rPr>
                        <w:rFonts w:ascii="宋体" w:hAnsi="宋体" w:eastAsia="宋体" w:cs="宋体"/>
                        <w:sz w:val="27"/>
                        <w:szCs w:val="27"/>
                      </w:rPr>
                    </w:pPr>
                    <w:r>
                      <w:rPr>
                        <w:rFonts w:ascii="黑体" w:hAnsi="黑体" w:eastAsia="黑体" w:cs="黑体"/>
                        <w:spacing w:val="12"/>
                        <w:sz w:val="27"/>
                        <w:szCs w:val="27"/>
                      </w:rPr>
                      <w:t>压缩机</w:t>
                    </w:r>
                    <w:r>
                      <w:rPr>
                        <w:rFonts w:ascii="黑体" w:hAnsi="黑体" w:eastAsia="黑体" w:cs="黑体"/>
                        <w:sz w:val="27"/>
                        <w:szCs w:val="27"/>
                      </w:rPr>
                      <w:t xml:space="preserve"> </w:t>
                    </w:r>
                    <w:r>
                      <w:rPr>
                        <w:rFonts w:ascii="宋体" w:hAnsi="宋体" w:eastAsia="宋体" w:cs="宋体"/>
                        <w:spacing w:val="8"/>
                        <w:sz w:val="27"/>
                        <w:szCs w:val="27"/>
                      </w:rPr>
                      <w:t>高压级</w:t>
                    </w:r>
                  </w:p>
                  <w:p w14:paraId="6867D337">
                    <w:pPr>
                      <w:spacing w:line="376" w:lineRule="auto"/>
                      <w:rPr>
                        <w:rFonts w:ascii="Arial"/>
                        <w:sz w:val="21"/>
                      </w:rPr>
                    </w:pPr>
                  </w:p>
                  <w:p w14:paraId="66C48322">
                    <w:pPr>
                      <w:spacing w:before="88" w:line="209" w:lineRule="auto"/>
                      <w:ind w:left="2390"/>
                      <w:rPr>
                        <w:rFonts w:ascii="宋体" w:hAnsi="宋体" w:eastAsia="宋体" w:cs="宋体"/>
                        <w:sz w:val="27"/>
                        <w:szCs w:val="27"/>
                      </w:rPr>
                    </w:pPr>
                    <w:r>
                      <w:rPr>
                        <w:rFonts w:ascii="宋体" w:hAnsi="宋体" w:eastAsia="宋体" w:cs="宋体"/>
                        <w:spacing w:val="-1"/>
                        <w:position w:val="14"/>
                        <w:sz w:val="20"/>
                        <w:szCs w:val="20"/>
                      </w:rPr>
                      <w:t>)</w:t>
                    </w:r>
                    <w:r>
                      <w:rPr>
                        <w:rFonts w:ascii="宋体" w:hAnsi="宋体" w:eastAsia="宋体" w:cs="宋体"/>
                        <w:spacing w:val="3"/>
                        <w:position w:val="14"/>
                        <w:sz w:val="20"/>
                        <w:szCs w:val="20"/>
                      </w:rPr>
                      <w:t xml:space="preserve">                    </w:t>
                    </w:r>
                    <w:r>
                      <w:rPr>
                        <w:rFonts w:ascii="宋体" w:hAnsi="宋体" w:eastAsia="宋体" w:cs="宋体"/>
                        <w:spacing w:val="-1"/>
                        <w:position w:val="-1"/>
                        <w:sz w:val="27"/>
                        <w:szCs w:val="27"/>
                      </w:rPr>
                      <w:t>脉动缓冲器</w:t>
                    </w:r>
                  </w:p>
                  <w:p w14:paraId="783CFFCA">
                    <w:pPr>
                      <w:spacing w:line="236" w:lineRule="auto"/>
                      <w:ind w:left="20" w:right="9166"/>
                      <w:rPr>
                        <w:rFonts w:ascii="宋体" w:hAnsi="宋体" w:eastAsia="宋体" w:cs="宋体"/>
                        <w:sz w:val="27"/>
                        <w:szCs w:val="27"/>
                      </w:rPr>
                    </w:pPr>
                    <w:r>
                      <w:rPr>
                        <w:rFonts w:ascii="宋体" w:hAnsi="宋体" w:eastAsia="宋体" w:cs="宋体"/>
                        <w:spacing w:val="6"/>
                        <w:sz w:val="27"/>
                        <w:szCs w:val="27"/>
                      </w:rPr>
                      <w:t>压缩机</w:t>
                    </w:r>
                    <w:r>
                      <w:rPr>
                        <w:rFonts w:ascii="宋体" w:hAnsi="宋体" w:eastAsia="宋体" w:cs="宋体"/>
                        <w:sz w:val="27"/>
                        <w:szCs w:val="27"/>
                      </w:rPr>
                      <w:t xml:space="preserve"> </w:t>
                    </w:r>
                    <w:r>
                      <w:rPr>
                        <w:rFonts w:ascii="宋体" w:hAnsi="宋体" w:eastAsia="宋体" w:cs="宋体"/>
                        <w:spacing w:val="8"/>
                        <w:sz w:val="27"/>
                        <w:szCs w:val="27"/>
                      </w:rPr>
                      <w:t>低压级</w:t>
                    </w:r>
                  </w:p>
                  <w:p w14:paraId="40977822">
                    <w:pPr>
                      <w:spacing w:line="248" w:lineRule="auto"/>
                      <w:rPr>
                        <w:rFonts w:ascii="Arial"/>
                        <w:sz w:val="21"/>
                      </w:rPr>
                    </w:pPr>
                  </w:p>
                  <w:p w14:paraId="00732463">
                    <w:pPr>
                      <w:spacing w:line="248" w:lineRule="auto"/>
                      <w:rPr>
                        <w:rFonts w:ascii="Arial"/>
                        <w:sz w:val="21"/>
                      </w:rPr>
                    </w:pPr>
                  </w:p>
                  <w:p w14:paraId="6CE5C2F2">
                    <w:pPr>
                      <w:spacing w:before="105" w:line="226" w:lineRule="auto"/>
                      <w:ind w:left="2061"/>
                      <w:rPr>
                        <w:rFonts w:ascii="宋体" w:hAnsi="宋体" w:eastAsia="宋体" w:cs="宋体"/>
                        <w:sz w:val="32"/>
                        <w:szCs w:val="32"/>
                      </w:rPr>
                    </w:pPr>
                    <w:r>
                      <w:rPr>
                        <w:rFonts w:ascii="宋体" w:hAnsi="宋体" w:eastAsia="宋体" w:cs="宋体"/>
                        <w:spacing w:val="20"/>
                        <w:sz w:val="32"/>
                        <w:szCs w:val="32"/>
                      </w:rPr>
                      <w:t>流量计</w:t>
                    </w:r>
                  </w:p>
                  <w:p w14:paraId="1CBECAA2">
                    <w:pPr>
                      <w:spacing w:line="247" w:lineRule="auto"/>
                      <w:rPr>
                        <w:rFonts w:ascii="Arial"/>
                        <w:sz w:val="21"/>
                      </w:rPr>
                    </w:pPr>
                  </w:p>
                  <w:p w14:paraId="6D3BB959">
                    <w:pPr>
                      <w:spacing w:line="247" w:lineRule="auto"/>
                      <w:rPr>
                        <w:rFonts w:ascii="Arial"/>
                        <w:sz w:val="21"/>
                      </w:rPr>
                    </w:pPr>
                  </w:p>
                  <w:p w14:paraId="0E4ADBFD">
                    <w:pPr>
                      <w:spacing w:line="247" w:lineRule="auto"/>
                      <w:rPr>
                        <w:rFonts w:ascii="Arial"/>
                        <w:sz w:val="21"/>
                      </w:rPr>
                    </w:pPr>
                  </w:p>
                  <w:p w14:paraId="2F20ECAC">
                    <w:pPr>
                      <w:spacing w:line="247" w:lineRule="auto"/>
                      <w:rPr>
                        <w:rFonts w:ascii="Arial"/>
                        <w:sz w:val="21"/>
                      </w:rPr>
                    </w:pPr>
                  </w:p>
                  <w:p w14:paraId="790178BC">
                    <w:pPr>
                      <w:spacing w:line="248" w:lineRule="auto"/>
                      <w:rPr>
                        <w:rFonts w:ascii="Arial"/>
                        <w:sz w:val="21"/>
                      </w:rPr>
                    </w:pPr>
                  </w:p>
                  <w:p w14:paraId="34C72523">
                    <w:pPr>
                      <w:spacing w:line="248" w:lineRule="auto"/>
                      <w:rPr>
                        <w:rFonts w:ascii="Arial"/>
                        <w:sz w:val="21"/>
                      </w:rPr>
                    </w:pPr>
                  </w:p>
                  <w:p w14:paraId="054A9EBD">
                    <w:pPr>
                      <w:spacing w:before="78" w:line="194" w:lineRule="auto"/>
                      <w:ind w:left="2315"/>
                      <w:rPr>
                        <w:rFonts w:ascii="Times New Roman" w:hAnsi="Times New Roman" w:eastAsia="Times New Roman" w:cs="Times New Roman"/>
                        <w:sz w:val="27"/>
                        <w:szCs w:val="27"/>
                      </w:rPr>
                    </w:pPr>
                    <w:r>
                      <w:rPr>
                        <w:rFonts w:ascii="Times New Roman" w:hAnsi="Times New Roman" w:eastAsia="Times New Roman" w:cs="Times New Roman"/>
                        <w:spacing w:val="-2"/>
                        <w:sz w:val="27"/>
                        <w:szCs w:val="27"/>
                      </w:rPr>
                      <w:t>(II)</w:t>
                    </w:r>
                  </w:p>
                </w:txbxContent>
              </v:textbox>
            </v:shape>
            <v:shape id="_x0000_s1090" o:spid="_x0000_s1090" o:spt="202" type="#_x0000_t202" style="position:absolute;left:854;top:6066;height:231;width:297;" filled="f" stroked="f" coordsize="21600,21600">
              <v:path/>
              <v:fill on="f" focussize="0,0"/>
              <v:stroke on="f"/>
              <v:imagedata o:title=""/>
              <o:lock v:ext="edit" aspectratio="f"/>
              <v:textbox inset="0mm,0mm,0mm,0mm">
                <w:txbxContent>
                  <w:p w14:paraId="1836BE42">
                    <w:pPr>
                      <w:spacing w:before="19" w:line="190" w:lineRule="auto"/>
                      <w:ind w:left="20"/>
                      <w:rPr>
                        <w:rFonts w:ascii="Times New Roman" w:hAnsi="Times New Roman" w:eastAsia="Times New Roman" w:cs="Times New Roman"/>
                        <w:sz w:val="27"/>
                        <w:szCs w:val="27"/>
                      </w:rPr>
                    </w:pPr>
                    <w:r>
                      <w:rPr>
                        <w:rFonts w:ascii="Times New Roman" w:hAnsi="Times New Roman" w:eastAsia="Times New Roman" w:cs="Times New Roman"/>
                        <w:spacing w:val="-4"/>
                        <w:sz w:val="27"/>
                        <w:szCs w:val="27"/>
                      </w:rPr>
                      <w:t>81</w:t>
                    </w:r>
                  </w:p>
                </w:txbxContent>
              </v:textbox>
            </v:shape>
            <w10:wrap type="none"/>
            <w10:anchorlock/>
          </v:group>
        </w:pict>
      </w:r>
    </w:p>
    <w:p w14:paraId="5D2B3D50">
      <w:pPr>
        <w:spacing w:before="308" w:line="374" w:lineRule="auto"/>
        <w:ind w:left="9998" w:right="5541" w:hanging="3649"/>
        <w:rPr>
          <w:rFonts w:ascii="宋体" w:hAnsi="宋体" w:eastAsia="宋体" w:cs="宋体"/>
          <w:sz w:val="27"/>
          <w:szCs w:val="27"/>
        </w:rPr>
      </w:pPr>
      <w:r>
        <w:rPr>
          <w:rFonts w:ascii="Times New Roman" w:hAnsi="Times New Roman" w:eastAsia="Times New Roman" w:cs="Times New Roman"/>
          <w:b/>
          <w:bCs/>
          <w:spacing w:val="13"/>
          <w:sz w:val="32"/>
          <w:szCs w:val="32"/>
        </w:rPr>
        <w:t>2)</w:t>
      </w:r>
      <w:r>
        <w:rPr>
          <w:rFonts w:ascii="Times New Roman" w:hAnsi="Times New Roman" w:eastAsia="Times New Roman" w:cs="Times New Roman"/>
          <w:b/>
          <w:bCs/>
          <w:spacing w:val="5"/>
          <w:sz w:val="32"/>
          <w:szCs w:val="32"/>
        </w:rPr>
        <w:t xml:space="preserve">     </w:t>
      </w:r>
      <w:r>
        <w:rPr>
          <w:rFonts w:ascii="黑体" w:hAnsi="黑体" w:eastAsia="黑体" w:cs="黑体"/>
          <w:b/>
          <w:bCs/>
          <w:spacing w:val="13"/>
          <w:sz w:val="32"/>
          <w:szCs w:val="32"/>
        </w:rPr>
        <w:t>方法</w:t>
      </w:r>
      <w:r>
        <w:rPr>
          <w:rFonts w:ascii="黑体" w:hAnsi="黑体" w:eastAsia="黑体" w:cs="黑体"/>
          <w:spacing w:val="-88"/>
          <w:sz w:val="32"/>
          <w:szCs w:val="32"/>
        </w:rPr>
        <w:t xml:space="preserve"> </w:t>
      </w:r>
      <w:r>
        <w:rPr>
          <w:rFonts w:ascii="Times New Roman" w:hAnsi="Times New Roman" w:eastAsia="Times New Roman" w:cs="Times New Roman"/>
          <w:b/>
          <w:bCs/>
          <w:spacing w:val="13"/>
          <w:sz w:val="32"/>
          <w:szCs w:val="32"/>
        </w:rPr>
        <w:t>D2</w:t>
      </w:r>
      <w:r>
        <w:rPr>
          <w:rFonts w:ascii="黑体" w:hAnsi="黑体" w:eastAsia="黑体" w:cs="黑体"/>
          <w:b/>
          <w:bCs/>
          <w:spacing w:val="13"/>
          <w:sz w:val="32"/>
          <w:szCs w:val="32"/>
        </w:rPr>
        <w:t>(排气管流量计法)</w:t>
      </w:r>
      <w:r>
        <w:rPr>
          <w:rFonts w:ascii="黑体" w:hAnsi="黑体" w:eastAsia="黑体" w:cs="黑体"/>
          <w:sz w:val="32"/>
          <w:szCs w:val="32"/>
        </w:rPr>
        <w:t xml:space="preserve"> </w:t>
      </w:r>
      <w:r>
        <w:rPr>
          <w:rFonts w:ascii="宋体" w:hAnsi="宋体" w:eastAsia="宋体" w:cs="宋体"/>
          <w:spacing w:val="9"/>
          <w:sz w:val="27"/>
          <w:szCs w:val="27"/>
        </w:rPr>
        <w:t>冷凝器</w:t>
      </w:r>
    </w:p>
    <w:p w14:paraId="12CB1C7E">
      <w:pPr>
        <w:pStyle w:val="2"/>
        <w:spacing w:line="309" w:lineRule="auto"/>
      </w:pPr>
    </w:p>
    <w:p w14:paraId="3B921A26">
      <w:pPr>
        <w:pStyle w:val="2"/>
        <w:spacing w:line="309" w:lineRule="auto"/>
      </w:pPr>
    </w:p>
    <w:p w14:paraId="6BA3511B">
      <w:pPr>
        <w:pStyle w:val="2"/>
        <w:spacing w:line="309" w:lineRule="auto"/>
      </w:pPr>
    </w:p>
    <w:p w14:paraId="0BC13CD0">
      <w:pPr>
        <w:spacing w:before="78" w:line="194" w:lineRule="auto"/>
        <w:ind w:left="7609"/>
        <w:rPr>
          <w:rFonts w:ascii="Times New Roman" w:hAnsi="Times New Roman" w:eastAsia="Times New Roman" w:cs="Times New Roman"/>
          <w:sz w:val="27"/>
          <w:szCs w:val="27"/>
        </w:rPr>
      </w:pPr>
      <w:r>
        <w:rPr>
          <w:rFonts w:ascii="Times New Roman" w:hAnsi="Times New Roman" w:eastAsia="Times New Roman" w:cs="Times New Roman"/>
          <w:spacing w:val="-1"/>
          <w:sz w:val="27"/>
          <w:szCs w:val="27"/>
        </w:rPr>
        <w:t>(hro₁)</w:t>
      </w:r>
    </w:p>
    <w:p w14:paraId="2A2EF2C4">
      <w:pPr>
        <w:pStyle w:val="2"/>
        <w:spacing w:line="248" w:lineRule="auto"/>
      </w:pPr>
    </w:p>
    <w:p w14:paraId="20ED53C9">
      <w:pPr>
        <w:pStyle w:val="2"/>
        <w:spacing w:line="249" w:lineRule="auto"/>
      </w:pPr>
    </w:p>
    <w:p w14:paraId="125CD66D">
      <w:pPr>
        <w:spacing w:before="89" w:line="224" w:lineRule="auto"/>
        <w:ind w:left="7440"/>
        <w:rPr>
          <w:rFonts w:ascii="宋体" w:hAnsi="宋体" w:eastAsia="宋体" w:cs="宋体"/>
          <w:sz w:val="27"/>
          <w:szCs w:val="27"/>
        </w:rPr>
      </w:pPr>
      <w:r>
        <w:rPr>
          <w:rFonts w:ascii="宋体" w:hAnsi="宋体" w:eastAsia="宋体" w:cs="宋体"/>
          <w:spacing w:val="-14"/>
          <w:sz w:val="27"/>
          <w:szCs w:val="27"/>
        </w:rPr>
        <w:t>(Ⅱ)</w:t>
      </w:r>
    </w:p>
    <w:p w14:paraId="72A2392F">
      <w:pPr>
        <w:pStyle w:val="2"/>
        <w:spacing w:line="282" w:lineRule="auto"/>
      </w:pPr>
    </w:p>
    <w:p w14:paraId="46EE0D88">
      <w:pPr>
        <w:pStyle w:val="2"/>
        <w:spacing w:line="283" w:lineRule="auto"/>
      </w:pPr>
    </w:p>
    <w:p w14:paraId="61EC9E63">
      <w:pPr>
        <w:spacing w:before="88" w:line="222" w:lineRule="auto"/>
        <w:ind w:left="8841"/>
        <w:rPr>
          <w:rFonts w:ascii="宋体" w:hAnsi="宋体" w:eastAsia="宋体" w:cs="宋体"/>
          <w:sz w:val="27"/>
          <w:szCs w:val="27"/>
        </w:rPr>
      </w:pPr>
      <w:r>
        <w:rPr>
          <w:rFonts w:ascii="宋体" w:hAnsi="宋体" w:eastAsia="宋体" w:cs="宋体"/>
          <w:spacing w:val="6"/>
          <w:sz w:val="27"/>
          <w:szCs w:val="27"/>
        </w:rPr>
        <w:t>闪发器</w:t>
      </w:r>
    </w:p>
    <w:p w14:paraId="61E869B5">
      <w:pPr>
        <w:pStyle w:val="2"/>
        <w:spacing w:line="241" w:lineRule="auto"/>
      </w:pPr>
    </w:p>
    <w:p w14:paraId="3D0823C6">
      <w:pPr>
        <w:pStyle w:val="2"/>
        <w:spacing w:line="241" w:lineRule="auto"/>
      </w:pPr>
    </w:p>
    <w:p w14:paraId="0292E762">
      <w:pPr>
        <w:pStyle w:val="2"/>
        <w:spacing w:line="241" w:lineRule="auto"/>
      </w:pPr>
    </w:p>
    <w:p w14:paraId="5E9D309C">
      <w:pPr>
        <w:pStyle w:val="2"/>
        <w:spacing w:line="242" w:lineRule="auto"/>
      </w:pPr>
    </w:p>
    <w:p w14:paraId="7D7EF5A7">
      <w:pPr>
        <w:pStyle w:val="2"/>
        <w:spacing w:line="242" w:lineRule="auto"/>
      </w:pPr>
    </w:p>
    <w:p w14:paraId="5D828E11">
      <w:pPr>
        <w:pStyle w:val="2"/>
        <w:spacing w:line="242" w:lineRule="auto"/>
      </w:pPr>
    </w:p>
    <w:p w14:paraId="1E4DAF7C">
      <w:pPr>
        <w:pStyle w:val="2"/>
        <w:spacing w:line="242" w:lineRule="auto"/>
      </w:pPr>
    </w:p>
    <w:p w14:paraId="0DE17EF1">
      <w:pPr>
        <w:pStyle w:val="2"/>
        <w:spacing w:line="242" w:lineRule="auto"/>
      </w:pPr>
    </w:p>
    <w:p w14:paraId="18570D1B">
      <w:pPr>
        <w:pStyle w:val="2"/>
        <w:spacing w:line="242" w:lineRule="auto"/>
      </w:pPr>
    </w:p>
    <w:p w14:paraId="3A9A4C9F">
      <w:pPr>
        <w:pStyle w:val="2"/>
        <w:spacing w:line="242" w:lineRule="auto"/>
      </w:pPr>
    </w:p>
    <w:p w14:paraId="05B5F0C4">
      <w:pPr>
        <w:pStyle w:val="2"/>
        <w:spacing w:line="242" w:lineRule="auto"/>
      </w:pPr>
    </w:p>
    <w:p w14:paraId="418D3E57">
      <w:pPr>
        <w:pStyle w:val="2"/>
        <w:spacing w:line="242" w:lineRule="auto"/>
      </w:pPr>
    </w:p>
    <w:p w14:paraId="23115773">
      <w:pPr>
        <w:pStyle w:val="2"/>
        <w:spacing w:line="242" w:lineRule="auto"/>
      </w:pPr>
    </w:p>
    <w:p w14:paraId="1749554A">
      <w:pPr>
        <w:spacing w:before="88" w:line="223" w:lineRule="auto"/>
        <w:ind w:left="9067"/>
        <w:rPr>
          <w:rFonts w:ascii="宋体" w:hAnsi="宋体" w:eastAsia="宋体" w:cs="宋体"/>
          <w:sz w:val="27"/>
          <w:szCs w:val="27"/>
        </w:rPr>
      </w:pPr>
      <w:r>
        <w:rPr>
          <w:rFonts w:ascii="宋体" w:hAnsi="宋体" w:eastAsia="宋体" w:cs="宋体"/>
          <w:sz w:val="27"/>
          <w:szCs w:val="27"/>
        </w:rPr>
        <w:t>气体冷却器</w:t>
      </w:r>
    </w:p>
    <w:p w14:paraId="6062AFD8">
      <w:pPr>
        <w:spacing w:before="293" w:line="226" w:lineRule="auto"/>
        <w:ind w:left="6791"/>
        <w:rPr>
          <w:rFonts w:ascii="黑体" w:hAnsi="黑体" w:eastAsia="黑体" w:cs="黑体"/>
          <w:sz w:val="32"/>
          <w:szCs w:val="32"/>
        </w:rPr>
      </w:pPr>
      <w:r>
        <w:rPr>
          <w:rFonts w:ascii="宋体" w:hAnsi="宋体" w:eastAsia="宋体" w:cs="宋体"/>
          <w:spacing w:val="13"/>
          <w:sz w:val="32"/>
          <w:szCs w:val="32"/>
        </w:rPr>
        <w:t xml:space="preserve">3)  </w:t>
      </w:r>
      <w:r>
        <w:rPr>
          <w:rFonts w:ascii="黑体" w:hAnsi="黑体" w:eastAsia="黑体" w:cs="黑体"/>
          <w:spacing w:val="13"/>
          <w:sz w:val="32"/>
          <w:szCs w:val="32"/>
        </w:rPr>
        <w:t>一个完整流程的实例</w:t>
      </w:r>
    </w:p>
    <w:p w14:paraId="0CB28828">
      <w:pPr>
        <w:spacing w:before="143" w:line="352" w:lineRule="auto"/>
        <w:ind w:left="7844" w:right="5991" w:hanging="1044"/>
        <w:rPr>
          <w:rFonts w:ascii="宋体" w:hAnsi="宋体" w:eastAsia="宋体" w:cs="宋体"/>
          <w:sz w:val="39"/>
          <w:szCs w:val="39"/>
        </w:rPr>
      </w:pPr>
      <w:r>
        <w:rPr>
          <w:rFonts w:ascii="Times New Roman" w:hAnsi="Times New Roman" w:eastAsia="Times New Roman" w:cs="Times New Roman"/>
          <w:spacing w:val="-11"/>
          <w:sz w:val="27"/>
          <w:szCs w:val="27"/>
        </w:rPr>
        <w:t>c)</w:t>
      </w:r>
      <w:r>
        <w:rPr>
          <w:rFonts w:ascii="Times New Roman" w:hAnsi="Times New Roman" w:eastAsia="Times New Roman" w:cs="Times New Roman"/>
          <w:spacing w:val="6"/>
          <w:sz w:val="27"/>
          <w:szCs w:val="27"/>
        </w:rPr>
        <w:t xml:space="preserve">      </w:t>
      </w:r>
      <w:r>
        <w:rPr>
          <w:rFonts w:ascii="黑体" w:hAnsi="黑体" w:eastAsia="黑体" w:cs="黑体"/>
          <w:spacing w:val="-11"/>
          <w:sz w:val="27"/>
          <w:szCs w:val="27"/>
        </w:rPr>
        <w:t>配</w:t>
      </w:r>
      <w:r>
        <w:rPr>
          <w:rFonts w:ascii="黑体" w:hAnsi="黑体" w:eastAsia="黑体" w:cs="黑体"/>
          <w:spacing w:val="-44"/>
          <w:sz w:val="27"/>
          <w:szCs w:val="27"/>
        </w:rPr>
        <w:t xml:space="preserve"> </w:t>
      </w:r>
      <w:r>
        <w:rPr>
          <w:rFonts w:ascii="黑体" w:hAnsi="黑体" w:eastAsia="黑体" w:cs="黑体"/>
          <w:spacing w:val="-11"/>
          <w:sz w:val="27"/>
          <w:szCs w:val="27"/>
        </w:rPr>
        <w:t>用</w:t>
      </w:r>
      <w:r>
        <w:rPr>
          <w:rFonts w:ascii="黑体" w:hAnsi="黑体" w:eastAsia="黑体" w:cs="黑体"/>
          <w:spacing w:val="-29"/>
          <w:sz w:val="27"/>
          <w:szCs w:val="27"/>
        </w:rPr>
        <w:t xml:space="preserve"> </w:t>
      </w:r>
      <w:r>
        <w:rPr>
          <w:rFonts w:ascii="黑体" w:hAnsi="黑体" w:eastAsia="黑体" w:cs="黑体"/>
          <w:spacing w:val="-11"/>
          <w:sz w:val="27"/>
          <w:szCs w:val="27"/>
        </w:rPr>
        <w:t>闪</w:t>
      </w:r>
      <w:r>
        <w:rPr>
          <w:rFonts w:ascii="黑体" w:hAnsi="黑体" w:eastAsia="黑体" w:cs="黑体"/>
          <w:spacing w:val="-46"/>
          <w:sz w:val="27"/>
          <w:szCs w:val="27"/>
        </w:rPr>
        <w:t xml:space="preserve"> </w:t>
      </w:r>
      <w:r>
        <w:rPr>
          <w:rFonts w:ascii="黑体" w:hAnsi="黑体" w:eastAsia="黑体" w:cs="黑体"/>
          <w:spacing w:val="-11"/>
          <w:sz w:val="27"/>
          <w:szCs w:val="27"/>
        </w:rPr>
        <w:t>发</w:t>
      </w:r>
      <w:r>
        <w:rPr>
          <w:rFonts w:ascii="黑体" w:hAnsi="黑体" w:eastAsia="黑体" w:cs="黑体"/>
          <w:spacing w:val="-48"/>
          <w:sz w:val="27"/>
          <w:szCs w:val="27"/>
        </w:rPr>
        <w:t xml:space="preserve"> </w:t>
      </w:r>
      <w:r>
        <w:rPr>
          <w:rFonts w:ascii="黑体" w:hAnsi="黑体" w:eastAsia="黑体" w:cs="黑体"/>
          <w:spacing w:val="-11"/>
          <w:sz w:val="27"/>
          <w:szCs w:val="27"/>
        </w:rPr>
        <w:t>器</w:t>
      </w:r>
      <w:r>
        <w:rPr>
          <w:rFonts w:ascii="黑体" w:hAnsi="黑体" w:eastAsia="黑体" w:cs="黑体"/>
          <w:spacing w:val="-34"/>
          <w:sz w:val="27"/>
          <w:szCs w:val="27"/>
        </w:rPr>
        <w:t xml:space="preserve"> </w:t>
      </w:r>
      <w:r>
        <w:rPr>
          <w:rFonts w:ascii="黑体" w:hAnsi="黑体" w:eastAsia="黑体" w:cs="黑体"/>
          <w:spacing w:val="-11"/>
          <w:sz w:val="27"/>
          <w:szCs w:val="27"/>
        </w:rPr>
        <w:t>的</w:t>
      </w:r>
      <w:r>
        <w:rPr>
          <w:rFonts w:ascii="黑体" w:hAnsi="黑体" w:eastAsia="黑体" w:cs="黑体"/>
          <w:spacing w:val="-51"/>
          <w:sz w:val="27"/>
          <w:szCs w:val="27"/>
        </w:rPr>
        <w:t xml:space="preserve"> </w:t>
      </w:r>
      <w:r>
        <w:rPr>
          <w:rFonts w:ascii="黑体" w:hAnsi="黑体" w:eastAsia="黑体" w:cs="黑体"/>
          <w:spacing w:val="-11"/>
          <w:sz w:val="27"/>
          <w:szCs w:val="27"/>
        </w:rPr>
        <w:t>压</w:t>
      </w:r>
      <w:r>
        <w:rPr>
          <w:rFonts w:ascii="黑体" w:hAnsi="黑体" w:eastAsia="黑体" w:cs="黑体"/>
          <w:spacing w:val="-51"/>
          <w:sz w:val="27"/>
          <w:szCs w:val="27"/>
        </w:rPr>
        <w:t xml:space="preserve"> </w:t>
      </w:r>
      <w:r>
        <w:rPr>
          <w:rFonts w:ascii="黑体" w:hAnsi="黑体" w:eastAsia="黑体" w:cs="黑体"/>
          <w:spacing w:val="-11"/>
          <w:sz w:val="27"/>
          <w:szCs w:val="27"/>
        </w:rPr>
        <w:t>缩</w:t>
      </w:r>
      <w:r>
        <w:rPr>
          <w:rFonts w:ascii="黑体" w:hAnsi="黑体" w:eastAsia="黑体" w:cs="黑体"/>
          <w:spacing w:val="-51"/>
          <w:sz w:val="27"/>
          <w:szCs w:val="27"/>
        </w:rPr>
        <w:t xml:space="preserve"> </w:t>
      </w:r>
      <w:r>
        <w:rPr>
          <w:rFonts w:ascii="黑体" w:hAnsi="黑体" w:eastAsia="黑体" w:cs="黑体"/>
          <w:spacing w:val="-11"/>
          <w:sz w:val="27"/>
          <w:szCs w:val="27"/>
        </w:rPr>
        <w:t>机</w:t>
      </w:r>
      <w:r>
        <w:rPr>
          <w:rFonts w:ascii="黑体" w:hAnsi="黑体" w:eastAsia="黑体" w:cs="黑体"/>
          <w:sz w:val="27"/>
          <w:szCs w:val="27"/>
        </w:rPr>
        <w:t xml:space="preserve"> </w:t>
      </w:r>
      <w:r>
        <w:rPr>
          <w:rFonts w:ascii="宋体" w:hAnsi="宋体" w:eastAsia="宋体" w:cs="宋体"/>
          <w:spacing w:val="58"/>
          <w:sz w:val="39"/>
          <w:szCs w:val="39"/>
        </w:rPr>
        <w:t>图4(续)</w:t>
      </w:r>
    </w:p>
    <w:p w14:paraId="402CD7A8">
      <w:pPr>
        <w:spacing w:line="352" w:lineRule="auto"/>
        <w:rPr>
          <w:rFonts w:ascii="宋体" w:hAnsi="宋体" w:eastAsia="宋体" w:cs="宋体"/>
          <w:sz w:val="39"/>
          <w:szCs w:val="39"/>
        </w:rPr>
        <w:sectPr>
          <w:headerReference r:id="rId28" w:type="default"/>
          <w:footerReference r:id="rId29" w:type="default"/>
          <w:pgSz w:w="22387" w:h="31680"/>
          <w:pgMar w:top="2909" w:right="3358" w:bottom="2701" w:left="2549" w:header="2371" w:footer="2456" w:gutter="0"/>
          <w:cols w:space="720" w:num="1"/>
        </w:sectPr>
      </w:pPr>
    </w:p>
    <w:p w14:paraId="7C952CF5">
      <w:pPr>
        <w:pStyle w:val="2"/>
        <w:spacing w:line="245" w:lineRule="auto"/>
      </w:pPr>
    </w:p>
    <w:p w14:paraId="0083D314">
      <w:pPr>
        <w:pStyle w:val="2"/>
        <w:spacing w:line="245" w:lineRule="auto"/>
      </w:pPr>
    </w:p>
    <w:p w14:paraId="065CBEEA">
      <w:pPr>
        <w:pStyle w:val="2"/>
        <w:spacing w:line="245" w:lineRule="auto"/>
      </w:pPr>
    </w:p>
    <w:p w14:paraId="566FB7B2">
      <w:pPr>
        <w:pStyle w:val="2"/>
        <w:spacing w:line="245" w:lineRule="auto"/>
      </w:pPr>
    </w:p>
    <w:p w14:paraId="2E7CA4E1">
      <w:pPr>
        <w:pStyle w:val="2"/>
        <w:spacing w:line="245" w:lineRule="auto"/>
      </w:pPr>
    </w:p>
    <w:p w14:paraId="1648D8D2">
      <w:pPr>
        <w:pStyle w:val="2"/>
        <w:spacing w:line="246" w:lineRule="auto"/>
      </w:pPr>
    </w:p>
    <w:p w14:paraId="08030A2A">
      <w:pPr>
        <w:pStyle w:val="2"/>
        <w:spacing w:line="246" w:lineRule="auto"/>
      </w:pPr>
    </w:p>
    <w:p w14:paraId="0DF75C49">
      <w:pPr>
        <w:pStyle w:val="2"/>
        <w:spacing w:line="246" w:lineRule="auto"/>
      </w:pPr>
    </w:p>
    <w:p w14:paraId="0F3C767F">
      <w:pPr>
        <w:spacing w:before="115" w:line="190" w:lineRule="auto"/>
        <w:ind w:right="6"/>
        <w:jc w:val="right"/>
        <w:rPr>
          <w:rFonts w:ascii="Times New Roman" w:hAnsi="Times New Roman" w:eastAsia="Times New Roman" w:cs="Times New Roman"/>
          <w:sz w:val="40"/>
          <w:szCs w:val="40"/>
        </w:rPr>
      </w:pPr>
      <w:r>
        <w:rPr>
          <w:rFonts w:ascii="Times New Roman" w:hAnsi="Times New Roman" w:eastAsia="Times New Roman" w:cs="Times New Roman"/>
          <w:b/>
          <w:bCs/>
          <w:sz w:val="40"/>
          <w:szCs w:val="40"/>
        </w:rPr>
        <w:t>GB/T</w:t>
      </w:r>
      <w:r>
        <w:rPr>
          <w:rFonts w:ascii="Times New Roman" w:hAnsi="Times New Roman" w:eastAsia="Times New Roman" w:cs="Times New Roman"/>
          <w:b/>
          <w:bCs/>
          <w:spacing w:val="96"/>
          <w:sz w:val="40"/>
          <w:szCs w:val="40"/>
        </w:rPr>
        <w:t xml:space="preserve"> </w:t>
      </w:r>
      <w:r>
        <w:rPr>
          <w:rFonts w:ascii="Times New Roman" w:hAnsi="Times New Roman" w:eastAsia="Times New Roman" w:cs="Times New Roman"/>
          <w:b/>
          <w:bCs/>
          <w:sz w:val="40"/>
          <w:szCs w:val="40"/>
        </w:rPr>
        <w:t>5773—2016</w:t>
      </w:r>
    </w:p>
    <w:p w14:paraId="6E65CDC7">
      <w:pPr>
        <w:pStyle w:val="2"/>
        <w:spacing w:line="257" w:lineRule="auto"/>
      </w:pPr>
    </w:p>
    <w:p w14:paraId="1A98BFCA">
      <w:pPr>
        <w:pStyle w:val="2"/>
        <w:spacing w:line="257" w:lineRule="auto"/>
      </w:pPr>
    </w:p>
    <w:p w14:paraId="0C03CA45">
      <w:pPr>
        <w:pStyle w:val="2"/>
        <w:spacing w:line="257" w:lineRule="auto"/>
      </w:pPr>
    </w:p>
    <w:p w14:paraId="21F88487">
      <w:pPr>
        <w:spacing w:before="120" w:line="229" w:lineRule="auto"/>
        <w:ind w:left="4"/>
        <w:rPr>
          <w:rFonts w:ascii="黑体" w:hAnsi="黑体" w:eastAsia="黑体" w:cs="黑体"/>
          <w:sz w:val="37"/>
          <w:szCs w:val="37"/>
        </w:rPr>
      </w:pPr>
      <w:r>
        <w:rPr>
          <w:rFonts w:ascii="宋体" w:hAnsi="宋体" w:eastAsia="宋体" w:cs="宋体"/>
          <w:b/>
          <w:bCs/>
          <w:spacing w:val="-18"/>
          <w:sz w:val="37"/>
          <w:szCs w:val="37"/>
        </w:rPr>
        <w:t>5.1.4.1</w:t>
      </w:r>
      <w:r>
        <w:rPr>
          <w:rFonts w:ascii="宋体" w:hAnsi="宋体" w:eastAsia="宋体" w:cs="宋体"/>
          <w:spacing w:val="23"/>
          <w:sz w:val="37"/>
          <w:szCs w:val="37"/>
        </w:rPr>
        <w:t xml:space="preserve">  </w:t>
      </w:r>
      <w:r>
        <w:rPr>
          <w:rFonts w:ascii="黑体" w:hAnsi="黑体" w:eastAsia="黑体" w:cs="黑体"/>
          <w:b/>
          <w:bCs/>
          <w:spacing w:val="-18"/>
          <w:sz w:val="37"/>
          <w:szCs w:val="37"/>
        </w:rPr>
        <w:t>构造</w:t>
      </w:r>
    </w:p>
    <w:p w14:paraId="22406469">
      <w:pPr>
        <w:pStyle w:val="2"/>
        <w:spacing w:line="284" w:lineRule="auto"/>
      </w:pPr>
    </w:p>
    <w:p w14:paraId="21F191CA">
      <w:pPr>
        <w:spacing w:before="120" w:line="294" w:lineRule="auto"/>
        <w:ind w:right="49" w:firstLine="799"/>
        <w:jc w:val="both"/>
        <w:rPr>
          <w:rFonts w:ascii="宋体" w:hAnsi="宋体" w:eastAsia="宋体" w:cs="宋体"/>
          <w:sz w:val="37"/>
          <w:szCs w:val="37"/>
        </w:rPr>
      </w:pPr>
      <w:r>
        <w:rPr>
          <w:rFonts w:ascii="宋体" w:hAnsi="宋体" w:eastAsia="宋体" w:cs="宋体"/>
          <w:spacing w:val="24"/>
          <w:sz w:val="37"/>
          <w:szCs w:val="37"/>
        </w:rPr>
        <w:t>制冷剂气体流量计是一个喷嘴或孔板式流量测量节流装置或</w:t>
      </w:r>
      <w:r>
        <w:rPr>
          <w:rFonts w:ascii="宋体" w:hAnsi="宋体" w:eastAsia="宋体" w:cs="宋体"/>
          <w:spacing w:val="23"/>
          <w:sz w:val="37"/>
          <w:szCs w:val="37"/>
        </w:rPr>
        <w:t>质量流量计，由其测量气体制冷剂体</w:t>
      </w:r>
      <w:r>
        <w:rPr>
          <w:rFonts w:ascii="宋体" w:hAnsi="宋体" w:eastAsia="宋体" w:cs="宋体"/>
          <w:sz w:val="37"/>
          <w:szCs w:val="37"/>
        </w:rPr>
        <w:t xml:space="preserve"> </w:t>
      </w:r>
      <w:r>
        <w:rPr>
          <w:rFonts w:ascii="宋体" w:hAnsi="宋体" w:eastAsia="宋体" w:cs="宋体"/>
          <w:spacing w:val="24"/>
          <w:sz w:val="37"/>
          <w:szCs w:val="37"/>
        </w:rPr>
        <w:t>积流量或质量流量。流量计安装在压缩机吸气侧(方法</w:t>
      </w:r>
      <w:r>
        <w:rPr>
          <w:rFonts w:ascii="宋体" w:hAnsi="宋体" w:eastAsia="宋体" w:cs="宋体"/>
          <w:spacing w:val="-44"/>
          <w:sz w:val="37"/>
          <w:szCs w:val="37"/>
        </w:rPr>
        <w:t xml:space="preserve"> </w:t>
      </w:r>
      <w:r>
        <w:rPr>
          <w:rFonts w:ascii="Times New Roman" w:hAnsi="Times New Roman" w:eastAsia="Times New Roman" w:cs="Times New Roman"/>
          <w:spacing w:val="24"/>
          <w:sz w:val="37"/>
          <w:szCs w:val="37"/>
        </w:rPr>
        <w:t xml:space="preserve">D1) </w:t>
      </w:r>
      <w:r>
        <w:rPr>
          <w:rFonts w:ascii="宋体" w:hAnsi="宋体" w:eastAsia="宋体" w:cs="宋体"/>
          <w:spacing w:val="24"/>
          <w:sz w:val="37"/>
          <w:szCs w:val="37"/>
        </w:rPr>
        <w:t>或排气侧(方法</w:t>
      </w:r>
      <w:r>
        <w:rPr>
          <w:rFonts w:ascii="宋体" w:hAnsi="宋体" w:eastAsia="宋体" w:cs="宋体"/>
          <w:spacing w:val="-76"/>
          <w:sz w:val="37"/>
          <w:szCs w:val="37"/>
        </w:rPr>
        <w:t xml:space="preserve"> </w:t>
      </w:r>
      <w:r>
        <w:rPr>
          <w:rFonts w:ascii="Times New Roman" w:hAnsi="Times New Roman" w:eastAsia="Times New Roman" w:cs="Times New Roman"/>
          <w:spacing w:val="24"/>
          <w:sz w:val="37"/>
          <w:szCs w:val="37"/>
        </w:rPr>
        <w:t>D2)</w:t>
      </w:r>
      <w:r>
        <w:rPr>
          <w:rFonts w:ascii="Times New Roman" w:hAnsi="Times New Roman" w:eastAsia="Times New Roman" w:cs="Times New Roman"/>
          <w:spacing w:val="44"/>
          <w:sz w:val="37"/>
          <w:szCs w:val="37"/>
        </w:rPr>
        <w:t xml:space="preserve"> </w:t>
      </w:r>
      <w:r>
        <w:rPr>
          <w:rFonts w:ascii="宋体" w:hAnsi="宋体" w:eastAsia="宋体" w:cs="宋体"/>
          <w:spacing w:val="24"/>
          <w:sz w:val="37"/>
          <w:szCs w:val="37"/>
        </w:rPr>
        <w:t>的管道上[见图4</w:t>
      </w:r>
      <w:r>
        <w:rPr>
          <w:rFonts w:ascii="Times New Roman" w:hAnsi="Times New Roman" w:eastAsia="Times New Roman" w:cs="Times New Roman"/>
          <w:spacing w:val="24"/>
          <w:sz w:val="37"/>
          <w:szCs w:val="37"/>
        </w:rPr>
        <w:t>a]</w:t>
      </w:r>
      <w:r>
        <w:rPr>
          <w:rFonts w:ascii="Times New Roman" w:hAnsi="Times New Roman" w:eastAsia="Times New Roman" w:cs="Times New Roman"/>
          <w:spacing w:val="34"/>
          <w:sz w:val="37"/>
          <w:szCs w:val="37"/>
        </w:rPr>
        <w:t xml:space="preserve"> </w:t>
      </w:r>
      <w:r>
        <w:rPr>
          <w:rFonts w:ascii="宋体" w:hAnsi="宋体" w:eastAsia="宋体" w:cs="宋体"/>
          <w:spacing w:val="24"/>
          <w:sz w:val="37"/>
          <w:szCs w:val="37"/>
        </w:rPr>
        <w:t>的</w:t>
      </w:r>
      <w:r>
        <w:rPr>
          <w:rFonts w:ascii="宋体" w:hAnsi="宋体" w:eastAsia="宋体" w:cs="宋体"/>
          <w:sz w:val="37"/>
          <w:szCs w:val="37"/>
        </w:rPr>
        <w:t xml:space="preserve"> </w:t>
      </w:r>
      <w:r>
        <w:rPr>
          <w:rFonts w:ascii="宋体" w:hAnsi="宋体" w:eastAsia="宋体" w:cs="宋体"/>
          <w:spacing w:val="29"/>
          <w:sz w:val="37"/>
          <w:szCs w:val="37"/>
        </w:rPr>
        <w:t>1)和2)、图4</w:t>
      </w:r>
      <w:r>
        <w:rPr>
          <w:rFonts w:ascii="Times New Roman" w:hAnsi="Times New Roman" w:eastAsia="Times New Roman" w:cs="Times New Roman"/>
          <w:spacing w:val="29"/>
          <w:sz w:val="37"/>
          <w:szCs w:val="37"/>
        </w:rPr>
        <w:t xml:space="preserve">b) </w:t>
      </w:r>
      <w:r>
        <w:rPr>
          <w:rFonts w:ascii="宋体" w:hAnsi="宋体" w:eastAsia="宋体" w:cs="宋体"/>
          <w:spacing w:val="29"/>
          <w:sz w:val="37"/>
          <w:szCs w:val="37"/>
        </w:rPr>
        <w:t>的1)和2)和图4</w:t>
      </w:r>
      <w:r>
        <w:rPr>
          <w:rFonts w:ascii="Times New Roman" w:hAnsi="Times New Roman" w:eastAsia="Times New Roman" w:cs="Times New Roman"/>
          <w:spacing w:val="29"/>
          <w:sz w:val="37"/>
          <w:szCs w:val="37"/>
        </w:rPr>
        <w:t xml:space="preserve">c) </w:t>
      </w:r>
      <w:r>
        <w:rPr>
          <w:rFonts w:ascii="宋体" w:hAnsi="宋体" w:eastAsia="宋体" w:cs="宋体"/>
          <w:spacing w:val="29"/>
          <w:sz w:val="37"/>
          <w:szCs w:val="37"/>
        </w:rPr>
        <w:t>的1)和</w:t>
      </w:r>
      <w:r>
        <w:rPr>
          <w:rFonts w:ascii="宋体" w:hAnsi="宋体" w:eastAsia="宋体" w:cs="宋体"/>
          <w:spacing w:val="28"/>
          <w:sz w:val="37"/>
          <w:szCs w:val="37"/>
        </w:rPr>
        <w:t>2)]。流量计应安装在一个封闭系统中，该系统由被试压缩</w:t>
      </w:r>
      <w:r>
        <w:rPr>
          <w:rFonts w:ascii="宋体" w:hAnsi="宋体" w:eastAsia="宋体" w:cs="宋体"/>
          <w:sz w:val="37"/>
          <w:szCs w:val="37"/>
        </w:rPr>
        <w:t xml:space="preserve"> </w:t>
      </w:r>
      <w:r>
        <w:rPr>
          <w:rFonts w:ascii="宋体" w:hAnsi="宋体" w:eastAsia="宋体" w:cs="宋体"/>
          <w:spacing w:val="25"/>
          <w:sz w:val="37"/>
          <w:szCs w:val="37"/>
        </w:rPr>
        <w:t>机，排气压力降为吸气压力的调节阀和气体过热度调节装置组成(图4</w:t>
      </w:r>
      <w:r>
        <w:rPr>
          <w:rFonts w:ascii="Times New Roman" w:hAnsi="Times New Roman" w:eastAsia="Times New Roman" w:cs="Times New Roman"/>
          <w:spacing w:val="25"/>
          <w:sz w:val="37"/>
          <w:szCs w:val="37"/>
        </w:rPr>
        <w:t xml:space="preserve">a]  </w:t>
      </w:r>
      <w:r>
        <w:rPr>
          <w:rFonts w:ascii="宋体" w:hAnsi="宋体" w:eastAsia="宋体" w:cs="宋体"/>
          <w:spacing w:val="25"/>
          <w:sz w:val="37"/>
          <w:szCs w:val="37"/>
        </w:rPr>
        <w:t>的3)、图4</w:t>
      </w:r>
      <w:r>
        <w:rPr>
          <w:rFonts w:ascii="Times New Roman" w:hAnsi="Times New Roman" w:eastAsia="Times New Roman" w:cs="Times New Roman"/>
          <w:spacing w:val="25"/>
          <w:sz w:val="37"/>
          <w:szCs w:val="37"/>
        </w:rPr>
        <w:t xml:space="preserve">b) </w:t>
      </w:r>
      <w:r>
        <w:rPr>
          <w:rFonts w:ascii="宋体" w:hAnsi="宋体" w:eastAsia="宋体" w:cs="宋体"/>
          <w:spacing w:val="25"/>
          <w:sz w:val="37"/>
          <w:szCs w:val="37"/>
        </w:rPr>
        <w:t>的3]</w:t>
      </w:r>
      <w:r>
        <w:rPr>
          <w:rFonts w:ascii="宋体" w:hAnsi="宋体" w:eastAsia="宋体" w:cs="宋体"/>
          <w:spacing w:val="24"/>
          <w:sz w:val="37"/>
          <w:szCs w:val="37"/>
        </w:rPr>
        <w:t>和图4</w:t>
      </w:r>
      <w:r>
        <w:rPr>
          <w:rFonts w:ascii="Times New Roman" w:hAnsi="Times New Roman" w:eastAsia="Times New Roman" w:cs="Times New Roman"/>
          <w:spacing w:val="24"/>
          <w:sz w:val="37"/>
          <w:szCs w:val="37"/>
        </w:rPr>
        <w:t>c]</w:t>
      </w:r>
      <w:r>
        <w:rPr>
          <w:rFonts w:ascii="宋体" w:hAnsi="宋体" w:eastAsia="宋体" w:cs="宋体"/>
          <w:spacing w:val="24"/>
          <w:sz w:val="37"/>
          <w:szCs w:val="37"/>
        </w:rPr>
        <w:t>的</w:t>
      </w:r>
      <w:r>
        <w:rPr>
          <w:rFonts w:ascii="宋体" w:hAnsi="宋体" w:eastAsia="宋体" w:cs="宋体"/>
          <w:sz w:val="37"/>
          <w:szCs w:val="37"/>
        </w:rPr>
        <w:t xml:space="preserve"> </w:t>
      </w:r>
      <w:r>
        <w:rPr>
          <w:rFonts w:ascii="宋体" w:hAnsi="宋体" w:eastAsia="宋体" w:cs="宋体"/>
          <w:spacing w:val="35"/>
          <w:sz w:val="37"/>
          <w:szCs w:val="37"/>
        </w:rPr>
        <w:t>3)]或者由被试压缩机与图5或图6组成封闭系统。</w:t>
      </w:r>
    </w:p>
    <w:p w14:paraId="101ECA08">
      <w:pPr>
        <w:spacing w:before="33" w:line="293" w:lineRule="auto"/>
        <w:ind w:right="49" w:firstLine="799"/>
        <w:rPr>
          <w:rFonts w:ascii="宋体" w:hAnsi="宋体" w:eastAsia="宋体" w:cs="宋体"/>
          <w:sz w:val="37"/>
          <w:szCs w:val="37"/>
        </w:rPr>
      </w:pPr>
      <w:r>
        <w:rPr>
          <w:rFonts w:ascii="宋体" w:hAnsi="宋体" w:eastAsia="宋体" w:cs="宋体"/>
          <w:spacing w:val="33"/>
          <w:sz w:val="37"/>
          <w:szCs w:val="37"/>
        </w:rPr>
        <w:t>流量计若装设在压缩机吸气管道上，则制冷剂气体应过热均匀并且完全不带液滴地全部流经流</w:t>
      </w:r>
      <w:r>
        <w:rPr>
          <w:rFonts w:ascii="宋体" w:hAnsi="宋体" w:eastAsia="宋体" w:cs="宋体"/>
          <w:spacing w:val="9"/>
          <w:sz w:val="37"/>
          <w:szCs w:val="37"/>
        </w:rPr>
        <w:t xml:space="preserve"> </w:t>
      </w:r>
      <w:r>
        <w:rPr>
          <w:rFonts w:ascii="宋体" w:hAnsi="宋体" w:eastAsia="宋体" w:cs="宋体"/>
          <w:spacing w:val="20"/>
          <w:sz w:val="37"/>
          <w:szCs w:val="37"/>
        </w:rPr>
        <w:t>量计。</w:t>
      </w:r>
    </w:p>
    <w:p w14:paraId="1D84B53D">
      <w:pPr>
        <w:spacing w:before="2" w:line="221" w:lineRule="auto"/>
        <w:ind w:left="799"/>
        <w:rPr>
          <w:rFonts w:ascii="宋体" w:hAnsi="宋体" w:eastAsia="宋体" w:cs="宋体"/>
          <w:sz w:val="37"/>
          <w:szCs w:val="37"/>
        </w:rPr>
      </w:pPr>
      <w:r>
        <w:rPr>
          <w:rFonts w:ascii="宋体" w:hAnsi="宋体" w:eastAsia="宋体" w:cs="宋体"/>
          <w:spacing w:val="18"/>
          <w:sz w:val="37"/>
          <w:szCs w:val="37"/>
        </w:rPr>
        <w:t>为减少和消除制冷剂气体流量的脉动，在相应管道上应装设脉动缓冲器(图4)。</w:t>
      </w:r>
    </w:p>
    <w:p w14:paraId="2AA609F9">
      <w:pPr>
        <w:spacing w:before="128" w:line="298" w:lineRule="auto"/>
        <w:ind w:right="51" w:firstLine="799"/>
        <w:rPr>
          <w:rFonts w:ascii="黑体" w:hAnsi="黑体" w:eastAsia="黑体" w:cs="黑体"/>
          <w:sz w:val="37"/>
          <w:szCs w:val="37"/>
        </w:rPr>
      </w:pPr>
      <w:r>
        <w:rPr>
          <w:rFonts w:ascii="宋体" w:hAnsi="宋体" w:eastAsia="宋体" w:cs="宋体"/>
          <w:spacing w:val="14"/>
          <w:sz w:val="37"/>
          <w:szCs w:val="37"/>
        </w:rPr>
        <w:t>为减少流量计的测量误差，应设置有效的油分离装置，使流经流量计的制冷剂气体中含油量不超过</w:t>
      </w:r>
      <w:r>
        <w:rPr>
          <w:rFonts w:ascii="宋体" w:hAnsi="宋体" w:eastAsia="宋体" w:cs="宋体"/>
          <w:spacing w:val="18"/>
          <w:sz w:val="37"/>
          <w:szCs w:val="37"/>
        </w:rPr>
        <w:t xml:space="preserve"> </w:t>
      </w:r>
      <w:r>
        <w:rPr>
          <w:rFonts w:ascii="黑体" w:hAnsi="黑体" w:eastAsia="黑体" w:cs="黑体"/>
          <w:spacing w:val="23"/>
          <w:sz w:val="37"/>
          <w:szCs w:val="37"/>
        </w:rPr>
        <w:t>1.5%(以质量计)。</w:t>
      </w:r>
    </w:p>
    <w:p w14:paraId="665E205D">
      <w:pPr>
        <w:spacing w:before="267" w:line="224" w:lineRule="auto"/>
        <w:ind w:left="4"/>
        <w:rPr>
          <w:rFonts w:ascii="黑体" w:hAnsi="黑体" w:eastAsia="黑体" w:cs="黑体"/>
          <w:sz w:val="37"/>
          <w:szCs w:val="37"/>
        </w:rPr>
      </w:pPr>
      <w:r>
        <w:rPr>
          <w:rFonts w:ascii="宋体" w:hAnsi="宋体" w:eastAsia="宋体" w:cs="宋体"/>
          <w:b/>
          <w:bCs/>
          <w:spacing w:val="-6"/>
          <w:sz w:val="37"/>
          <w:szCs w:val="37"/>
        </w:rPr>
        <w:t>5.1.4.2</w:t>
      </w:r>
      <w:r>
        <w:rPr>
          <w:rFonts w:ascii="宋体" w:hAnsi="宋体" w:eastAsia="宋体" w:cs="宋体"/>
          <w:spacing w:val="-6"/>
          <w:sz w:val="37"/>
          <w:szCs w:val="37"/>
        </w:rPr>
        <w:t xml:space="preserve">  </w:t>
      </w:r>
      <w:r>
        <w:rPr>
          <w:rFonts w:ascii="黑体" w:hAnsi="黑体" w:eastAsia="黑体" w:cs="黑体"/>
          <w:b/>
          <w:bCs/>
          <w:spacing w:val="-6"/>
          <w:sz w:val="37"/>
          <w:szCs w:val="37"/>
        </w:rPr>
        <w:t>试验程序</w:t>
      </w:r>
    </w:p>
    <w:p w14:paraId="5C08BF32">
      <w:pPr>
        <w:pStyle w:val="2"/>
        <w:spacing w:line="313" w:lineRule="auto"/>
      </w:pPr>
    </w:p>
    <w:p w14:paraId="0C91CFD5">
      <w:pPr>
        <w:spacing w:before="121" w:line="215" w:lineRule="auto"/>
        <w:rPr>
          <w:rFonts w:ascii="黑体" w:hAnsi="黑体" w:eastAsia="黑体" w:cs="黑体"/>
          <w:sz w:val="37"/>
          <w:szCs w:val="37"/>
        </w:rPr>
      </w:pPr>
      <w:r>
        <w:rPr>
          <w:rFonts w:ascii="Times New Roman" w:hAnsi="Times New Roman" w:eastAsia="Times New Roman" w:cs="Times New Roman"/>
          <w:b/>
          <w:bCs/>
          <w:spacing w:val="24"/>
          <w:sz w:val="37"/>
          <w:szCs w:val="37"/>
        </w:rPr>
        <w:t xml:space="preserve">5.1.4.2.1     </w:t>
      </w:r>
      <w:r>
        <w:rPr>
          <w:rFonts w:ascii="黑体" w:hAnsi="黑体" w:eastAsia="黑体" w:cs="黑体"/>
          <w:spacing w:val="24"/>
          <w:sz w:val="37"/>
          <w:szCs w:val="37"/>
        </w:rPr>
        <w:t>压缩机的吸气压力由制冷剂</w:t>
      </w:r>
      <w:r>
        <w:rPr>
          <w:rFonts w:ascii="黑体" w:hAnsi="黑体" w:eastAsia="黑体" w:cs="黑体"/>
          <w:spacing w:val="23"/>
          <w:sz w:val="37"/>
          <w:szCs w:val="37"/>
        </w:rPr>
        <w:t>气体调节阀调节[图4</w:t>
      </w:r>
      <w:r>
        <w:rPr>
          <w:rFonts w:ascii="Times New Roman" w:hAnsi="Times New Roman" w:eastAsia="Times New Roman" w:cs="Times New Roman"/>
          <w:spacing w:val="23"/>
          <w:sz w:val="37"/>
          <w:szCs w:val="37"/>
        </w:rPr>
        <w:t>c]]</w:t>
      </w:r>
      <w:r>
        <w:rPr>
          <w:rFonts w:ascii="Times New Roman" w:hAnsi="Times New Roman" w:eastAsia="Times New Roman" w:cs="Times New Roman"/>
          <w:spacing w:val="68"/>
          <w:sz w:val="37"/>
          <w:szCs w:val="37"/>
        </w:rPr>
        <w:t xml:space="preserve"> </w:t>
      </w:r>
      <w:r>
        <w:rPr>
          <w:rFonts w:ascii="黑体" w:hAnsi="黑体" w:eastAsia="黑体" w:cs="黑体"/>
          <w:spacing w:val="23"/>
          <w:sz w:val="37"/>
          <w:szCs w:val="37"/>
        </w:rPr>
        <w:t>或者由膨胀阀调节(图5或图6)。</w:t>
      </w:r>
    </w:p>
    <w:p w14:paraId="2BCCA0CC">
      <w:pPr>
        <w:spacing w:before="199" w:line="254" w:lineRule="auto"/>
        <w:ind w:right="14" w:firstLine="4"/>
        <w:rPr>
          <w:rFonts w:ascii="宋体" w:hAnsi="宋体" w:eastAsia="宋体" w:cs="宋体"/>
          <w:sz w:val="37"/>
          <w:szCs w:val="37"/>
        </w:rPr>
      </w:pPr>
      <w:r>
        <w:rPr>
          <w:rFonts w:ascii="宋体" w:hAnsi="宋体" w:eastAsia="宋体" w:cs="宋体"/>
          <w:b/>
          <w:bCs/>
          <w:spacing w:val="17"/>
          <w:sz w:val="37"/>
          <w:szCs w:val="37"/>
        </w:rPr>
        <w:t>5.1.4.2.2</w:t>
      </w:r>
      <w:r>
        <w:rPr>
          <w:rFonts w:ascii="宋体" w:hAnsi="宋体" w:eastAsia="宋体" w:cs="宋体"/>
          <w:spacing w:val="17"/>
          <w:sz w:val="37"/>
          <w:szCs w:val="37"/>
        </w:rPr>
        <w:t xml:space="preserve">  </w:t>
      </w:r>
      <w:r>
        <w:rPr>
          <w:rFonts w:ascii="黑体" w:hAnsi="黑体" w:eastAsia="黑体" w:cs="黑体"/>
          <w:spacing w:val="17"/>
          <w:sz w:val="37"/>
          <w:szCs w:val="37"/>
        </w:rPr>
        <w:t>压缩机的排气压力通过改变冷凝器冷却水量或冷却水温度进行调节，也可由排气管道中压</w:t>
      </w:r>
      <w:r>
        <w:rPr>
          <w:rFonts w:ascii="黑体" w:hAnsi="黑体" w:eastAsia="黑体" w:cs="黑体"/>
          <w:spacing w:val="12"/>
          <w:sz w:val="37"/>
          <w:szCs w:val="37"/>
        </w:rPr>
        <w:t xml:space="preserve"> </w:t>
      </w:r>
      <w:r>
        <w:rPr>
          <w:rFonts w:ascii="宋体" w:hAnsi="宋体" w:eastAsia="宋体" w:cs="宋体"/>
          <w:spacing w:val="11"/>
          <w:sz w:val="37"/>
          <w:szCs w:val="37"/>
        </w:rPr>
        <w:t>力控制阀调节。</w:t>
      </w:r>
    </w:p>
    <w:p w14:paraId="4316B3A3">
      <w:pPr>
        <w:spacing w:before="130" w:line="215" w:lineRule="auto"/>
        <w:jc w:val="right"/>
        <w:rPr>
          <w:rFonts w:ascii="宋体" w:hAnsi="宋体" w:eastAsia="宋体" w:cs="宋体"/>
          <w:sz w:val="37"/>
          <w:szCs w:val="37"/>
        </w:rPr>
      </w:pPr>
      <w:r>
        <w:rPr>
          <w:rFonts w:ascii="Times New Roman" w:hAnsi="Times New Roman" w:eastAsia="Times New Roman" w:cs="Times New Roman"/>
          <w:b/>
          <w:bCs/>
          <w:spacing w:val="24"/>
          <w:sz w:val="37"/>
          <w:szCs w:val="37"/>
        </w:rPr>
        <w:t xml:space="preserve">5.1.4.2.3     </w:t>
      </w:r>
      <w:r>
        <w:rPr>
          <w:rFonts w:ascii="黑体" w:hAnsi="黑体" w:eastAsia="黑体" w:cs="黑体"/>
          <w:spacing w:val="24"/>
          <w:sz w:val="37"/>
          <w:szCs w:val="37"/>
        </w:rPr>
        <w:t>压缩机的吸气温度由液体膨胀阀来调节[图4</w:t>
      </w:r>
      <w:r>
        <w:rPr>
          <w:rFonts w:ascii="Times New Roman" w:hAnsi="Times New Roman" w:eastAsia="Times New Roman" w:cs="Times New Roman"/>
          <w:spacing w:val="24"/>
          <w:sz w:val="37"/>
          <w:szCs w:val="37"/>
        </w:rPr>
        <w:t>c]]</w:t>
      </w:r>
      <w:r>
        <w:rPr>
          <w:rFonts w:ascii="Times New Roman" w:hAnsi="Times New Roman" w:eastAsia="Times New Roman" w:cs="Times New Roman"/>
          <w:spacing w:val="59"/>
          <w:sz w:val="37"/>
          <w:szCs w:val="37"/>
        </w:rPr>
        <w:t xml:space="preserve"> </w:t>
      </w:r>
      <w:r>
        <w:rPr>
          <w:rFonts w:ascii="宋体" w:hAnsi="宋体" w:eastAsia="宋体" w:cs="宋体"/>
          <w:spacing w:val="24"/>
          <w:sz w:val="37"/>
          <w:szCs w:val="37"/>
        </w:rPr>
        <w:t>或者由蒸发器加热介质调节(图5或图6)。</w:t>
      </w:r>
    </w:p>
    <w:p w14:paraId="43151760">
      <w:pPr>
        <w:spacing w:before="196" w:line="253" w:lineRule="auto"/>
        <w:ind w:right="29" w:firstLine="4"/>
        <w:rPr>
          <w:rFonts w:ascii="宋体" w:hAnsi="宋体" w:eastAsia="宋体" w:cs="宋体"/>
          <w:sz w:val="37"/>
          <w:szCs w:val="37"/>
        </w:rPr>
      </w:pPr>
      <w:r>
        <w:rPr>
          <w:rFonts w:ascii="宋体" w:hAnsi="宋体" w:eastAsia="宋体" w:cs="宋体"/>
          <w:b/>
          <w:bCs/>
          <w:spacing w:val="17"/>
          <w:sz w:val="37"/>
          <w:szCs w:val="37"/>
        </w:rPr>
        <w:t>5.1.4.2.4</w:t>
      </w:r>
      <w:r>
        <w:rPr>
          <w:rFonts w:ascii="宋体" w:hAnsi="宋体" w:eastAsia="宋体" w:cs="宋体"/>
          <w:spacing w:val="17"/>
          <w:sz w:val="37"/>
          <w:szCs w:val="37"/>
        </w:rPr>
        <w:t xml:space="preserve">  </w:t>
      </w:r>
      <w:r>
        <w:rPr>
          <w:rFonts w:ascii="黑体" w:hAnsi="黑体" w:eastAsia="黑体" w:cs="黑体"/>
          <w:spacing w:val="17"/>
          <w:sz w:val="37"/>
          <w:szCs w:val="37"/>
        </w:rPr>
        <w:t>配</w:t>
      </w:r>
      <w:r>
        <w:rPr>
          <w:rFonts w:ascii="宋体" w:hAnsi="宋体" w:eastAsia="宋体" w:cs="宋体"/>
          <w:spacing w:val="17"/>
          <w:sz w:val="37"/>
          <w:szCs w:val="37"/>
        </w:rPr>
        <w:t>用经济器或闪发器的压缩机测试时，补气回路膨胀前的制冷剂液体温度通过辅助</w:t>
      </w:r>
      <w:r>
        <w:rPr>
          <w:rFonts w:ascii="宋体" w:hAnsi="宋体" w:eastAsia="宋体" w:cs="宋体"/>
          <w:spacing w:val="16"/>
          <w:sz w:val="37"/>
          <w:szCs w:val="37"/>
        </w:rPr>
        <w:t>过冷或</w:t>
      </w:r>
      <w:r>
        <w:rPr>
          <w:rFonts w:ascii="宋体" w:hAnsi="宋体" w:eastAsia="宋体" w:cs="宋体"/>
          <w:sz w:val="37"/>
          <w:szCs w:val="37"/>
        </w:rPr>
        <w:t xml:space="preserve"> </w:t>
      </w:r>
      <w:r>
        <w:rPr>
          <w:rFonts w:ascii="宋体" w:hAnsi="宋体" w:eastAsia="宋体" w:cs="宋体"/>
          <w:spacing w:val="19"/>
          <w:sz w:val="37"/>
          <w:szCs w:val="37"/>
        </w:rPr>
        <w:t>加热装置或加热装置进行调节。</w:t>
      </w:r>
    </w:p>
    <w:p w14:paraId="5AD93101">
      <w:pPr>
        <w:spacing w:before="142" w:line="222" w:lineRule="auto"/>
        <w:ind w:left="4"/>
        <w:rPr>
          <w:rFonts w:ascii="宋体" w:hAnsi="宋体" w:eastAsia="宋体" w:cs="宋体"/>
          <w:sz w:val="37"/>
          <w:szCs w:val="37"/>
        </w:rPr>
      </w:pPr>
      <w:r>
        <w:rPr>
          <w:rFonts w:ascii="宋体" w:hAnsi="宋体" w:eastAsia="宋体" w:cs="宋体"/>
          <w:b/>
          <w:bCs/>
          <w:spacing w:val="-11"/>
          <w:sz w:val="37"/>
          <w:szCs w:val="37"/>
        </w:rPr>
        <w:t>5.1.4.2.5</w:t>
      </w:r>
      <w:r>
        <w:rPr>
          <w:rFonts w:ascii="宋体" w:hAnsi="宋体" w:eastAsia="宋体" w:cs="宋体"/>
          <w:spacing w:val="25"/>
          <w:sz w:val="37"/>
          <w:szCs w:val="37"/>
        </w:rPr>
        <w:t xml:space="preserve">  </w:t>
      </w:r>
      <w:r>
        <w:rPr>
          <w:rFonts w:ascii="宋体" w:hAnsi="宋体" w:eastAsia="宋体" w:cs="宋体"/>
          <w:spacing w:val="-11"/>
          <w:sz w:val="37"/>
          <w:szCs w:val="37"/>
        </w:rPr>
        <w:t>附加数据包括：</w:t>
      </w:r>
    </w:p>
    <w:p w14:paraId="368E3CE4">
      <w:pPr>
        <w:spacing w:before="118" w:line="215" w:lineRule="auto"/>
        <w:ind w:left="799"/>
        <w:rPr>
          <w:rFonts w:ascii="宋体" w:hAnsi="宋体" w:eastAsia="宋体" w:cs="宋体"/>
          <w:sz w:val="37"/>
          <w:szCs w:val="37"/>
        </w:rPr>
      </w:pPr>
      <w:r>
        <w:rPr>
          <w:rFonts w:ascii="Times New Roman" w:hAnsi="Times New Roman" w:eastAsia="Times New Roman" w:cs="Times New Roman"/>
          <w:spacing w:val="7"/>
          <w:sz w:val="37"/>
          <w:szCs w:val="37"/>
        </w:rPr>
        <w:t>a)</w:t>
      </w:r>
      <w:r>
        <w:rPr>
          <w:rFonts w:ascii="Times New Roman" w:hAnsi="Times New Roman" w:eastAsia="Times New Roman" w:cs="Times New Roman"/>
          <w:spacing w:val="4"/>
          <w:sz w:val="37"/>
          <w:szCs w:val="37"/>
        </w:rPr>
        <w:t xml:space="preserve">     </w:t>
      </w:r>
      <w:r>
        <w:rPr>
          <w:rFonts w:ascii="宋体" w:hAnsi="宋体" w:eastAsia="宋体" w:cs="宋体"/>
          <w:spacing w:val="7"/>
          <w:sz w:val="37"/>
          <w:szCs w:val="37"/>
        </w:rPr>
        <w:t>流量计前(后)的制冷剂气体压力、温度；</w:t>
      </w:r>
    </w:p>
    <w:p w14:paraId="0DF1A8F4">
      <w:pPr>
        <w:spacing w:before="161" w:line="215" w:lineRule="auto"/>
        <w:ind w:left="799"/>
        <w:rPr>
          <w:rFonts w:ascii="宋体" w:hAnsi="宋体" w:eastAsia="宋体" w:cs="宋体"/>
          <w:sz w:val="37"/>
          <w:szCs w:val="37"/>
        </w:rPr>
      </w:pPr>
      <w:r>
        <w:rPr>
          <w:rFonts w:ascii="Times New Roman" w:hAnsi="Times New Roman" w:eastAsia="Times New Roman" w:cs="Times New Roman"/>
          <w:spacing w:val="13"/>
          <w:sz w:val="37"/>
          <w:szCs w:val="37"/>
        </w:rPr>
        <w:t>b)</w:t>
      </w:r>
      <w:r>
        <w:rPr>
          <w:rFonts w:ascii="Times New Roman" w:hAnsi="Times New Roman" w:eastAsia="Times New Roman" w:cs="Times New Roman"/>
          <w:spacing w:val="16"/>
          <w:sz w:val="37"/>
          <w:szCs w:val="37"/>
        </w:rPr>
        <w:t xml:space="preserve">    </w:t>
      </w:r>
      <w:r>
        <w:rPr>
          <w:rFonts w:ascii="宋体" w:hAnsi="宋体" w:eastAsia="宋体" w:cs="宋体"/>
          <w:spacing w:val="13"/>
          <w:sz w:val="37"/>
          <w:szCs w:val="37"/>
        </w:rPr>
        <w:t>流量计的压力降；</w:t>
      </w:r>
    </w:p>
    <w:p w14:paraId="6C09BA93">
      <w:pPr>
        <w:spacing w:before="162" w:line="215" w:lineRule="auto"/>
        <w:ind w:left="799"/>
        <w:rPr>
          <w:rFonts w:ascii="宋体" w:hAnsi="宋体" w:eastAsia="宋体" w:cs="宋体"/>
          <w:sz w:val="37"/>
          <w:szCs w:val="37"/>
        </w:rPr>
      </w:pPr>
      <w:r>
        <w:rPr>
          <w:rFonts w:ascii="Times New Roman" w:hAnsi="Times New Roman" w:eastAsia="Times New Roman" w:cs="Times New Roman"/>
          <w:spacing w:val="12"/>
          <w:sz w:val="37"/>
          <w:szCs w:val="37"/>
        </w:rPr>
        <w:t>c)</w:t>
      </w:r>
      <w:r>
        <w:rPr>
          <w:rFonts w:ascii="Times New Roman" w:hAnsi="Times New Roman" w:eastAsia="Times New Roman" w:cs="Times New Roman"/>
          <w:sz w:val="37"/>
          <w:szCs w:val="37"/>
        </w:rPr>
        <w:t xml:space="preserve">     </w:t>
      </w:r>
      <w:r>
        <w:rPr>
          <w:rFonts w:ascii="宋体" w:hAnsi="宋体" w:eastAsia="宋体" w:cs="宋体"/>
          <w:spacing w:val="12"/>
          <w:sz w:val="37"/>
          <w:szCs w:val="37"/>
        </w:rPr>
        <w:t>压缩机排气温度；</w:t>
      </w:r>
    </w:p>
    <w:p w14:paraId="530684BA">
      <w:pPr>
        <w:spacing w:before="153" w:line="215" w:lineRule="auto"/>
        <w:ind w:left="799"/>
        <w:rPr>
          <w:rFonts w:ascii="宋体" w:hAnsi="宋体" w:eastAsia="宋体" w:cs="宋体"/>
          <w:sz w:val="37"/>
          <w:szCs w:val="37"/>
        </w:rPr>
      </w:pPr>
      <w:r>
        <w:rPr>
          <w:rFonts w:ascii="Times New Roman" w:hAnsi="Times New Roman" w:eastAsia="Times New Roman" w:cs="Times New Roman"/>
          <w:spacing w:val="20"/>
          <w:sz w:val="37"/>
          <w:szCs w:val="37"/>
        </w:rPr>
        <w:t xml:space="preserve">d)    </w:t>
      </w:r>
      <w:r>
        <w:rPr>
          <w:rFonts w:ascii="宋体" w:hAnsi="宋体" w:eastAsia="宋体" w:cs="宋体"/>
          <w:spacing w:val="20"/>
          <w:sz w:val="37"/>
          <w:szCs w:val="37"/>
        </w:rPr>
        <w:t>(配用经济器或闪发器的压缩机)经济器或闪发器补气回路出口的制冷剂压力；</w:t>
      </w:r>
    </w:p>
    <w:p w14:paraId="29EF1E58">
      <w:pPr>
        <w:spacing w:before="171" w:line="215" w:lineRule="auto"/>
        <w:ind w:left="799"/>
        <w:rPr>
          <w:rFonts w:ascii="宋体" w:hAnsi="宋体" w:eastAsia="宋体" w:cs="宋体"/>
          <w:sz w:val="37"/>
          <w:szCs w:val="37"/>
        </w:rPr>
      </w:pPr>
      <w:r>
        <w:rPr>
          <w:rFonts w:ascii="Times New Roman" w:hAnsi="Times New Roman" w:eastAsia="Times New Roman" w:cs="Times New Roman"/>
          <w:spacing w:val="21"/>
          <w:sz w:val="37"/>
          <w:szCs w:val="37"/>
        </w:rPr>
        <w:t xml:space="preserve">f)    </w:t>
      </w:r>
      <w:r>
        <w:rPr>
          <w:rFonts w:ascii="宋体" w:hAnsi="宋体" w:eastAsia="宋体" w:cs="宋体"/>
          <w:spacing w:val="21"/>
          <w:sz w:val="37"/>
          <w:szCs w:val="37"/>
        </w:rPr>
        <w:t>(配用经济器或闪发器的压缩机)经济器或闪发器补气回路出口的制冷剂质量流量；</w:t>
      </w:r>
    </w:p>
    <w:p w14:paraId="53134874">
      <w:pPr>
        <w:spacing w:before="179" w:line="215" w:lineRule="auto"/>
        <w:ind w:left="799"/>
        <w:rPr>
          <w:rFonts w:ascii="宋体" w:hAnsi="宋体" w:eastAsia="宋体" w:cs="宋体"/>
          <w:sz w:val="37"/>
          <w:szCs w:val="37"/>
        </w:rPr>
      </w:pPr>
      <w:r>
        <w:rPr>
          <w:rFonts w:ascii="Times New Roman" w:hAnsi="Times New Roman" w:eastAsia="Times New Roman" w:cs="Times New Roman"/>
          <w:spacing w:val="20"/>
          <w:sz w:val="37"/>
          <w:szCs w:val="37"/>
        </w:rPr>
        <w:t xml:space="preserve">g)    </w:t>
      </w:r>
      <w:r>
        <w:rPr>
          <w:rFonts w:ascii="宋体" w:hAnsi="宋体" w:eastAsia="宋体" w:cs="宋体"/>
          <w:spacing w:val="20"/>
          <w:sz w:val="37"/>
          <w:szCs w:val="37"/>
        </w:rPr>
        <w:t>或(吸气或中间腔喷液冷却的压缩机)喷液支路的制冷剂液体质量流量。</w:t>
      </w:r>
    </w:p>
    <w:p w14:paraId="5A6C86C2">
      <w:pPr>
        <w:pStyle w:val="2"/>
        <w:spacing w:line="336" w:lineRule="auto"/>
      </w:pPr>
    </w:p>
    <w:p w14:paraId="6BB238F1">
      <w:pPr>
        <w:spacing w:before="121" w:line="224" w:lineRule="auto"/>
        <w:ind w:left="4"/>
        <w:rPr>
          <w:rFonts w:ascii="黑体" w:hAnsi="黑体" w:eastAsia="黑体" w:cs="黑体"/>
          <w:sz w:val="37"/>
          <w:szCs w:val="37"/>
        </w:rPr>
      </w:pPr>
      <w:r>
        <w:rPr>
          <w:rFonts w:ascii="宋体" w:hAnsi="宋体" w:eastAsia="宋体" w:cs="宋体"/>
          <w:b/>
          <w:bCs/>
          <w:spacing w:val="-2"/>
          <w:sz w:val="37"/>
          <w:szCs w:val="37"/>
        </w:rPr>
        <w:t>5.1.4.3</w:t>
      </w:r>
      <w:r>
        <w:rPr>
          <w:rFonts w:ascii="宋体" w:hAnsi="宋体" w:eastAsia="宋体" w:cs="宋体"/>
          <w:spacing w:val="-2"/>
          <w:sz w:val="37"/>
          <w:szCs w:val="37"/>
        </w:rPr>
        <w:t xml:space="preserve">  </w:t>
      </w:r>
      <w:r>
        <w:rPr>
          <w:rFonts w:ascii="黑体" w:hAnsi="黑体" w:eastAsia="黑体" w:cs="黑体"/>
          <w:b/>
          <w:bCs/>
          <w:spacing w:val="-2"/>
          <w:sz w:val="37"/>
          <w:szCs w:val="37"/>
        </w:rPr>
        <w:t>制冷剂流量计算</w:t>
      </w:r>
    </w:p>
    <w:p w14:paraId="39CAB78C">
      <w:pPr>
        <w:pStyle w:val="2"/>
        <w:spacing w:line="313" w:lineRule="auto"/>
      </w:pPr>
    </w:p>
    <w:p w14:paraId="4F0D14DE">
      <w:pPr>
        <w:spacing w:before="121" w:line="224" w:lineRule="auto"/>
        <w:rPr>
          <w:rFonts w:ascii="Times New Roman" w:hAnsi="Times New Roman" w:eastAsia="Times New Roman" w:cs="Times New Roman"/>
          <w:sz w:val="37"/>
          <w:szCs w:val="37"/>
        </w:rPr>
      </w:pPr>
      <w:r>
        <w:rPr>
          <w:rFonts w:ascii="Times New Roman" w:hAnsi="Times New Roman" w:eastAsia="Times New Roman" w:cs="Times New Roman"/>
          <w:b/>
          <w:bCs/>
          <w:spacing w:val="11"/>
          <w:sz w:val="37"/>
          <w:szCs w:val="37"/>
        </w:rPr>
        <w:t>5.1.4.3.1</w:t>
      </w:r>
      <w:r>
        <w:rPr>
          <w:rFonts w:ascii="Times New Roman" w:hAnsi="Times New Roman" w:eastAsia="Times New Roman" w:cs="Times New Roman"/>
          <w:b/>
          <w:bCs/>
          <w:spacing w:val="1"/>
          <w:sz w:val="37"/>
          <w:szCs w:val="37"/>
        </w:rPr>
        <w:t xml:space="preserve">      </w:t>
      </w:r>
      <w:r>
        <w:rPr>
          <w:rFonts w:ascii="黑体" w:hAnsi="黑体" w:eastAsia="黑体" w:cs="黑体"/>
          <w:b/>
          <w:bCs/>
          <w:spacing w:val="11"/>
          <w:sz w:val="37"/>
          <w:szCs w:val="37"/>
        </w:rPr>
        <w:t>试验方法</w:t>
      </w:r>
      <w:r>
        <w:rPr>
          <w:rFonts w:ascii="Times New Roman" w:hAnsi="Times New Roman" w:eastAsia="Times New Roman" w:cs="Times New Roman"/>
          <w:b/>
          <w:bCs/>
          <w:spacing w:val="11"/>
          <w:sz w:val="37"/>
          <w:szCs w:val="37"/>
        </w:rPr>
        <w:t>D1</w:t>
      </w:r>
    </w:p>
    <w:p w14:paraId="7EC958C7">
      <w:pPr>
        <w:pStyle w:val="2"/>
        <w:spacing w:line="319" w:lineRule="auto"/>
      </w:pPr>
    </w:p>
    <w:p w14:paraId="581E0627">
      <w:pPr>
        <w:spacing w:before="120" w:line="222" w:lineRule="auto"/>
        <w:ind w:left="799"/>
        <w:rPr>
          <w:rFonts w:ascii="宋体" w:hAnsi="宋体" w:eastAsia="宋体" w:cs="宋体"/>
          <w:sz w:val="37"/>
          <w:szCs w:val="37"/>
        </w:rPr>
      </w:pPr>
      <w:r>
        <w:rPr>
          <w:rFonts w:ascii="宋体" w:hAnsi="宋体" w:eastAsia="宋体" w:cs="宋体"/>
          <w:spacing w:val="22"/>
          <w:sz w:val="37"/>
          <w:szCs w:val="37"/>
        </w:rPr>
        <w:t>由试验测得的进入压缩机所在制冷循环中蒸发器的制冷剂质量流量由</w:t>
      </w:r>
      <w:r>
        <w:rPr>
          <w:rFonts w:ascii="宋体" w:hAnsi="宋体" w:eastAsia="宋体" w:cs="宋体"/>
          <w:spacing w:val="21"/>
          <w:sz w:val="37"/>
          <w:szCs w:val="37"/>
        </w:rPr>
        <w:t>式(12)计算或者直接测出。</w:t>
      </w:r>
    </w:p>
    <w:p w14:paraId="1F133816">
      <w:pPr>
        <w:spacing w:before="77" w:line="608" w:lineRule="exact"/>
        <w:ind w:right="69"/>
        <w:jc w:val="right"/>
        <w:rPr>
          <w:rFonts w:ascii="Times New Roman" w:hAnsi="Times New Roman" w:eastAsia="Times New Roman" w:cs="Times New Roman"/>
          <w:sz w:val="45"/>
          <w:szCs w:val="45"/>
        </w:rPr>
      </w:pPr>
      <w:r>
        <w:rPr>
          <w:rFonts w:ascii="Times New Roman" w:hAnsi="Times New Roman" w:eastAsia="Times New Roman" w:cs="Times New Roman"/>
          <w:spacing w:val="-4"/>
          <w:position w:val="2"/>
          <w:sz w:val="45"/>
          <w:szCs w:val="45"/>
        </w:rPr>
        <w:t>qmf=1.11072·α1·E1·di√</w:t>
      </w:r>
      <w:r>
        <w:rPr>
          <w:rFonts w:ascii="Times New Roman" w:hAnsi="Times New Roman" w:eastAsia="Times New Roman" w:cs="Times New Roman"/>
          <w:spacing w:val="-81"/>
          <w:position w:val="2"/>
          <w:sz w:val="45"/>
          <w:szCs w:val="45"/>
        </w:rPr>
        <w:t xml:space="preserve"> </w:t>
      </w:r>
      <w:r>
        <w:rPr>
          <w:rFonts w:ascii="宋体" w:hAnsi="宋体" w:eastAsia="宋体" w:cs="宋体"/>
          <w:spacing w:val="-4"/>
          <w:position w:val="2"/>
          <w:sz w:val="45"/>
          <w:szCs w:val="45"/>
        </w:rPr>
        <w:t>△</w:t>
      </w:r>
      <w:r>
        <w:rPr>
          <w:rFonts w:ascii="Times New Roman" w:hAnsi="Times New Roman" w:eastAsia="Times New Roman" w:cs="Times New Roman"/>
          <w:spacing w:val="-4"/>
          <w:position w:val="2"/>
          <w:sz w:val="45"/>
          <w:szCs w:val="45"/>
        </w:rPr>
        <w:t>p₁·p1                 ………………</w:t>
      </w:r>
      <w:r>
        <w:rPr>
          <w:rFonts w:ascii="Times New Roman" w:hAnsi="Times New Roman" w:eastAsia="Times New Roman" w:cs="Times New Roman"/>
          <w:spacing w:val="-5"/>
          <w:position w:val="2"/>
          <w:sz w:val="45"/>
          <w:szCs w:val="45"/>
        </w:rPr>
        <w:t>……(12)</w:t>
      </w:r>
    </w:p>
    <w:p w14:paraId="0C8EBCDB">
      <w:pPr>
        <w:spacing w:before="168" w:line="222" w:lineRule="auto"/>
        <w:ind w:left="799"/>
        <w:rPr>
          <w:rFonts w:ascii="宋体" w:hAnsi="宋体" w:eastAsia="宋体" w:cs="宋体"/>
          <w:sz w:val="37"/>
          <w:szCs w:val="37"/>
        </w:rPr>
      </w:pPr>
      <w:r>
        <w:rPr>
          <w:rFonts w:ascii="宋体" w:hAnsi="宋体" w:eastAsia="宋体" w:cs="宋体"/>
          <w:spacing w:val="19"/>
          <w:sz w:val="37"/>
          <w:szCs w:val="37"/>
        </w:rPr>
        <w:t>由试验测得的压缩机排气侧的制冷剂流量按式(30</w:t>
      </w:r>
      <w:r>
        <w:rPr>
          <w:rFonts w:ascii="宋体" w:hAnsi="宋体" w:eastAsia="宋体" w:cs="宋体"/>
          <w:spacing w:val="18"/>
          <w:sz w:val="37"/>
          <w:szCs w:val="37"/>
        </w:rPr>
        <w:t>)计算。</w:t>
      </w:r>
    </w:p>
    <w:p w14:paraId="6E1BA819">
      <w:pPr>
        <w:pStyle w:val="2"/>
        <w:spacing w:line="301" w:lineRule="auto"/>
      </w:pPr>
    </w:p>
    <w:sdt>
      <w:sdtPr>
        <w:rPr>
          <w:rFonts w:ascii="Times New Roman" w:hAnsi="Times New Roman" w:eastAsia="Times New Roman" w:cs="Times New Roman"/>
          <w:sz w:val="37"/>
          <w:szCs w:val="37"/>
        </w:rPr>
        <w:id w:val="147481665"/>
        <w:docPartObj>
          <w:docPartGallery w:val="Table of Contents"/>
          <w:docPartUnique/>
        </w:docPartObj>
      </w:sdtPr>
      <w:sdtEndPr>
        <w:rPr>
          <w:rFonts w:ascii="宋体" w:hAnsi="宋体" w:eastAsia="宋体" w:cs="宋体"/>
          <w:position w:val="2"/>
          <w:sz w:val="37"/>
          <w:szCs w:val="37"/>
        </w:rPr>
      </w:sdtEndPr>
      <w:sdtContent>
        <w:p w14:paraId="2917D501">
          <w:pPr>
            <w:spacing w:before="121" w:line="224" w:lineRule="auto"/>
            <w:rPr>
              <w:rFonts w:ascii="Times New Roman" w:hAnsi="Times New Roman" w:eastAsia="Times New Roman" w:cs="Times New Roman"/>
              <w:sz w:val="37"/>
              <w:szCs w:val="37"/>
            </w:rPr>
          </w:pPr>
          <w:r>
            <w:rPr>
              <w:rFonts w:ascii="Times New Roman" w:hAnsi="Times New Roman" w:eastAsia="Times New Roman" w:cs="Times New Roman"/>
              <w:b/>
              <w:bCs/>
              <w:spacing w:val="5"/>
              <w:sz w:val="37"/>
              <w:szCs w:val="37"/>
            </w:rPr>
            <w:t xml:space="preserve">5.1.4.3.2      </w:t>
          </w:r>
          <w:r>
            <w:rPr>
              <w:rFonts w:ascii="黑体" w:hAnsi="黑体" w:eastAsia="黑体" w:cs="黑体"/>
              <w:b/>
              <w:bCs/>
              <w:spacing w:val="5"/>
              <w:sz w:val="37"/>
              <w:szCs w:val="37"/>
            </w:rPr>
            <w:t>试验方法</w:t>
          </w:r>
          <w:r>
            <w:rPr>
              <w:rFonts w:ascii="黑体" w:hAnsi="黑体" w:eastAsia="黑体" w:cs="黑体"/>
              <w:spacing w:val="-95"/>
              <w:sz w:val="37"/>
              <w:szCs w:val="37"/>
            </w:rPr>
            <w:t xml:space="preserve"> </w:t>
          </w:r>
          <w:r>
            <w:rPr>
              <w:rFonts w:ascii="Times New Roman" w:hAnsi="Times New Roman" w:eastAsia="Times New Roman" w:cs="Times New Roman"/>
              <w:b/>
              <w:bCs/>
              <w:spacing w:val="4"/>
              <w:sz w:val="37"/>
              <w:szCs w:val="37"/>
            </w:rPr>
            <w:t>D2</w:t>
          </w:r>
        </w:p>
        <w:p w14:paraId="4677732E">
          <w:pPr>
            <w:pStyle w:val="2"/>
            <w:spacing w:line="328" w:lineRule="auto"/>
          </w:pPr>
        </w:p>
        <w:p w14:paraId="0CF0A783">
          <w:pPr>
            <w:spacing w:before="121" w:line="222" w:lineRule="auto"/>
            <w:ind w:left="799"/>
            <w:rPr>
              <w:rFonts w:ascii="宋体" w:hAnsi="宋体" w:eastAsia="宋体" w:cs="宋体"/>
              <w:sz w:val="37"/>
              <w:szCs w:val="37"/>
            </w:rPr>
          </w:pPr>
          <w:r>
            <w:rPr>
              <w:rFonts w:ascii="宋体" w:hAnsi="宋体" w:eastAsia="宋体" w:cs="宋体"/>
              <w:spacing w:val="20"/>
              <w:sz w:val="37"/>
              <w:szCs w:val="37"/>
            </w:rPr>
            <w:t>由试验测得的压缩机排气侧的制冷剂流量由式(13)计算或者直接测出。</w:t>
          </w:r>
        </w:p>
        <w:p w14:paraId="175763FB">
          <w:pPr>
            <w:tabs>
              <w:tab w:val="right" w:leader="dot" w:pos="16910"/>
            </w:tabs>
            <w:spacing w:before="105" w:line="607" w:lineRule="exact"/>
            <w:ind w:left="5371"/>
            <w:rPr>
              <w:rFonts w:ascii="宋体" w:hAnsi="宋体" w:eastAsia="宋体" w:cs="宋体"/>
              <w:sz w:val="37"/>
              <w:szCs w:val="37"/>
            </w:rPr>
          </w:pPr>
          <w:r>
            <w:rPr>
              <w:rFonts w:ascii="Times New Roman" w:hAnsi="Times New Roman" w:eastAsia="Times New Roman" w:cs="Times New Roman"/>
              <w:spacing w:val="-1"/>
              <w:position w:val="2"/>
              <w:sz w:val="45"/>
              <w:szCs w:val="45"/>
            </w:rPr>
            <w:t>9md=1.11072·az·e2·d</w:t>
          </w:r>
          <w:r>
            <w:rPr>
              <w:rFonts w:ascii="Times New Roman" w:hAnsi="Times New Roman" w:eastAsia="Times New Roman" w:cs="Times New Roman"/>
              <w:spacing w:val="-2"/>
              <w:position w:val="2"/>
              <w:sz w:val="45"/>
              <w:szCs w:val="45"/>
            </w:rPr>
            <w:t>²√</w:t>
          </w:r>
          <w:r>
            <w:rPr>
              <w:rFonts w:ascii="Times New Roman" w:hAnsi="Times New Roman" w:eastAsia="Times New Roman" w:cs="Times New Roman"/>
              <w:spacing w:val="-81"/>
              <w:position w:val="2"/>
              <w:sz w:val="45"/>
              <w:szCs w:val="45"/>
            </w:rPr>
            <w:t xml:space="preserve"> </w:t>
          </w:r>
          <w:r>
            <w:rPr>
              <w:rFonts w:ascii="宋体" w:hAnsi="宋体" w:eastAsia="宋体" w:cs="宋体"/>
              <w:spacing w:val="-2"/>
              <w:position w:val="2"/>
              <w:sz w:val="45"/>
              <w:szCs w:val="45"/>
            </w:rPr>
            <w:t>△</w:t>
          </w:r>
          <w:r>
            <w:rPr>
              <w:rFonts w:ascii="Times New Roman" w:hAnsi="Times New Roman" w:eastAsia="Times New Roman" w:cs="Times New Roman"/>
              <w:spacing w:val="-2"/>
              <w:position w:val="2"/>
              <w:sz w:val="45"/>
              <w:szCs w:val="45"/>
            </w:rPr>
            <w:t>p₂·p2</w:t>
          </w:r>
          <w:r>
            <w:rPr>
              <w:rFonts w:ascii="Times New Roman" w:hAnsi="Times New Roman" w:eastAsia="Times New Roman" w:cs="Times New Roman"/>
              <w:spacing w:val="5"/>
              <w:position w:val="2"/>
              <w:sz w:val="45"/>
              <w:szCs w:val="45"/>
            </w:rPr>
            <w:t xml:space="preserve">                 </w:t>
          </w:r>
          <w:r>
            <w:rPr>
              <w:rFonts w:ascii="Times New Roman" w:hAnsi="Times New Roman" w:eastAsia="Times New Roman" w:cs="Times New Roman"/>
              <w:position w:val="3"/>
              <w:sz w:val="45"/>
              <w:szCs w:val="45"/>
            </w:rPr>
            <w:tab/>
          </w:r>
          <w:r>
            <w:rPr>
              <w:rFonts w:ascii="宋体" w:hAnsi="宋体" w:eastAsia="宋体" w:cs="宋体"/>
              <w:spacing w:val="5"/>
              <w:position w:val="4"/>
              <w:sz w:val="37"/>
              <w:szCs w:val="37"/>
            </w:rPr>
            <w:t>(</w:t>
          </w:r>
          <w:r>
            <w:fldChar w:fldCharType="begin"/>
          </w:r>
          <w:r>
            <w:instrText xml:space="preserve"> HYPERLINK \l "bookmark17" </w:instrText>
          </w:r>
          <w:r>
            <w:fldChar w:fldCharType="separate"/>
          </w:r>
          <w:r>
            <w:rPr>
              <w:rFonts w:ascii="宋体" w:hAnsi="宋体" w:eastAsia="宋体" w:cs="宋体"/>
              <w:spacing w:val="5"/>
              <w:position w:val="4"/>
              <w:sz w:val="37"/>
              <w:szCs w:val="37"/>
            </w:rPr>
            <w:t>13)</w:t>
          </w:r>
          <w:r>
            <w:rPr>
              <w:rFonts w:ascii="宋体" w:hAnsi="宋体" w:eastAsia="宋体" w:cs="宋体"/>
              <w:spacing w:val="5"/>
              <w:position w:val="4"/>
              <w:sz w:val="37"/>
              <w:szCs w:val="37"/>
            </w:rPr>
            <w:fldChar w:fldCharType="end"/>
          </w:r>
        </w:p>
      </w:sdtContent>
    </w:sdt>
    <w:p w14:paraId="5553464A">
      <w:pPr>
        <w:spacing w:before="113" w:line="222" w:lineRule="auto"/>
        <w:ind w:left="799"/>
        <w:rPr>
          <w:rFonts w:ascii="宋体" w:hAnsi="宋体" w:eastAsia="宋体" w:cs="宋体"/>
          <w:sz w:val="37"/>
          <w:szCs w:val="37"/>
        </w:rPr>
      </w:pPr>
      <w:r>
        <w:rPr>
          <w:rFonts w:ascii="宋体" w:hAnsi="宋体" w:eastAsia="宋体" w:cs="宋体"/>
          <w:spacing w:val="21"/>
          <w:sz w:val="37"/>
          <w:szCs w:val="37"/>
        </w:rPr>
        <w:t>由试验测得的进入压缩机所在制冷循环蒸发器的制冷剂流量按式(30)计算。</w:t>
      </w:r>
    </w:p>
    <w:p w14:paraId="6109F7A3">
      <w:pPr>
        <w:pStyle w:val="2"/>
        <w:spacing w:line="301" w:lineRule="auto"/>
      </w:pPr>
    </w:p>
    <w:p w14:paraId="4488221A">
      <w:pPr>
        <w:spacing w:before="121" w:line="224" w:lineRule="auto"/>
        <w:rPr>
          <w:rFonts w:ascii="黑体" w:hAnsi="黑体" w:eastAsia="黑体" w:cs="黑体"/>
          <w:sz w:val="37"/>
          <w:szCs w:val="37"/>
        </w:rPr>
      </w:pPr>
      <w:r>
        <w:rPr>
          <w:rFonts w:ascii="Times New Roman" w:hAnsi="Times New Roman" w:eastAsia="Times New Roman" w:cs="Times New Roman"/>
          <w:b/>
          <w:bCs/>
          <w:spacing w:val="16"/>
          <w:sz w:val="37"/>
          <w:szCs w:val="37"/>
        </w:rPr>
        <w:t xml:space="preserve">5.1.5     </w:t>
      </w:r>
      <w:r>
        <w:rPr>
          <w:rFonts w:ascii="黑体" w:hAnsi="黑体" w:eastAsia="黑体" w:cs="黑体"/>
          <w:b/>
          <w:bCs/>
          <w:spacing w:val="16"/>
          <w:sz w:val="37"/>
          <w:szCs w:val="37"/>
        </w:rPr>
        <w:t>方</w:t>
      </w:r>
      <w:r>
        <w:rPr>
          <w:rFonts w:ascii="黑体" w:hAnsi="黑体" w:eastAsia="黑体" w:cs="黑体"/>
          <w:spacing w:val="-71"/>
          <w:sz w:val="37"/>
          <w:szCs w:val="37"/>
        </w:rPr>
        <w:t xml:space="preserve"> </w:t>
      </w:r>
      <w:r>
        <w:rPr>
          <w:rFonts w:ascii="黑体" w:hAnsi="黑体" w:eastAsia="黑体" w:cs="黑体"/>
          <w:b/>
          <w:bCs/>
          <w:spacing w:val="16"/>
          <w:sz w:val="37"/>
          <w:szCs w:val="37"/>
        </w:rPr>
        <w:t>法</w:t>
      </w:r>
      <w:r>
        <w:rPr>
          <w:rFonts w:ascii="Times New Roman" w:hAnsi="Times New Roman" w:eastAsia="Times New Roman" w:cs="Times New Roman"/>
          <w:b/>
          <w:bCs/>
          <w:spacing w:val="16"/>
          <w:sz w:val="37"/>
          <w:szCs w:val="37"/>
        </w:rPr>
        <w:t>F:</w:t>
      </w:r>
      <w:r>
        <w:rPr>
          <w:rFonts w:ascii="Times New Roman" w:hAnsi="Times New Roman" w:eastAsia="Times New Roman" w:cs="Times New Roman"/>
          <w:b/>
          <w:bCs/>
          <w:spacing w:val="-10"/>
          <w:sz w:val="37"/>
          <w:szCs w:val="37"/>
        </w:rPr>
        <w:t xml:space="preserve"> </w:t>
      </w:r>
      <w:r>
        <w:rPr>
          <w:rFonts w:ascii="黑体" w:hAnsi="黑体" w:eastAsia="黑体" w:cs="黑体"/>
          <w:b/>
          <w:bCs/>
          <w:spacing w:val="16"/>
          <w:sz w:val="37"/>
          <w:szCs w:val="37"/>
        </w:rPr>
        <w:t>制冷剂液体流量计法(图</w:t>
      </w:r>
      <w:r>
        <w:rPr>
          <w:rFonts w:ascii="黑体" w:hAnsi="黑体" w:eastAsia="黑体" w:cs="黑体"/>
          <w:b/>
          <w:bCs/>
          <w:spacing w:val="15"/>
          <w:sz w:val="37"/>
          <w:szCs w:val="37"/>
        </w:rPr>
        <w:t>5)</w:t>
      </w:r>
    </w:p>
    <w:p w14:paraId="4E1C9329">
      <w:pPr>
        <w:pStyle w:val="2"/>
        <w:spacing w:line="337" w:lineRule="auto"/>
      </w:pPr>
    </w:p>
    <w:p w14:paraId="63E64C57">
      <w:pPr>
        <w:spacing w:before="121" w:line="222" w:lineRule="auto"/>
        <w:ind w:left="799"/>
        <w:rPr>
          <w:rFonts w:ascii="宋体" w:hAnsi="宋体" w:eastAsia="宋体" w:cs="宋体"/>
          <w:sz w:val="37"/>
          <w:szCs w:val="37"/>
        </w:rPr>
      </w:pPr>
      <w:r>
        <w:rPr>
          <w:rFonts w:ascii="宋体" w:hAnsi="宋体" w:eastAsia="宋体" w:cs="宋体"/>
          <w:spacing w:val="18"/>
          <w:sz w:val="37"/>
          <w:szCs w:val="37"/>
        </w:rPr>
        <w:t>本方法仅适用于单级压缩机的性能试验，其试验流程示意见图5。</w:t>
      </w:r>
    </w:p>
    <w:p w14:paraId="522630F7">
      <w:pPr>
        <w:spacing w:line="222" w:lineRule="auto"/>
        <w:rPr>
          <w:rFonts w:ascii="宋体" w:hAnsi="宋体" w:eastAsia="宋体" w:cs="宋体"/>
          <w:sz w:val="37"/>
          <w:szCs w:val="37"/>
        </w:rPr>
        <w:sectPr>
          <w:headerReference r:id="rId30" w:type="default"/>
          <w:footerReference r:id="rId31" w:type="default"/>
          <w:pgSz w:w="22387" w:h="31680"/>
          <w:pgMar w:top="400" w:right="2511" w:bottom="2698" w:left="2492" w:header="0" w:footer="2470" w:gutter="0"/>
          <w:cols w:space="720" w:num="1"/>
        </w:sectPr>
      </w:pPr>
    </w:p>
    <w:p w14:paraId="20E7AF34">
      <w:pPr>
        <w:pStyle w:val="2"/>
        <w:spacing w:line="248" w:lineRule="auto"/>
      </w:pPr>
    </w:p>
    <w:p w14:paraId="291435DF">
      <w:pPr>
        <w:pStyle w:val="2"/>
        <w:spacing w:line="249" w:lineRule="auto"/>
      </w:pPr>
    </w:p>
    <w:p w14:paraId="31F6FEE6">
      <w:pPr>
        <w:pStyle w:val="2"/>
        <w:spacing w:line="249" w:lineRule="auto"/>
      </w:pPr>
    </w:p>
    <w:p w14:paraId="43ED6F2A">
      <w:pPr>
        <w:pStyle w:val="2"/>
        <w:spacing w:line="249" w:lineRule="auto"/>
      </w:pPr>
    </w:p>
    <w:p w14:paraId="3761D413">
      <w:pPr>
        <w:pStyle w:val="2"/>
        <w:spacing w:line="249" w:lineRule="auto"/>
      </w:pPr>
    </w:p>
    <w:p w14:paraId="15E14D63">
      <w:pPr>
        <w:pStyle w:val="2"/>
        <w:spacing w:line="249" w:lineRule="auto"/>
      </w:pPr>
    </w:p>
    <w:p w14:paraId="3FE89941">
      <w:pPr>
        <w:pStyle w:val="2"/>
        <w:spacing w:line="249" w:lineRule="auto"/>
      </w:pPr>
    </w:p>
    <w:p w14:paraId="2535A3EF">
      <w:pPr>
        <w:pStyle w:val="2"/>
        <w:spacing w:line="249" w:lineRule="auto"/>
      </w:pPr>
    </w:p>
    <w:p w14:paraId="711CD5CE">
      <w:pPr>
        <w:spacing w:before="107" w:line="191" w:lineRule="auto"/>
        <w:rPr>
          <w:rFonts w:ascii="Times New Roman" w:hAnsi="Times New Roman" w:eastAsia="Times New Roman" w:cs="Times New Roman"/>
          <w:sz w:val="37"/>
          <w:szCs w:val="37"/>
        </w:rPr>
      </w:pPr>
      <w:r>
        <w:rPr>
          <w:rFonts w:ascii="Times New Roman" w:hAnsi="Times New Roman" w:eastAsia="Times New Roman" w:cs="Times New Roman"/>
          <w:b/>
          <w:bCs/>
          <w:sz w:val="37"/>
          <w:szCs w:val="37"/>
        </w:rPr>
        <w:t>GB</w:t>
      </w:r>
      <w:r>
        <w:rPr>
          <w:rFonts w:ascii="Times New Roman" w:hAnsi="Times New Roman" w:eastAsia="Times New Roman" w:cs="Times New Roman"/>
          <w:b/>
          <w:bCs/>
          <w:spacing w:val="2"/>
          <w:sz w:val="37"/>
          <w:szCs w:val="37"/>
        </w:rPr>
        <w:t>/T    5773—2016</w:t>
      </w:r>
    </w:p>
    <w:p w14:paraId="11234CA4">
      <w:pPr>
        <w:spacing w:before="29"/>
      </w:pPr>
    </w:p>
    <w:p w14:paraId="4F63A340">
      <w:pPr>
        <w:spacing w:before="29"/>
      </w:pPr>
    </w:p>
    <w:p w14:paraId="42BC3247">
      <w:pPr>
        <w:spacing w:before="29"/>
      </w:pPr>
    </w:p>
    <w:p w14:paraId="17621406">
      <w:pPr>
        <w:spacing w:before="29"/>
      </w:pPr>
    </w:p>
    <w:p w14:paraId="081B6168">
      <w:pPr>
        <w:spacing w:before="29"/>
      </w:pPr>
    </w:p>
    <w:p w14:paraId="6B3E2495">
      <w:pPr>
        <w:spacing w:before="29"/>
      </w:pPr>
    </w:p>
    <w:p w14:paraId="06C51942">
      <w:pPr>
        <w:spacing w:before="28"/>
      </w:pPr>
    </w:p>
    <w:p w14:paraId="1AF2DF4C">
      <w:pPr>
        <w:sectPr>
          <w:headerReference r:id="rId32" w:type="default"/>
          <w:footerReference r:id="rId33" w:type="default"/>
          <w:pgSz w:w="22387" w:h="31680"/>
          <w:pgMar w:top="400" w:right="2407" w:bottom="2717" w:left="2501" w:header="0" w:footer="2463" w:gutter="0"/>
          <w:cols w:equalWidth="0" w:num="1">
            <w:col w:w="17477"/>
          </w:cols>
        </w:sectPr>
      </w:pPr>
    </w:p>
    <w:p w14:paraId="0CEC0980">
      <w:pPr>
        <w:spacing w:before="40" w:line="193" w:lineRule="auto"/>
        <w:ind w:left="7308"/>
        <w:rPr>
          <w:rFonts w:ascii="Times New Roman" w:hAnsi="Times New Roman" w:eastAsia="Times New Roman" w:cs="Times New Roman"/>
          <w:sz w:val="28"/>
          <w:szCs w:val="28"/>
        </w:rPr>
      </w:pPr>
      <w:r>
        <w:rPr>
          <w:rFonts w:ascii="Times New Roman" w:hAnsi="Times New Roman" w:eastAsia="Times New Roman" w:cs="Times New Roman"/>
          <w:spacing w:val="-4"/>
          <w:sz w:val="28"/>
          <w:szCs w:val="28"/>
        </w:rPr>
        <w:t>8d</w:t>
      </w:r>
    </w:p>
    <w:p w14:paraId="7D9BEDE3">
      <w:pPr>
        <w:pStyle w:val="2"/>
        <w:spacing w:line="362" w:lineRule="auto"/>
      </w:pPr>
    </w:p>
    <w:p w14:paraId="4991C496">
      <w:pPr>
        <w:spacing w:before="91" w:line="222" w:lineRule="auto"/>
        <w:ind w:left="6603"/>
        <w:rPr>
          <w:rFonts w:ascii="宋体" w:hAnsi="宋体" w:eastAsia="宋体" w:cs="宋体"/>
          <w:sz w:val="28"/>
          <w:szCs w:val="28"/>
        </w:rPr>
      </w:pPr>
      <w:r>
        <w:rPr>
          <w:rFonts w:ascii="宋体" w:hAnsi="宋体" w:eastAsia="宋体" w:cs="宋体"/>
          <w:spacing w:val="-2"/>
          <w:sz w:val="28"/>
          <w:szCs w:val="28"/>
        </w:rPr>
        <w:t>冷凝器</w:t>
      </w:r>
    </w:p>
    <w:p w14:paraId="6A0D0F03">
      <w:pPr>
        <w:pStyle w:val="2"/>
        <w:spacing w:line="255" w:lineRule="auto"/>
      </w:pPr>
    </w:p>
    <w:p w14:paraId="11E955EC">
      <w:pPr>
        <w:pStyle w:val="2"/>
        <w:spacing w:line="255" w:lineRule="auto"/>
      </w:pPr>
    </w:p>
    <w:p w14:paraId="3D72F114">
      <w:pPr>
        <w:pStyle w:val="2"/>
        <w:spacing w:line="255" w:lineRule="auto"/>
      </w:pPr>
    </w:p>
    <w:p w14:paraId="0473DD54">
      <w:pPr>
        <w:pStyle w:val="2"/>
        <w:spacing w:line="255" w:lineRule="auto"/>
      </w:pPr>
    </w:p>
    <w:p w14:paraId="3EAE6ED2">
      <w:pPr>
        <w:pStyle w:val="2"/>
        <w:spacing w:line="255" w:lineRule="auto"/>
      </w:pPr>
    </w:p>
    <w:p w14:paraId="0B8750D3">
      <w:pPr>
        <w:pStyle w:val="2"/>
        <w:spacing w:line="255" w:lineRule="auto"/>
      </w:pPr>
    </w:p>
    <w:p w14:paraId="082BB403">
      <w:pPr>
        <w:pStyle w:val="2"/>
        <w:spacing w:line="255" w:lineRule="auto"/>
      </w:pPr>
    </w:p>
    <w:p w14:paraId="2EF4D4EB">
      <w:pPr>
        <w:pStyle w:val="2"/>
        <w:spacing w:line="255" w:lineRule="auto"/>
      </w:pPr>
    </w:p>
    <w:p w14:paraId="51B3C9AA">
      <w:pPr>
        <w:pStyle w:val="2"/>
        <w:spacing w:line="255" w:lineRule="auto"/>
      </w:pPr>
    </w:p>
    <w:p w14:paraId="6FE8702C">
      <w:pPr>
        <w:pStyle w:val="2"/>
        <w:spacing w:line="255" w:lineRule="auto"/>
      </w:pPr>
    </w:p>
    <w:p w14:paraId="0EA2F245">
      <w:pPr>
        <w:pStyle w:val="2"/>
        <w:spacing w:line="255" w:lineRule="auto"/>
      </w:pPr>
    </w:p>
    <w:p w14:paraId="719D4231">
      <w:pPr>
        <w:spacing w:before="91" w:line="419" w:lineRule="auto"/>
        <w:ind w:left="4985" w:right="2772" w:hanging="583"/>
        <w:rPr>
          <w:rFonts w:ascii="宋体" w:hAnsi="宋体" w:eastAsia="宋体" w:cs="宋体"/>
          <w:sz w:val="28"/>
          <w:szCs w:val="28"/>
        </w:rPr>
      </w:pPr>
      <w:r>
        <w:rPr>
          <w:rFonts w:ascii="宋体" w:hAnsi="宋体" w:eastAsia="宋体" w:cs="宋体"/>
          <w:spacing w:val="6"/>
          <w:sz w:val="28"/>
          <w:szCs w:val="28"/>
        </w:rPr>
        <w:t>过冷器</w:t>
      </w:r>
      <w:r>
        <w:rPr>
          <w:rFonts w:ascii="宋体" w:hAnsi="宋体" w:eastAsia="宋体" w:cs="宋体"/>
          <w:spacing w:val="54"/>
          <w:sz w:val="28"/>
          <w:szCs w:val="28"/>
        </w:rPr>
        <w:t xml:space="preserve"> </w:t>
      </w:r>
      <w:r>
        <w:rPr>
          <w:position w:val="-17"/>
          <w:sz w:val="28"/>
          <w:szCs w:val="28"/>
        </w:rPr>
        <w:drawing>
          <wp:inline distT="0" distB="0" distL="0" distR="0">
            <wp:extent cx="232410" cy="41211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83"/>
                    <a:stretch>
                      <a:fillRect/>
                    </a:stretch>
                  </pic:blipFill>
                  <pic:spPr>
                    <a:xfrm>
                      <a:off x="0" y="0"/>
                      <a:ext cx="232992" cy="412193"/>
                    </a:xfrm>
                    <a:prstGeom prst="rect">
                      <a:avLst/>
                    </a:prstGeom>
                  </pic:spPr>
                </pic:pic>
              </a:graphicData>
            </a:graphic>
          </wp:inline>
        </w:drawing>
      </w:r>
      <w:r>
        <w:rPr>
          <w:rFonts w:ascii="宋体" w:hAnsi="宋体" w:eastAsia="宋体" w:cs="宋体"/>
          <w:sz w:val="28"/>
          <w:szCs w:val="28"/>
        </w:rPr>
        <w:t xml:space="preserve">     </w:t>
      </w:r>
      <w:r>
        <w:rPr>
          <w:rFonts w:ascii="宋体" w:hAnsi="宋体" w:eastAsia="宋体" w:cs="宋体"/>
          <w:spacing w:val="-1"/>
          <w:sz w:val="28"/>
          <w:szCs w:val="28"/>
        </w:rPr>
        <w:t>液体流量计</w:t>
      </w:r>
    </w:p>
    <w:p w14:paraId="003062D3">
      <w:pPr>
        <w:spacing w:line="115" w:lineRule="exact"/>
      </w:pPr>
    </w:p>
    <w:p w14:paraId="37702843">
      <w:pPr>
        <w:pStyle w:val="2"/>
        <w:spacing w:line="14" w:lineRule="auto"/>
        <w:rPr>
          <w:sz w:val="2"/>
        </w:rPr>
      </w:pPr>
      <w:r>
        <w:rPr>
          <w:sz w:val="2"/>
          <w:szCs w:val="2"/>
        </w:rPr>
        <w:br w:type="column"/>
      </w:r>
    </w:p>
    <w:p w14:paraId="47815E6F">
      <w:pPr>
        <w:spacing w:before="52" w:line="463" w:lineRule="auto"/>
        <w:ind w:right="7386" w:firstLine="592"/>
        <w:rPr>
          <w:rFonts w:ascii="宋体" w:hAnsi="宋体" w:eastAsia="宋体" w:cs="宋体"/>
          <w:sz w:val="28"/>
          <w:szCs w:val="28"/>
        </w:rPr>
      </w:pPr>
      <w:r>
        <w:rPr>
          <w:rFonts w:ascii="Times New Roman" w:hAnsi="Times New Roman" w:eastAsia="Times New Roman" w:cs="Times New Roman"/>
          <w:spacing w:val="-6"/>
          <w:sz w:val="24"/>
          <w:szCs w:val="24"/>
        </w:rPr>
        <w:t>81</w:t>
      </w:r>
      <w:r>
        <w:rPr>
          <w:rFonts w:ascii="Times New Roman" w:hAnsi="Times New Roman" w:eastAsia="Times New Roman" w:cs="Times New Roman"/>
          <w:sz w:val="24"/>
          <w:szCs w:val="24"/>
        </w:rPr>
        <w:t xml:space="preserve"> </w:t>
      </w:r>
      <w:r>
        <w:rPr>
          <w:rFonts w:ascii="宋体" w:hAnsi="宋体" w:eastAsia="宋体" w:cs="宋体"/>
          <w:spacing w:val="-2"/>
          <w:sz w:val="28"/>
          <w:szCs w:val="28"/>
        </w:rPr>
        <w:t>压缩机</w:t>
      </w:r>
    </w:p>
    <w:p w14:paraId="29170EF7">
      <w:pPr>
        <w:pStyle w:val="2"/>
        <w:spacing w:line="252" w:lineRule="auto"/>
      </w:pPr>
    </w:p>
    <w:p w14:paraId="39ACBF94">
      <w:pPr>
        <w:pStyle w:val="2"/>
        <w:spacing w:line="252" w:lineRule="auto"/>
      </w:pPr>
    </w:p>
    <w:p w14:paraId="26FFE87D">
      <w:pPr>
        <w:pStyle w:val="2"/>
        <w:spacing w:line="252" w:lineRule="auto"/>
      </w:pPr>
    </w:p>
    <w:p w14:paraId="47EE33F4">
      <w:pPr>
        <w:pStyle w:val="2"/>
        <w:spacing w:line="252" w:lineRule="auto"/>
      </w:pPr>
    </w:p>
    <w:p w14:paraId="0FD47398">
      <w:pPr>
        <w:pStyle w:val="2"/>
        <w:spacing w:line="252" w:lineRule="auto"/>
      </w:pPr>
    </w:p>
    <w:p w14:paraId="7546AA0D">
      <w:pPr>
        <w:pStyle w:val="2"/>
        <w:spacing w:line="252" w:lineRule="auto"/>
      </w:pPr>
    </w:p>
    <w:p w14:paraId="684F36E4">
      <w:pPr>
        <w:pStyle w:val="2"/>
        <w:spacing w:line="252" w:lineRule="auto"/>
      </w:pPr>
    </w:p>
    <w:p w14:paraId="3E4B1A00">
      <w:pPr>
        <w:pStyle w:val="2"/>
        <w:spacing w:line="252" w:lineRule="auto"/>
      </w:pPr>
    </w:p>
    <w:p w14:paraId="00FC02EA">
      <w:pPr>
        <w:pStyle w:val="2"/>
        <w:spacing w:line="252" w:lineRule="auto"/>
      </w:pPr>
    </w:p>
    <w:p w14:paraId="7C55FD58">
      <w:pPr>
        <w:pStyle w:val="2"/>
        <w:spacing w:line="252" w:lineRule="auto"/>
      </w:pPr>
    </w:p>
    <w:p w14:paraId="0D07FD47">
      <w:pPr>
        <w:pStyle w:val="2"/>
        <w:spacing w:line="252" w:lineRule="auto"/>
      </w:pPr>
    </w:p>
    <w:p w14:paraId="1EEC3428">
      <w:pPr>
        <w:pStyle w:val="2"/>
        <w:spacing w:line="252" w:lineRule="auto"/>
      </w:pPr>
    </w:p>
    <w:p w14:paraId="3FB22315">
      <w:pPr>
        <w:pStyle w:val="2"/>
        <w:spacing w:line="253" w:lineRule="auto"/>
      </w:pPr>
    </w:p>
    <w:p w14:paraId="3AC8EA4B">
      <w:pPr>
        <w:pStyle w:val="2"/>
        <w:spacing w:line="253" w:lineRule="auto"/>
      </w:pPr>
    </w:p>
    <w:p w14:paraId="59805C44">
      <w:pPr>
        <w:spacing w:before="91" w:line="221" w:lineRule="auto"/>
        <w:ind w:left="2727"/>
        <w:rPr>
          <w:rFonts w:ascii="宋体" w:hAnsi="宋体" w:eastAsia="宋体" w:cs="宋体"/>
          <w:sz w:val="28"/>
          <w:szCs w:val="28"/>
        </w:rPr>
      </w:pPr>
      <w:r>
        <w:rPr>
          <w:rFonts w:ascii="宋体" w:hAnsi="宋体" w:eastAsia="宋体" w:cs="宋体"/>
          <w:spacing w:val="-2"/>
          <w:sz w:val="28"/>
          <w:szCs w:val="28"/>
        </w:rPr>
        <w:t>蒸发器</w:t>
      </w:r>
    </w:p>
    <w:p w14:paraId="45FB0237">
      <w:pPr>
        <w:spacing w:line="221" w:lineRule="auto"/>
        <w:rPr>
          <w:rFonts w:ascii="宋体" w:hAnsi="宋体" w:eastAsia="宋体" w:cs="宋体"/>
          <w:sz w:val="28"/>
          <w:szCs w:val="28"/>
        </w:rPr>
        <w:sectPr>
          <w:type w:val="continuous"/>
          <w:pgSz w:w="22387" w:h="31680"/>
          <w:pgMar w:top="400" w:right="2407" w:bottom="2717" w:left="2501" w:header="0" w:footer="2463" w:gutter="0"/>
          <w:cols w:equalWidth="0" w:num="2">
            <w:col w:w="9156" w:space="100"/>
            <w:col w:w="8221"/>
          </w:cols>
        </w:sectPr>
      </w:pPr>
    </w:p>
    <w:p w14:paraId="6F583AE6">
      <w:pPr>
        <w:pStyle w:val="2"/>
        <w:spacing w:line="257" w:lineRule="auto"/>
      </w:pPr>
    </w:p>
    <w:p w14:paraId="498DBF78">
      <w:pPr>
        <w:pStyle w:val="2"/>
        <w:spacing w:line="258" w:lineRule="auto"/>
      </w:pPr>
    </w:p>
    <w:p w14:paraId="26DC1E34">
      <w:pPr>
        <w:pStyle w:val="2"/>
        <w:spacing w:line="258" w:lineRule="auto"/>
      </w:pPr>
    </w:p>
    <w:p w14:paraId="1D2260C2">
      <w:pPr>
        <w:spacing w:before="91" w:line="222" w:lineRule="auto"/>
        <w:ind w:left="12134"/>
        <w:rPr>
          <w:rFonts w:ascii="黑体" w:hAnsi="黑体" w:eastAsia="黑体" w:cs="黑体"/>
          <w:sz w:val="28"/>
          <w:szCs w:val="28"/>
        </w:rPr>
      </w:pPr>
      <w:r>
        <w:rPr>
          <w:rFonts w:ascii="黑体" w:hAnsi="黑体" w:eastAsia="黑体" w:cs="黑体"/>
          <w:spacing w:val="-1"/>
          <w:sz w:val="28"/>
          <w:szCs w:val="28"/>
        </w:rPr>
        <w:t>膨胀阀</w:t>
      </w:r>
    </w:p>
    <w:p w14:paraId="20545E49">
      <w:pPr>
        <w:spacing w:before="180" w:line="688" w:lineRule="exact"/>
        <w:ind w:left="11249"/>
        <w:rPr>
          <w:rFonts w:ascii="Times New Roman" w:hAnsi="Times New Roman" w:eastAsia="Times New Roman" w:cs="Times New Roman"/>
          <w:sz w:val="51"/>
          <w:szCs w:val="51"/>
        </w:rPr>
      </w:pPr>
      <w:r>
        <w:rPr>
          <w:rFonts w:ascii="Times New Roman" w:hAnsi="Times New Roman" w:eastAsia="Times New Roman" w:cs="Times New Roman"/>
          <w:i/>
          <w:iCs/>
          <w:spacing w:val="-1"/>
          <w:position w:val="8"/>
          <w:sz w:val="51"/>
          <w:szCs w:val="51"/>
        </w:rPr>
        <w:t>an)</w:t>
      </w:r>
    </w:p>
    <w:p w14:paraId="4DA845F4">
      <w:pPr>
        <w:pStyle w:val="2"/>
        <w:spacing w:line="276" w:lineRule="auto"/>
      </w:pPr>
    </w:p>
    <w:p w14:paraId="3BAA778A">
      <w:pPr>
        <w:pStyle w:val="2"/>
        <w:spacing w:line="277" w:lineRule="auto"/>
      </w:pPr>
    </w:p>
    <w:p w14:paraId="7A6199F6">
      <w:pPr>
        <w:pStyle w:val="2"/>
        <w:spacing w:line="277" w:lineRule="auto"/>
      </w:pPr>
    </w:p>
    <w:p w14:paraId="7EBFB58B">
      <w:pPr>
        <w:spacing w:before="121" w:line="224" w:lineRule="auto"/>
        <w:ind w:left="6552"/>
        <w:rPr>
          <w:rFonts w:ascii="黑体" w:hAnsi="黑体" w:eastAsia="黑体" w:cs="黑体"/>
          <w:sz w:val="37"/>
          <w:szCs w:val="37"/>
        </w:rPr>
      </w:pPr>
      <w:r>
        <w:rPr>
          <w:rFonts w:ascii="黑体" w:hAnsi="黑体" w:eastAsia="黑体" w:cs="黑体"/>
          <w:b/>
          <w:bCs/>
          <w:spacing w:val="13"/>
          <w:sz w:val="37"/>
          <w:szCs w:val="37"/>
        </w:rPr>
        <w:t>图</w:t>
      </w:r>
      <w:r>
        <w:rPr>
          <w:rFonts w:ascii="黑体" w:hAnsi="黑体" w:eastAsia="黑体" w:cs="黑体"/>
          <w:spacing w:val="13"/>
          <w:sz w:val="37"/>
          <w:szCs w:val="37"/>
        </w:rPr>
        <w:t xml:space="preserve"> </w:t>
      </w:r>
      <w:r>
        <w:rPr>
          <w:rFonts w:ascii="黑体" w:hAnsi="黑体" w:eastAsia="黑体" w:cs="黑体"/>
          <w:b/>
          <w:bCs/>
          <w:spacing w:val="13"/>
          <w:sz w:val="37"/>
          <w:szCs w:val="37"/>
        </w:rPr>
        <w:t>5</w:t>
      </w:r>
      <w:r>
        <w:rPr>
          <w:rFonts w:ascii="黑体" w:hAnsi="黑体" w:eastAsia="黑体" w:cs="黑体"/>
          <w:spacing w:val="10"/>
          <w:sz w:val="37"/>
          <w:szCs w:val="37"/>
        </w:rPr>
        <w:t xml:space="preserve">  </w:t>
      </w:r>
      <w:r>
        <w:rPr>
          <w:rFonts w:ascii="黑体" w:hAnsi="黑体" w:eastAsia="黑体" w:cs="黑体"/>
          <w:b/>
          <w:bCs/>
          <w:spacing w:val="13"/>
          <w:sz w:val="37"/>
          <w:szCs w:val="37"/>
        </w:rPr>
        <w:t>方法</w:t>
      </w:r>
      <w:r>
        <w:rPr>
          <w:rFonts w:ascii="Times New Roman" w:hAnsi="Times New Roman" w:eastAsia="Times New Roman" w:cs="Times New Roman"/>
          <w:b/>
          <w:bCs/>
          <w:spacing w:val="13"/>
          <w:sz w:val="37"/>
          <w:szCs w:val="37"/>
        </w:rPr>
        <w:t>F</w:t>
      </w:r>
      <w:r>
        <w:rPr>
          <w:rFonts w:ascii="Times New Roman" w:hAnsi="Times New Roman" w:eastAsia="Times New Roman" w:cs="Times New Roman"/>
          <w:b/>
          <w:bCs/>
          <w:spacing w:val="40"/>
          <w:sz w:val="37"/>
          <w:szCs w:val="37"/>
        </w:rPr>
        <w:t xml:space="preserve"> </w:t>
      </w:r>
      <w:r>
        <w:rPr>
          <w:rFonts w:ascii="黑体" w:hAnsi="黑体" w:eastAsia="黑体" w:cs="黑体"/>
          <w:b/>
          <w:bCs/>
          <w:spacing w:val="13"/>
          <w:sz w:val="37"/>
          <w:szCs w:val="37"/>
        </w:rPr>
        <w:t>流程示意图</w:t>
      </w:r>
    </w:p>
    <w:p w14:paraId="39868C61">
      <w:pPr>
        <w:pStyle w:val="2"/>
        <w:spacing w:line="299" w:lineRule="auto"/>
      </w:pPr>
    </w:p>
    <w:p w14:paraId="3A7B1908">
      <w:pPr>
        <w:pStyle w:val="2"/>
        <w:spacing w:line="299" w:lineRule="auto"/>
      </w:pPr>
    </w:p>
    <w:p w14:paraId="2AEBF41E">
      <w:pPr>
        <w:pStyle w:val="2"/>
        <w:spacing w:line="299" w:lineRule="auto"/>
      </w:pPr>
    </w:p>
    <w:p w14:paraId="19A1D6F8">
      <w:pPr>
        <w:pStyle w:val="2"/>
        <w:spacing w:line="299" w:lineRule="auto"/>
      </w:pPr>
    </w:p>
    <w:p w14:paraId="764864CF">
      <w:pPr>
        <w:spacing w:before="120" w:line="223" w:lineRule="auto"/>
        <w:ind w:left="4"/>
        <w:rPr>
          <w:rFonts w:ascii="宋体" w:hAnsi="宋体" w:eastAsia="宋体" w:cs="宋体"/>
          <w:sz w:val="37"/>
          <w:szCs w:val="37"/>
        </w:rPr>
      </w:pPr>
      <w:r>
        <w:rPr>
          <w:rFonts w:ascii="宋体" w:hAnsi="宋体" w:eastAsia="宋体" w:cs="宋体"/>
          <w:b/>
          <w:bCs/>
          <w:spacing w:val="-17"/>
          <w:sz w:val="37"/>
          <w:szCs w:val="37"/>
        </w:rPr>
        <w:t>5.1.5.1</w:t>
      </w:r>
      <w:r>
        <w:rPr>
          <w:rFonts w:ascii="宋体" w:hAnsi="宋体" w:eastAsia="宋体" w:cs="宋体"/>
          <w:spacing w:val="20"/>
          <w:sz w:val="37"/>
          <w:szCs w:val="37"/>
        </w:rPr>
        <w:t xml:space="preserve">  </w:t>
      </w:r>
      <w:r>
        <w:rPr>
          <w:rFonts w:ascii="宋体" w:hAnsi="宋体" w:eastAsia="宋体" w:cs="宋体"/>
          <w:b/>
          <w:bCs/>
          <w:spacing w:val="-17"/>
          <w:sz w:val="37"/>
          <w:szCs w:val="37"/>
        </w:rPr>
        <w:t>构造</w:t>
      </w:r>
    </w:p>
    <w:p w14:paraId="1E436E8E">
      <w:pPr>
        <w:pStyle w:val="2"/>
        <w:spacing w:line="336" w:lineRule="auto"/>
      </w:pPr>
    </w:p>
    <w:p w14:paraId="1FBE211D">
      <w:pPr>
        <w:spacing w:before="121" w:line="306" w:lineRule="auto"/>
        <w:ind w:right="170" w:firstLine="790"/>
        <w:jc w:val="both"/>
        <w:rPr>
          <w:rFonts w:ascii="宋体" w:hAnsi="宋体" w:eastAsia="宋体" w:cs="宋体"/>
          <w:sz w:val="37"/>
          <w:szCs w:val="37"/>
        </w:rPr>
      </w:pPr>
      <w:r>
        <w:rPr>
          <w:rFonts w:ascii="宋体" w:hAnsi="宋体" w:eastAsia="宋体" w:cs="宋体"/>
          <w:spacing w:val="14"/>
          <w:sz w:val="37"/>
          <w:szCs w:val="37"/>
        </w:rPr>
        <w:t>制冷剂液体流量计为测定制冷循环中的制冷剂液体流量，可使用积算式或指示式流量计，制冷剂流</w:t>
      </w:r>
      <w:r>
        <w:rPr>
          <w:rFonts w:ascii="宋体" w:hAnsi="宋体" w:eastAsia="宋体" w:cs="宋体"/>
          <w:spacing w:val="1"/>
          <w:sz w:val="37"/>
          <w:szCs w:val="37"/>
        </w:rPr>
        <w:t xml:space="preserve"> </w:t>
      </w:r>
      <w:r>
        <w:rPr>
          <w:rFonts w:ascii="宋体" w:hAnsi="宋体" w:eastAsia="宋体" w:cs="宋体"/>
          <w:spacing w:val="23"/>
          <w:sz w:val="37"/>
          <w:szCs w:val="37"/>
        </w:rPr>
        <w:t>量以容积或质量为单位。流量计安装在过冷器与膨胀阀之间的液体管道上。为了保证流量计在所有情</w:t>
      </w:r>
      <w:r>
        <w:rPr>
          <w:rFonts w:ascii="宋体" w:hAnsi="宋体" w:eastAsia="宋体" w:cs="宋体"/>
          <w:spacing w:val="13"/>
          <w:sz w:val="37"/>
          <w:szCs w:val="37"/>
        </w:rPr>
        <w:t xml:space="preserve"> </w:t>
      </w:r>
      <w:r>
        <w:rPr>
          <w:rFonts w:ascii="宋体" w:hAnsi="宋体" w:eastAsia="宋体" w:cs="宋体"/>
          <w:spacing w:val="7"/>
          <w:sz w:val="37"/>
          <w:szCs w:val="37"/>
        </w:rPr>
        <w:t>况下精确测量，还应配置如下设备：</w:t>
      </w:r>
    </w:p>
    <w:p w14:paraId="0455E5BF">
      <w:pPr>
        <w:spacing w:before="12" w:line="288" w:lineRule="auto"/>
        <w:ind w:right="169" w:firstLine="790"/>
        <w:rPr>
          <w:rFonts w:ascii="宋体" w:hAnsi="宋体" w:eastAsia="宋体" w:cs="宋体"/>
          <w:sz w:val="37"/>
          <w:szCs w:val="37"/>
        </w:rPr>
      </w:pPr>
      <w:r>
        <w:rPr>
          <w:rFonts w:ascii="宋体" w:hAnsi="宋体" w:eastAsia="宋体" w:cs="宋体"/>
          <w:spacing w:val="14"/>
          <w:sz w:val="37"/>
          <w:szCs w:val="37"/>
        </w:rPr>
        <w:t>为防止制冷剂在流量计中气化，在其前面装一个制冷剂过冷器。在此，制冷剂由冷却水过冷。为观</w:t>
      </w:r>
      <w:r>
        <w:rPr>
          <w:rFonts w:ascii="宋体" w:hAnsi="宋体" w:eastAsia="宋体" w:cs="宋体"/>
          <w:spacing w:val="4"/>
          <w:sz w:val="37"/>
          <w:szCs w:val="37"/>
        </w:rPr>
        <w:t xml:space="preserve"> </w:t>
      </w:r>
      <w:r>
        <w:rPr>
          <w:rFonts w:ascii="宋体" w:hAnsi="宋体" w:eastAsia="宋体" w:cs="宋体"/>
          <w:spacing w:val="15"/>
          <w:sz w:val="37"/>
          <w:szCs w:val="37"/>
        </w:rPr>
        <w:t>察制冷剂液体中是否含有气泡，在紧接流量计后面安装一个玻璃视镜。</w:t>
      </w:r>
    </w:p>
    <w:p w14:paraId="61C8AF05">
      <w:pPr>
        <w:spacing w:before="71" w:line="288" w:lineRule="auto"/>
        <w:ind w:firstLine="790"/>
        <w:rPr>
          <w:rFonts w:ascii="宋体" w:hAnsi="宋体" w:eastAsia="宋体" w:cs="宋体"/>
          <w:sz w:val="37"/>
          <w:szCs w:val="37"/>
        </w:rPr>
      </w:pPr>
      <w:r>
        <w:rPr>
          <w:rFonts w:ascii="宋体" w:hAnsi="宋体" w:eastAsia="宋体" w:cs="宋体"/>
          <w:spacing w:val="27"/>
          <w:sz w:val="37"/>
          <w:szCs w:val="37"/>
        </w:rPr>
        <w:t>流量计还应配置一旁管道，其中旁通管道上的截止阀和管路的阻力应和流量计的阻力大致相等。</w:t>
      </w:r>
      <w:r>
        <w:rPr>
          <w:rFonts w:ascii="宋体" w:hAnsi="宋体" w:eastAsia="宋体" w:cs="宋体"/>
          <w:spacing w:val="8"/>
          <w:sz w:val="37"/>
          <w:szCs w:val="37"/>
        </w:rPr>
        <w:t xml:space="preserve"> </w:t>
      </w:r>
      <w:r>
        <w:rPr>
          <w:rFonts w:ascii="宋体" w:hAnsi="宋体" w:eastAsia="宋体" w:cs="宋体"/>
          <w:spacing w:val="12"/>
          <w:sz w:val="37"/>
          <w:szCs w:val="37"/>
        </w:rPr>
        <w:t>除了测量流量的时间以外，旁通管道应是畅通的。</w:t>
      </w:r>
    </w:p>
    <w:p w14:paraId="4EB62532">
      <w:pPr>
        <w:spacing w:before="69" w:line="295" w:lineRule="auto"/>
        <w:ind w:right="170" w:firstLine="790"/>
        <w:rPr>
          <w:rFonts w:ascii="宋体" w:hAnsi="宋体" w:eastAsia="宋体" w:cs="宋体"/>
          <w:sz w:val="37"/>
          <w:szCs w:val="37"/>
        </w:rPr>
      </w:pPr>
      <w:r>
        <w:rPr>
          <w:rFonts w:ascii="宋体" w:hAnsi="宋体" w:eastAsia="宋体" w:cs="宋体"/>
          <w:spacing w:val="23"/>
          <w:sz w:val="37"/>
          <w:szCs w:val="37"/>
        </w:rPr>
        <w:t>将温度测量点配置在过冷器和流量计的制冷剂液体进口处，以测量制冷剂液体温度。压力表安装</w:t>
      </w:r>
      <w:r>
        <w:rPr>
          <w:rFonts w:ascii="宋体" w:hAnsi="宋体" w:eastAsia="宋体" w:cs="宋体"/>
          <w:spacing w:val="8"/>
          <w:sz w:val="37"/>
          <w:szCs w:val="37"/>
        </w:rPr>
        <w:t xml:space="preserve"> </w:t>
      </w:r>
      <w:r>
        <w:rPr>
          <w:rFonts w:ascii="宋体" w:hAnsi="宋体" w:eastAsia="宋体" w:cs="宋体"/>
          <w:spacing w:val="18"/>
          <w:sz w:val="37"/>
          <w:szCs w:val="37"/>
        </w:rPr>
        <w:t>在流量计的出口处。</w:t>
      </w:r>
    </w:p>
    <w:p w14:paraId="70EDEA57">
      <w:pPr>
        <w:spacing w:before="280" w:line="223" w:lineRule="auto"/>
        <w:ind w:left="4"/>
        <w:rPr>
          <w:rFonts w:ascii="宋体" w:hAnsi="宋体" w:eastAsia="宋体" w:cs="宋体"/>
          <w:sz w:val="37"/>
          <w:szCs w:val="37"/>
        </w:rPr>
      </w:pPr>
      <w:r>
        <w:rPr>
          <w:rFonts w:ascii="宋体" w:hAnsi="宋体" w:eastAsia="宋体" w:cs="宋体"/>
          <w:b/>
          <w:bCs/>
          <w:spacing w:val="-13"/>
          <w:sz w:val="37"/>
          <w:szCs w:val="37"/>
        </w:rPr>
        <w:t>5.1.5.2</w:t>
      </w:r>
      <w:r>
        <w:rPr>
          <w:rFonts w:ascii="宋体" w:hAnsi="宋体" w:eastAsia="宋体" w:cs="宋体"/>
          <w:spacing w:val="7"/>
          <w:sz w:val="37"/>
          <w:szCs w:val="37"/>
        </w:rPr>
        <w:t xml:space="preserve">  </w:t>
      </w:r>
      <w:r>
        <w:rPr>
          <w:rFonts w:ascii="宋体" w:hAnsi="宋体" w:eastAsia="宋体" w:cs="宋体"/>
          <w:b/>
          <w:bCs/>
          <w:spacing w:val="-13"/>
          <w:sz w:val="37"/>
          <w:szCs w:val="37"/>
        </w:rPr>
        <w:t>标定</w:t>
      </w:r>
    </w:p>
    <w:p w14:paraId="3D9BAAA1">
      <w:pPr>
        <w:pStyle w:val="2"/>
        <w:spacing w:line="355" w:lineRule="auto"/>
      </w:pPr>
    </w:p>
    <w:p w14:paraId="130D73B8">
      <w:pPr>
        <w:spacing w:before="121" w:line="298" w:lineRule="auto"/>
        <w:ind w:right="163" w:firstLine="790"/>
        <w:rPr>
          <w:rFonts w:ascii="宋体" w:hAnsi="宋体" w:eastAsia="宋体" w:cs="宋体"/>
          <w:sz w:val="37"/>
          <w:szCs w:val="37"/>
        </w:rPr>
      </w:pPr>
      <w:r>
        <w:rPr>
          <w:rFonts w:ascii="宋体" w:hAnsi="宋体" w:eastAsia="宋体" w:cs="宋体"/>
          <w:spacing w:val="27"/>
          <w:sz w:val="37"/>
          <w:szCs w:val="37"/>
        </w:rPr>
        <w:t>流量计应定期校正，校正液体的黏度为使用制冷剂黏</w:t>
      </w:r>
      <w:r>
        <w:rPr>
          <w:rFonts w:ascii="宋体" w:hAnsi="宋体" w:eastAsia="宋体" w:cs="宋体"/>
          <w:spacing w:val="26"/>
          <w:sz w:val="37"/>
          <w:szCs w:val="37"/>
        </w:rPr>
        <w:t>度的0.5倍~2倍。校正时的流量用流量计刻</w:t>
      </w:r>
      <w:r>
        <w:rPr>
          <w:rFonts w:ascii="宋体" w:hAnsi="宋体" w:eastAsia="宋体" w:cs="宋体"/>
          <w:sz w:val="37"/>
          <w:szCs w:val="37"/>
        </w:rPr>
        <w:t xml:space="preserve"> </w:t>
      </w:r>
      <w:r>
        <w:rPr>
          <w:rFonts w:ascii="宋体" w:hAnsi="宋体" w:eastAsia="宋体" w:cs="宋体"/>
          <w:spacing w:val="4"/>
          <w:sz w:val="37"/>
          <w:szCs w:val="37"/>
        </w:rPr>
        <w:t>度范围内的最小、中间、最大值等至少进行三</w:t>
      </w:r>
      <w:r>
        <w:rPr>
          <w:rFonts w:ascii="宋体" w:hAnsi="宋体" w:eastAsia="宋体" w:cs="宋体"/>
          <w:spacing w:val="3"/>
          <w:sz w:val="37"/>
          <w:szCs w:val="37"/>
        </w:rPr>
        <w:t>点。</w:t>
      </w:r>
    </w:p>
    <w:p w14:paraId="472B8367">
      <w:pPr>
        <w:spacing w:before="298" w:line="223" w:lineRule="auto"/>
        <w:ind w:left="4"/>
        <w:rPr>
          <w:rFonts w:ascii="宋体" w:hAnsi="宋体" w:eastAsia="宋体" w:cs="宋体"/>
          <w:sz w:val="37"/>
          <w:szCs w:val="37"/>
        </w:rPr>
      </w:pPr>
      <w:r>
        <w:rPr>
          <w:rFonts w:ascii="宋体" w:hAnsi="宋体" w:eastAsia="宋体" w:cs="宋体"/>
          <w:b/>
          <w:bCs/>
          <w:spacing w:val="-7"/>
          <w:sz w:val="37"/>
          <w:szCs w:val="37"/>
        </w:rPr>
        <w:t>5.1.5.3</w:t>
      </w:r>
      <w:r>
        <w:rPr>
          <w:rFonts w:ascii="宋体" w:hAnsi="宋体" w:eastAsia="宋体" w:cs="宋体"/>
          <w:spacing w:val="-7"/>
          <w:sz w:val="37"/>
          <w:szCs w:val="37"/>
        </w:rPr>
        <w:t xml:space="preserve">  </w:t>
      </w:r>
      <w:r>
        <w:rPr>
          <w:rFonts w:ascii="宋体" w:hAnsi="宋体" w:eastAsia="宋体" w:cs="宋体"/>
          <w:b/>
          <w:bCs/>
          <w:spacing w:val="-7"/>
          <w:sz w:val="37"/>
          <w:szCs w:val="37"/>
        </w:rPr>
        <w:t>试验程序</w:t>
      </w:r>
    </w:p>
    <w:p w14:paraId="052102AC">
      <w:pPr>
        <w:pStyle w:val="2"/>
        <w:spacing w:line="345" w:lineRule="auto"/>
      </w:pPr>
    </w:p>
    <w:p w14:paraId="3B721BD8">
      <w:pPr>
        <w:spacing w:before="121" w:line="268" w:lineRule="auto"/>
        <w:ind w:right="134" w:firstLine="4"/>
        <w:rPr>
          <w:rFonts w:ascii="宋体" w:hAnsi="宋体" w:eastAsia="宋体" w:cs="宋体"/>
          <w:sz w:val="37"/>
          <w:szCs w:val="37"/>
        </w:rPr>
      </w:pPr>
      <w:r>
        <w:rPr>
          <w:rFonts w:ascii="宋体" w:hAnsi="宋体" w:eastAsia="宋体" w:cs="宋体"/>
          <w:b/>
          <w:bCs/>
          <w:spacing w:val="9"/>
          <w:sz w:val="37"/>
          <w:szCs w:val="37"/>
        </w:rPr>
        <w:t>5.1.5.3.1</w:t>
      </w:r>
      <w:r>
        <w:rPr>
          <w:rFonts w:ascii="宋体" w:hAnsi="宋体" w:eastAsia="宋体" w:cs="宋体"/>
          <w:spacing w:val="9"/>
          <w:sz w:val="37"/>
          <w:szCs w:val="37"/>
        </w:rPr>
        <w:t xml:space="preserve">  打开旁通管道上的截止阀使系统运转，达到工况规定值后关闭截止阀，使制冷剂液体通过流</w:t>
      </w:r>
      <w:r>
        <w:rPr>
          <w:rFonts w:ascii="宋体" w:hAnsi="宋体" w:eastAsia="宋体" w:cs="宋体"/>
          <w:spacing w:val="8"/>
          <w:sz w:val="37"/>
          <w:szCs w:val="37"/>
        </w:rPr>
        <w:t xml:space="preserve"> </w:t>
      </w:r>
      <w:r>
        <w:rPr>
          <w:rFonts w:ascii="宋体" w:hAnsi="宋体" w:eastAsia="宋体" w:cs="宋体"/>
          <w:spacing w:val="28"/>
          <w:sz w:val="37"/>
          <w:szCs w:val="37"/>
        </w:rPr>
        <w:t>量计。进入流量计的制冷剂温度应至少比流量计出口压力对应的饱和温度(</w:t>
      </w:r>
      <w:r>
        <w:rPr>
          <w:rFonts w:ascii="宋体" w:hAnsi="宋体" w:eastAsia="宋体" w:cs="宋体"/>
          <w:spacing w:val="27"/>
          <w:sz w:val="37"/>
          <w:szCs w:val="37"/>
        </w:rPr>
        <w:t>或泡点温度)过冷3℃。</w:t>
      </w:r>
    </w:p>
    <w:p w14:paraId="537E9D9B">
      <w:pPr>
        <w:spacing w:before="129" w:line="222" w:lineRule="auto"/>
        <w:ind w:left="4"/>
        <w:rPr>
          <w:rFonts w:ascii="宋体" w:hAnsi="宋体" w:eastAsia="宋体" w:cs="宋体"/>
          <w:sz w:val="37"/>
          <w:szCs w:val="37"/>
        </w:rPr>
      </w:pPr>
      <w:r>
        <w:rPr>
          <w:rFonts w:ascii="宋体" w:hAnsi="宋体" w:eastAsia="宋体" w:cs="宋体"/>
          <w:b/>
          <w:bCs/>
          <w:spacing w:val="-6"/>
          <w:sz w:val="37"/>
          <w:szCs w:val="37"/>
        </w:rPr>
        <w:t>5.1.5.3.2</w:t>
      </w:r>
      <w:r>
        <w:rPr>
          <w:rFonts w:ascii="宋体" w:hAnsi="宋体" w:eastAsia="宋体" w:cs="宋体"/>
          <w:spacing w:val="-6"/>
          <w:sz w:val="37"/>
          <w:szCs w:val="37"/>
        </w:rPr>
        <w:t xml:space="preserve">  附加数据包括：</w:t>
      </w:r>
    </w:p>
    <w:p w14:paraId="67736974">
      <w:pPr>
        <w:spacing w:before="127" w:line="215" w:lineRule="auto"/>
        <w:ind w:left="790"/>
        <w:rPr>
          <w:rFonts w:ascii="宋体" w:hAnsi="宋体" w:eastAsia="宋体" w:cs="宋体"/>
          <w:sz w:val="37"/>
          <w:szCs w:val="37"/>
        </w:rPr>
      </w:pPr>
      <w:r>
        <w:rPr>
          <w:rFonts w:ascii="Times New Roman" w:hAnsi="Times New Roman" w:eastAsia="Times New Roman" w:cs="Times New Roman"/>
          <w:spacing w:val="14"/>
          <w:sz w:val="37"/>
          <w:szCs w:val="37"/>
        </w:rPr>
        <w:t xml:space="preserve">a)     </w:t>
      </w:r>
      <w:r>
        <w:rPr>
          <w:rFonts w:ascii="宋体" w:hAnsi="宋体" w:eastAsia="宋体" w:cs="宋体"/>
          <w:spacing w:val="14"/>
          <w:sz w:val="37"/>
          <w:szCs w:val="37"/>
        </w:rPr>
        <w:t>主回路的制冷剂液体质量流量；</w:t>
      </w:r>
    </w:p>
    <w:p w14:paraId="4090DF5A">
      <w:pPr>
        <w:spacing w:before="199" w:line="215" w:lineRule="auto"/>
        <w:ind w:left="790"/>
        <w:rPr>
          <w:rFonts w:ascii="宋体" w:hAnsi="宋体" w:eastAsia="宋体" w:cs="宋体"/>
          <w:sz w:val="37"/>
          <w:szCs w:val="37"/>
        </w:rPr>
      </w:pPr>
      <w:r>
        <w:rPr>
          <w:rFonts w:ascii="Times New Roman" w:hAnsi="Times New Roman" w:eastAsia="Times New Roman" w:cs="Times New Roman"/>
          <w:spacing w:val="17"/>
          <w:sz w:val="37"/>
          <w:szCs w:val="37"/>
        </w:rPr>
        <w:t xml:space="preserve">b)     </w:t>
      </w:r>
      <w:r>
        <w:rPr>
          <w:rFonts w:ascii="宋体" w:hAnsi="宋体" w:eastAsia="宋体" w:cs="宋体"/>
          <w:spacing w:val="17"/>
          <w:sz w:val="37"/>
          <w:szCs w:val="37"/>
        </w:rPr>
        <w:t>过冷器进口和流量计进口的制冷剂液体温度；</w:t>
      </w:r>
    </w:p>
    <w:p w14:paraId="70C1F03F">
      <w:pPr>
        <w:spacing w:before="162" w:line="201" w:lineRule="auto"/>
        <w:ind w:left="790"/>
        <w:rPr>
          <w:rFonts w:ascii="宋体" w:hAnsi="宋体" w:eastAsia="宋体" w:cs="宋体"/>
          <w:sz w:val="37"/>
          <w:szCs w:val="37"/>
        </w:rPr>
      </w:pPr>
      <w:r>
        <w:rPr>
          <w:rFonts w:ascii="Times New Roman" w:hAnsi="Times New Roman" w:eastAsia="Times New Roman" w:cs="Times New Roman"/>
          <w:spacing w:val="19"/>
          <w:sz w:val="37"/>
          <w:szCs w:val="37"/>
        </w:rPr>
        <w:t xml:space="preserve">c)     </w:t>
      </w:r>
      <w:r>
        <w:rPr>
          <w:rFonts w:ascii="宋体" w:hAnsi="宋体" w:eastAsia="宋体" w:cs="宋体"/>
          <w:spacing w:val="19"/>
          <w:sz w:val="37"/>
          <w:szCs w:val="37"/>
        </w:rPr>
        <w:t>流量计出口压力对应的制冷剂饱和温度(或泡点温度);</w:t>
      </w:r>
    </w:p>
    <w:p w14:paraId="079CAF74">
      <w:pPr>
        <w:spacing w:line="201" w:lineRule="auto"/>
        <w:rPr>
          <w:rFonts w:ascii="宋体" w:hAnsi="宋体" w:eastAsia="宋体" w:cs="宋体"/>
          <w:sz w:val="37"/>
          <w:szCs w:val="37"/>
        </w:rPr>
        <w:sectPr>
          <w:type w:val="continuous"/>
          <w:pgSz w:w="22387" w:h="31680"/>
          <w:pgMar w:top="400" w:right="2407" w:bottom="2717" w:left="2501" w:header="0" w:footer="2463" w:gutter="0"/>
          <w:cols w:equalWidth="0" w:num="1">
            <w:col w:w="17477"/>
          </w:cols>
        </w:sectPr>
      </w:pPr>
    </w:p>
    <w:p w14:paraId="39D979EA">
      <w:pPr>
        <w:pStyle w:val="2"/>
        <w:spacing w:line="247" w:lineRule="auto"/>
      </w:pPr>
    </w:p>
    <w:p w14:paraId="0F370E11">
      <w:pPr>
        <w:pStyle w:val="2"/>
        <w:spacing w:line="247" w:lineRule="auto"/>
      </w:pPr>
    </w:p>
    <w:p w14:paraId="17BB9776">
      <w:pPr>
        <w:pStyle w:val="2"/>
        <w:spacing w:line="247" w:lineRule="auto"/>
      </w:pPr>
    </w:p>
    <w:p w14:paraId="4090B66B">
      <w:pPr>
        <w:pStyle w:val="2"/>
        <w:spacing w:line="248" w:lineRule="auto"/>
      </w:pPr>
    </w:p>
    <w:p w14:paraId="2813F73C">
      <w:pPr>
        <w:pStyle w:val="2"/>
        <w:spacing w:line="248" w:lineRule="auto"/>
      </w:pPr>
    </w:p>
    <w:p w14:paraId="6E28C148">
      <w:pPr>
        <w:pStyle w:val="2"/>
        <w:spacing w:line="248" w:lineRule="auto"/>
      </w:pPr>
    </w:p>
    <w:p w14:paraId="59B1CD33">
      <w:pPr>
        <w:pStyle w:val="2"/>
        <w:spacing w:line="248" w:lineRule="auto"/>
      </w:pPr>
    </w:p>
    <w:p w14:paraId="2E0796E4">
      <w:pPr>
        <w:pStyle w:val="2"/>
        <w:spacing w:line="248" w:lineRule="auto"/>
      </w:pPr>
    </w:p>
    <w:p w14:paraId="48A88BBF">
      <w:pPr>
        <w:spacing w:before="110" w:line="191" w:lineRule="auto"/>
        <w:jc w:val="right"/>
        <w:rPr>
          <w:rFonts w:ascii="Times New Roman" w:hAnsi="Times New Roman" w:eastAsia="Times New Roman" w:cs="Times New Roman"/>
          <w:sz w:val="38"/>
          <w:szCs w:val="38"/>
        </w:rPr>
      </w:pPr>
      <w:r>
        <w:rPr>
          <w:rFonts w:ascii="Times New Roman" w:hAnsi="Times New Roman" w:eastAsia="Times New Roman" w:cs="Times New Roman"/>
          <w:b/>
          <w:bCs/>
          <w:sz w:val="38"/>
          <w:szCs w:val="38"/>
        </w:rPr>
        <w:t>GB</w:t>
      </w:r>
      <w:r>
        <w:rPr>
          <w:rFonts w:ascii="Times New Roman" w:hAnsi="Times New Roman" w:eastAsia="Times New Roman" w:cs="Times New Roman"/>
          <w:b/>
          <w:bCs/>
          <w:spacing w:val="1"/>
          <w:sz w:val="38"/>
          <w:szCs w:val="38"/>
        </w:rPr>
        <w:t>/T</w:t>
      </w:r>
      <w:r>
        <w:rPr>
          <w:rFonts w:ascii="Times New Roman" w:hAnsi="Times New Roman" w:eastAsia="Times New Roman" w:cs="Times New Roman"/>
          <w:b/>
          <w:bCs/>
          <w:spacing w:val="16"/>
          <w:sz w:val="38"/>
          <w:szCs w:val="38"/>
        </w:rPr>
        <w:t xml:space="preserve">   </w:t>
      </w:r>
      <w:r>
        <w:rPr>
          <w:rFonts w:ascii="Times New Roman" w:hAnsi="Times New Roman" w:eastAsia="Times New Roman" w:cs="Times New Roman"/>
          <w:b/>
          <w:bCs/>
          <w:spacing w:val="1"/>
          <w:sz w:val="38"/>
          <w:szCs w:val="38"/>
        </w:rPr>
        <w:t>5773—2016</w:t>
      </w:r>
    </w:p>
    <w:p w14:paraId="162848D8">
      <w:pPr>
        <w:pStyle w:val="2"/>
        <w:spacing w:line="418" w:lineRule="auto"/>
      </w:pPr>
    </w:p>
    <w:p w14:paraId="4F4B3AD8">
      <w:pPr>
        <w:spacing w:before="124" w:line="215" w:lineRule="auto"/>
        <w:ind w:left="780"/>
        <w:rPr>
          <w:rFonts w:ascii="宋体" w:hAnsi="宋体" w:eastAsia="宋体" w:cs="宋体"/>
          <w:sz w:val="38"/>
          <w:szCs w:val="38"/>
        </w:rPr>
      </w:pPr>
      <w:r>
        <w:rPr>
          <w:rFonts w:ascii="Times New Roman" w:hAnsi="Times New Roman" w:eastAsia="Times New Roman" w:cs="Times New Roman"/>
          <w:spacing w:val="6"/>
          <w:sz w:val="38"/>
          <w:szCs w:val="38"/>
        </w:rPr>
        <w:t>d)</w:t>
      </w:r>
      <w:r>
        <w:rPr>
          <w:rFonts w:ascii="Times New Roman" w:hAnsi="Times New Roman" w:eastAsia="Times New Roman" w:cs="Times New Roman"/>
          <w:spacing w:val="2"/>
          <w:sz w:val="38"/>
          <w:szCs w:val="38"/>
        </w:rPr>
        <w:t xml:space="preserve">     </w:t>
      </w:r>
      <w:r>
        <w:rPr>
          <w:rFonts w:ascii="宋体" w:hAnsi="宋体" w:eastAsia="宋体" w:cs="宋体"/>
          <w:spacing w:val="6"/>
          <w:sz w:val="38"/>
          <w:szCs w:val="38"/>
        </w:rPr>
        <w:t>压缩机排气温度；</w:t>
      </w:r>
    </w:p>
    <w:p w14:paraId="69A05ECB">
      <w:pPr>
        <w:spacing w:before="159" w:line="215" w:lineRule="auto"/>
        <w:ind w:left="780"/>
        <w:rPr>
          <w:rFonts w:ascii="宋体" w:hAnsi="宋体" w:eastAsia="宋体" w:cs="宋体"/>
          <w:sz w:val="38"/>
          <w:szCs w:val="38"/>
        </w:rPr>
      </w:pPr>
      <w:r>
        <w:rPr>
          <w:rFonts w:ascii="Times New Roman" w:hAnsi="Times New Roman" w:eastAsia="Times New Roman" w:cs="Times New Roman"/>
          <w:spacing w:val="13"/>
          <w:sz w:val="38"/>
          <w:szCs w:val="38"/>
        </w:rPr>
        <w:t xml:space="preserve">e)    </w:t>
      </w:r>
      <w:r>
        <w:rPr>
          <w:rFonts w:ascii="宋体" w:hAnsi="宋体" w:eastAsia="宋体" w:cs="宋体"/>
          <w:spacing w:val="13"/>
          <w:sz w:val="38"/>
          <w:szCs w:val="38"/>
        </w:rPr>
        <w:t>(配用经济器或闪发器的压缩机)经济</w:t>
      </w:r>
      <w:r>
        <w:rPr>
          <w:rFonts w:ascii="宋体" w:hAnsi="宋体" w:eastAsia="宋体" w:cs="宋体"/>
          <w:spacing w:val="12"/>
          <w:sz w:val="38"/>
          <w:szCs w:val="38"/>
        </w:rPr>
        <w:t>器或闪发器补气回路出口的制冷剂压力；</w:t>
      </w:r>
    </w:p>
    <w:p w14:paraId="41727C00">
      <w:pPr>
        <w:spacing w:before="168" w:line="215" w:lineRule="auto"/>
        <w:ind w:left="780"/>
        <w:rPr>
          <w:rFonts w:ascii="宋体" w:hAnsi="宋体" w:eastAsia="宋体" w:cs="宋体"/>
          <w:sz w:val="38"/>
          <w:szCs w:val="38"/>
        </w:rPr>
      </w:pPr>
      <w:r>
        <w:rPr>
          <w:rFonts w:ascii="Times New Roman" w:hAnsi="Times New Roman" w:eastAsia="Times New Roman" w:cs="Times New Roman"/>
          <w:spacing w:val="13"/>
          <w:sz w:val="38"/>
          <w:szCs w:val="38"/>
        </w:rPr>
        <w:t xml:space="preserve">f)    </w:t>
      </w:r>
      <w:r>
        <w:rPr>
          <w:rFonts w:ascii="宋体" w:hAnsi="宋体" w:eastAsia="宋体" w:cs="宋体"/>
          <w:spacing w:val="13"/>
          <w:sz w:val="38"/>
          <w:szCs w:val="38"/>
        </w:rPr>
        <w:t>(配用经济器或闪发器的压缩机)经济器或闪发器补气回路出</w:t>
      </w:r>
      <w:r>
        <w:rPr>
          <w:rFonts w:ascii="宋体" w:hAnsi="宋体" w:eastAsia="宋体" w:cs="宋体"/>
          <w:spacing w:val="12"/>
          <w:sz w:val="38"/>
          <w:szCs w:val="38"/>
        </w:rPr>
        <w:t>口的制冷剂质量流量；</w:t>
      </w:r>
    </w:p>
    <w:p w14:paraId="2987619F">
      <w:pPr>
        <w:spacing w:before="196" w:line="215" w:lineRule="auto"/>
        <w:ind w:left="780"/>
        <w:rPr>
          <w:rFonts w:ascii="宋体" w:hAnsi="宋体" w:eastAsia="宋体" w:cs="宋体"/>
          <w:sz w:val="38"/>
          <w:szCs w:val="38"/>
        </w:rPr>
      </w:pPr>
      <w:r>
        <w:rPr>
          <w:rFonts w:ascii="Times New Roman" w:hAnsi="Times New Roman" w:eastAsia="Times New Roman" w:cs="Times New Roman"/>
          <w:spacing w:val="12"/>
          <w:sz w:val="38"/>
          <w:szCs w:val="38"/>
        </w:rPr>
        <w:t xml:space="preserve">g)    </w:t>
      </w:r>
      <w:r>
        <w:rPr>
          <w:rFonts w:ascii="宋体" w:hAnsi="宋体" w:eastAsia="宋体" w:cs="宋体"/>
          <w:spacing w:val="12"/>
          <w:sz w:val="38"/>
          <w:szCs w:val="38"/>
        </w:rPr>
        <w:t>(吸气或中间腔喷液冷却的压缩机)喷液支路的制冷剂液体质量流</w:t>
      </w:r>
      <w:r>
        <w:rPr>
          <w:rFonts w:ascii="宋体" w:hAnsi="宋体" w:eastAsia="宋体" w:cs="宋体"/>
          <w:spacing w:val="11"/>
          <w:sz w:val="38"/>
          <w:szCs w:val="38"/>
        </w:rPr>
        <w:t>量。</w:t>
      </w:r>
    </w:p>
    <w:p w14:paraId="5F72A377">
      <w:pPr>
        <w:pStyle w:val="2"/>
        <w:spacing w:line="360" w:lineRule="auto"/>
      </w:pPr>
    </w:p>
    <w:p w14:paraId="3DE12FF5">
      <w:pPr>
        <w:spacing w:before="124" w:line="224" w:lineRule="auto"/>
        <w:ind w:left="4"/>
        <w:rPr>
          <w:rFonts w:ascii="黑体" w:hAnsi="黑体" w:eastAsia="黑体" w:cs="黑体"/>
          <w:sz w:val="38"/>
          <w:szCs w:val="38"/>
        </w:rPr>
      </w:pPr>
      <w:r>
        <w:rPr>
          <w:rFonts w:ascii="宋体" w:hAnsi="宋体" w:eastAsia="宋体" w:cs="宋体"/>
          <w:b/>
          <w:bCs/>
          <w:spacing w:val="-12"/>
          <w:sz w:val="38"/>
          <w:szCs w:val="38"/>
        </w:rPr>
        <w:t>5.1.5.4</w:t>
      </w:r>
      <w:r>
        <w:rPr>
          <w:rFonts w:ascii="宋体" w:hAnsi="宋体" w:eastAsia="宋体" w:cs="宋体"/>
          <w:spacing w:val="22"/>
          <w:sz w:val="38"/>
          <w:szCs w:val="38"/>
        </w:rPr>
        <w:t xml:space="preserve">  </w:t>
      </w:r>
      <w:r>
        <w:rPr>
          <w:rFonts w:ascii="黑体" w:hAnsi="黑体" w:eastAsia="黑体" w:cs="黑体"/>
          <w:b/>
          <w:bCs/>
          <w:spacing w:val="-12"/>
          <w:sz w:val="38"/>
          <w:szCs w:val="38"/>
        </w:rPr>
        <w:t>制冷剂流量计算</w:t>
      </w:r>
    </w:p>
    <w:p w14:paraId="78854917">
      <w:pPr>
        <w:pStyle w:val="2"/>
        <w:spacing w:line="323" w:lineRule="auto"/>
      </w:pPr>
    </w:p>
    <w:p w14:paraId="60E2AC3C">
      <w:pPr>
        <w:spacing w:before="124" w:line="294" w:lineRule="auto"/>
        <w:ind w:right="47" w:firstLine="780"/>
        <w:rPr>
          <w:rFonts w:ascii="宋体" w:hAnsi="宋体" w:eastAsia="宋体" w:cs="宋体"/>
          <w:sz w:val="38"/>
          <w:szCs w:val="38"/>
        </w:rPr>
      </w:pPr>
      <w:r>
        <w:rPr>
          <w:rFonts w:ascii="宋体" w:hAnsi="宋体" w:eastAsia="宋体" w:cs="宋体"/>
          <w:spacing w:val="14"/>
          <w:sz w:val="38"/>
          <w:szCs w:val="38"/>
        </w:rPr>
        <w:t>由试验直接测得的进入压缩机所在制冷循环蒸发器的制冷剂流量，由</w:t>
      </w:r>
      <w:r>
        <w:rPr>
          <w:rFonts w:ascii="宋体" w:hAnsi="宋体" w:eastAsia="宋体" w:cs="宋体"/>
          <w:spacing w:val="13"/>
          <w:sz w:val="38"/>
          <w:szCs w:val="38"/>
        </w:rPr>
        <w:t>试验测得的压缩机排气侧的</w:t>
      </w:r>
      <w:r>
        <w:rPr>
          <w:rFonts w:ascii="宋体" w:hAnsi="宋体" w:eastAsia="宋体" w:cs="宋体"/>
          <w:sz w:val="38"/>
          <w:szCs w:val="38"/>
        </w:rPr>
        <w:t xml:space="preserve"> </w:t>
      </w:r>
      <w:r>
        <w:rPr>
          <w:rFonts w:ascii="宋体" w:hAnsi="宋体" w:eastAsia="宋体" w:cs="宋体"/>
          <w:spacing w:val="9"/>
          <w:sz w:val="38"/>
          <w:szCs w:val="38"/>
        </w:rPr>
        <w:t>制冷剂流量按式(30)计算。</w:t>
      </w:r>
    </w:p>
    <w:p w14:paraId="05A5BF50">
      <w:pPr>
        <w:spacing w:before="306" w:line="224" w:lineRule="auto"/>
        <w:ind w:left="4"/>
        <w:rPr>
          <w:rFonts w:ascii="黑体" w:hAnsi="黑体" w:eastAsia="黑体" w:cs="黑体"/>
          <w:sz w:val="38"/>
          <w:szCs w:val="38"/>
        </w:rPr>
      </w:pPr>
      <w:r>
        <w:rPr>
          <w:rFonts w:ascii="宋体" w:hAnsi="宋体" w:eastAsia="宋体" w:cs="宋体"/>
          <w:b/>
          <w:bCs/>
          <w:spacing w:val="13"/>
          <w:sz w:val="38"/>
          <w:szCs w:val="38"/>
        </w:rPr>
        <w:t>5.1.6</w:t>
      </w:r>
      <w:r>
        <w:rPr>
          <w:rFonts w:ascii="宋体" w:hAnsi="宋体" w:eastAsia="宋体" w:cs="宋体"/>
          <w:spacing w:val="17"/>
          <w:sz w:val="38"/>
          <w:szCs w:val="38"/>
        </w:rPr>
        <w:t xml:space="preserve">  </w:t>
      </w:r>
      <w:r>
        <w:rPr>
          <w:rFonts w:ascii="黑体" w:hAnsi="黑体" w:eastAsia="黑体" w:cs="黑体"/>
          <w:b/>
          <w:bCs/>
          <w:spacing w:val="13"/>
          <w:sz w:val="38"/>
          <w:szCs w:val="38"/>
        </w:rPr>
        <w:t>方法</w:t>
      </w:r>
      <w:r>
        <w:rPr>
          <w:rFonts w:ascii="宋体" w:hAnsi="宋体" w:eastAsia="宋体" w:cs="宋体"/>
          <w:b/>
          <w:bCs/>
          <w:spacing w:val="13"/>
          <w:sz w:val="38"/>
          <w:szCs w:val="38"/>
        </w:rPr>
        <w:t>G:</w:t>
      </w:r>
      <w:r>
        <w:rPr>
          <w:rFonts w:ascii="黑体" w:hAnsi="黑体" w:eastAsia="黑体" w:cs="黑体"/>
          <w:b/>
          <w:bCs/>
          <w:spacing w:val="13"/>
          <w:sz w:val="38"/>
          <w:szCs w:val="38"/>
        </w:rPr>
        <w:t>水冷冷凝器量热器法(图6)</w:t>
      </w:r>
    </w:p>
    <w:p w14:paraId="50E3038C">
      <w:pPr>
        <w:pStyle w:val="2"/>
        <w:spacing w:line="290" w:lineRule="auto"/>
      </w:pPr>
    </w:p>
    <w:p w14:paraId="19FD86E7">
      <w:pPr>
        <w:spacing w:before="124" w:line="274" w:lineRule="auto"/>
        <w:ind w:right="56" w:firstLine="780"/>
        <w:rPr>
          <w:rFonts w:ascii="宋体" w:hAnsi="宋体" w:eastAsia="宋体" w:cs="宋体"/>
          <w:sz w:val="38"/>
          <w:szCs w:val="38"/>
        </w:rPr>
      </w:pPr>
      <w:r>
        <w:rPr>
          <w:rFonts w:ascii="宋体" w:hAnsi="宋体" w:eastAsia="宋体" w:cs="宋体"/>
          <w:spacing w:val="20"/>
          <w:sz w:val="38"/>
          <w:szCs w:val="38"/>
        </w:rPr>
        <w:t>单级压缩机性能试验流程示意见图6</w:t>
      </w:r>
      <w:r>
        <w:rPr>
          <w:rFonts w:ascii="Times New Roman" w:hAnsi="Times New Roman" w:eastAsia="Times New Roman" w:cs="Times New Roman"/>
          <w:spacing w:val="20"/>
          <w:sz w:val="38"/>
          <w:szCs w:val="38"/>
        </w:rPr>
        <w:t>a),</w:t>
      </w:r>
      <w:r>
        <w:rPr>
          <w:rFonts w:ascii="Times New Roman" w:hAnsi="Times New Roman" w:eastAsia="Times New Roman" w:cs="Times New Roman"/>
          <w:spacing w:val="97"/>
          <w:sz w:val="38"/>
          <w:szCs w:val="38"/>
        </w:rPr>
        <w:t xml:space="preserve"> </w:t>
      </w:r>
      <w:r>
        <w:rPr>
          <w:rFonts w:ascii="宋体" w:hAnsi="宋体" w:eastAsia="宋体" w:cs="宋体"/>
          <w:spacing w:val="20"/>
          <w:sz w:val="38"/>
          <w:szCs w:val="38"/>
        </w:rPr>
        <w:t>配用经济器的压缩机性能试验流程示意见图6</w:t>
      </w:r>
      <w:r>
        <w:rPr>
          <w:rFonts w:ascii="Times New Roman" w:hAnsi="Times New Roman" w:eastAsia="Times New Roman" w:cs="Times New Roman"/>
          <w:spacing w:val="20"/>
          <w:sz w:val="38"/>
          <w:szCs w:val="38"/>
        </w:rPr>
        <w:t>b),</w:t>
      </w:r>
      <w:r>
        <w:rPr>
          <w:rFonts w:ascii="Times New Roman" w:hAnsi="Times New Roman" w:eastAsia="Times New Roman" w:cs="Times New Roman"/>
          <w:spacing w:val="1"/>
          <w:sz w:val="38"/>
          <w:szCs w:val="38"/>
        </w:rPr>
        <w:t xml:space="preserve">  </w:t>
      </w:r>
      <w:r>
        <w:rPr>
          <w:rFonts w:ascii="宋体" w:hAnsi="宋体" w:eastAsia="宋体" w:cs="宋体"/>
          <w:spacing w:val="20"/>
          <w:sz w:val="38"/>
          <w:szCs w:val="38"/>
        </w:rPr>
        <w:t>配用闪</w:t>
      </w:r>
      <w:r>
        <w:rPr>
          <w:rFonts w:ascii="宋体" w:hAnsi="宋体" w:eastAsia="宋体" w:cs="宋体"/>
          <w:spacing w:val="1"/>
          <w:sz w:val="38"/>
          <w:szCs w:val="38"/>
        </w:rPr>
        <w:t xml:space="preserve"> </w:t>
      </w:r>
      <w:r>
        <w:rPr>
          <w:rFonts w:ascii="宋体" w:hAnsi="宋体" w:eastAsia="宋体" w:cs="宋体"/>
          <w:spacing w:val="15"/>
          <w:sz w:val="38"/>
          <w:szCs w:val="38"/>
        </w:rPr>
        <w:t>发器的压缩机性能试验流程示意见图6</w:t>
      </w:r>
      <w:r>
        <w:rPr>
          <w:rFonts w:ascii="Times New Roman" w:hAnsi="Times New Roman" w:eastAsia="Times New Roman" w:cs="Times New Roman"/>
          <w:spacing w:val="15"/>
          <w:sz w:val="38"/>
          <w:szCs w:val="38"/>
        </w:rPr>
        <w:t>c)</w:t>
      </w:r>
      <w:r>
        <w:rPr>
          <w:rFonts w:ascii="宋体" w:hAnsi="宋体" w:eastAsia="宋体" w:cs="宋体"/>
          <w:spacing w:val="15"/>
          <w:sz w:val="38"/>
          <w:szCs w:val="38"/>
        </w:rPr>
        <w:t>。</w:t>
      </w:r>
    </w:p>
    <w:p w14:paraId="2ED93296">
      <w:pPr>
        <w:pStyle w:val="2"/>
        <w:spacing w:line="261" w:lineRule="auto"/>
      </w:pPr>
    </w:p>
    <w:p w14:paraId="4CB63269">
      <w:pPr>
        <w:pStyle w:val="2"/>
        <w:spacing w:line="262" w:lineRule="auto"/>
      </w:pPr>
    </w:p>
    <w:p w14:paraId="039038C3">
      <w:pPr>
        <w:pStyle w:val="2"/>
        <w:spacing w:line="262" w:lineRule="auto"/>
      </w:pPr>
    </w:p>
    <w:p w14:paraId="4F08AF0C">
      <w:pPr>
        <w:pStyle w:val="2"/>
        <w:spacing w:line="262" w:lineRule="auto"/>
      </w:pPr>
    </w:p>
    <w:p w14:paraId="4667EA21">
      <w:pPr>
        <w:pStyle w:val="2"/>
        <w:spacing w:line="262" w:lineRule="auto"/>
      </w:pPr>
    </w:p>
    <w:p w14:paraId="397442FA">
      <w:pPr>
        <w:pStyle w:val="2"/>
        <w:spacing w:line="262" w:lineRule="auto"/>
      </w:pPr>
    </w:p>
    <w:p w14:paraId="2CA45BB6">
      <w:pPr>
        <w:pStyle w:val="2"/>
        <w:spacing w:line="262" w:lineRule="auto"/>
      </w:pPr>
    </w:p>
    <w:p w14:paraId="1A7B5D0C">
      <w:pPr>
        <w:pStyle w:val="2"/>
        <w:spacing w:line="262" w:lineRule="auto"/>
      </w:pPr>
    </w:p>
    <w:p w14:paraId="293E5E1E">
      <w:pPr>
        <w:pStyle w:val="2"/>
        <w:spacing w:line="262" w:lineRule="auto"/>
      </w:pPr>
    </w:p>
    <w:p w14:paraId="17C6E157">
      <w:pPr>
        <w:spacing w:line="9284" w:lineRule="exact"/>
        <w:ind w:firstLine="4176"/>
      </w:pPr>
      <w:r>
        <w:rPr>
          <w:position w:val="-185"/>
        </w:rPr>
        <w:drawing>
          <wp:inline distT="0" distB="0" distL="0" distR="0">
            <wp:extent cx="5709920" cy="589470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84"/>
                    <a:stretch>
                      <a:fillRect/>
                    </a:stretch>
                  </pic:blipFill>
                  <pic:spPr>
                    <a:xfrm>
                      <a:off x="0" y="0"/>
                      <a:ext cx="5710103" cy="5895228"/>
                    </a:xfrm>
                    <a:prstGeom prst="rect">
                      <a:avLst/>
                    </a:prstGeom>
                  </pic:spPr>
                </pic:pic>
              </a:graphicData>
            </a:graphic>
          </wp:inline>
        </w:drawing>
      </w:r>
    </w:p>
    <w:p w14:paraId="12B7DBC3">
      <w:pPr>
        <w:pStyle w:val="2"/>
        <w:spacing w:line="290" w:lineRule="auto"/>
      </w:pPr>
    </w:p>
    <w:p w14:paraId="54881917">
      <w:pPr>
        <w:spacing w:before="108" w:line="217" w:lineRule="auto"/>
        <w:ind w:left="7506"/>
        <w:rPr>
          <w:rFonts w:ascii="黑体" w:hAnsi="黑体" w:eastAsia="黑体" w:cs="黑体"/>
          <w:sz w:val="33"/>
          <w:szCs w:val="33"/>
        </w:rPr>
      </w:pPr>
      <w:r>
        <w:rPr>
          <w:rFonts w:ascii="Times New Roman" w:hAnsi="Times New Roman" w:eastAsia="Times New Roman" w:cs="Times New Roman"/>
          <w:spacing w:val="1"/>
          <w:sz w:val="33"/>
          <w:szCs w:val="33"/>
        </w:rPr>
        <w:t xml:space="preserve">a)     </w:t>
      </w:r>
      <w:r>
        <w:rPr>
          <w:rFonts w:ascii="黑体" w:hAnsi="黑体" w:eastAsia="黑体" w:cs="黑体"/>
          <w:spacing w:val="1"/>
          <w:sz w:val="33"/>
          <w:szCs w:val="33"/>
        </w:rPr>
        <w:t>单级压缩机</w:t>
      </w:r>
    </w:p>
    <w:p w14:paraId="71E369B5">
      <w:pPr>
        <w:pStyle w:val="2"/>
        <w:spacing w:line="382" w:lineRule="auto"/>
      </w:pPr>
    </w:p>
    <w:p w14:paraId="45813BC5">
      <w:pPr>
        <w:spacing w:before="123" w:line="224" w:lineRule="auto"/>
        <w:ind w:left="6524"/>
        <w:rPr>
          <w:rFonts w:ascii="黑体" w:hAnsi="黑体" w:eastAsia="黑体" w:cs="黑体"/>
          <w:sz w:val="38"/>
          <w:szCs w:val="38"/>
        </w:rPr>
      </w:pPr>
      <w:r>
        <w:rPr>
          <w:rFonts w:ascii="黑体" w:hAnsi="黑体" w:eastAsia="黑体" w:cs="黑体"/>
          <w:b/>
          <w:bCs/>
          <w:spacing w:val="5"/>
          <w:sz w:val="38"/>
          <w:szCs w:val="38"/>
        </w:rPr>
        <w:t>图</w:t>
      </w:r>
      <w:r>
        <w:rPr>
          <w:rFonts w:ascii="黑体" w:hAnsi="黑体" w:eastAsia="黑体" w:cs="黑体"/>
          <w:spacing w:val="5"/>
          <w:sz w:val="38"/>
          <w:szCs w:val="38"/>
        </w:rPr>
        <w:t xml:space="preserve"> </w:t>
      </w:r>
      <w:r>
        <w:rPr>
          <w:rFonts w:ascii="黑体" w:hAnsi="黑体" w:eastAsia="黑体" w:cs="黑体"/>
          <w:b/>
          <w:bCs/>
          <w:spacing w:val="5"/>
          <w:sz w:val="38"/>
          <w:szCs w:val="38"/>
        </w:rPr>
        <w:t>6</w:t>
      </w:r>
      <w:r>
        <w:rPr>
          <w:rFonts w:ascii="黑体" w:hAnsi="黑体" w:eastAsia="黑体" w:cs="黑体"/>
          <w:spacing w:val="5"/>
          <w:sz w:val="38"/>
          <w:szCs w:val="38"/>
        </w:rPr>
        <w:t xml:space="preserve">  </w:t>
      </w:r>
      <w:r>
        <w:rPr>
          <w:rFonts w:ascii="黑体" w:hAnsi="黑体" w:eastAsia="黑体" w:cs="黑体"/>
          <w:b/>
          <w:bCs/>
          <w:spacing w:val="5"/>
          <w:sz w:val="38"/>
          <w:szCs w:val="38"/>
        </w:rPr>
        <w:t>方法</w:t>
      </w:r>
      <w:r>
        <w:rPr>
          <w:rFonts w:ascii="Times New Roman" w:hAnsi="Times New Roman" w:eastAsia="Times New Roman" w:cs="Times New Roman"/>
          <w:b/>
          <w:bCs/>
          <w:spacing w:val="5"/>
          <w:sz w:val="38"/>
          <w:szCs w:val="38"/>
        </w:rPr>
        <w:t xml:space="preserve">G </w:t>
      </w:r>
      <w:r>
        <w:rPr>
          <w:rFonts w:ascii="黑体" w:hAnsi="黑体" w:eastAsia="黑体" w:cs="黑体"/>
          <w:b/>
          <w:bCs/>
          <w:spacing w:val="5"/>
          <w:sz w:val="38"/>
          <w:szCs w:val="38"/>
        </w:rPr>
        <w:t>流程示意图</w:t>
      </w:r>
    </w:p>
    <w:p w14:paraId="5CEF11E7">
      <w:pPr>
        <w:spacing w:line="224" w:lineRule="auto"/>
        <w:rPr>
          <w:rFonts w:ascii="黑体" w:hAnsi="黑体" w:eastAsia="黑体" w:cs="黑体"/>
          <w:sz w:val="38"/>
          <w:szCs w:val="38"/>
        </w:rPr>
        <w:sectPr>
          <w:headerReference r:id="rId34" w:type="default"/>
          <w:footerReference r:id="rId35" w:type="default"/>
          <w:pgSz w:w="22387" w:h="31680"/>
          <w:pgMar w:top="400" w:right="2518" w:bottom="2694" w:left="2501" w:header="0" w:footer="2466" w:gutter="0"/>
          <w:cols w:space="720" w:num="1"/>
        </w:sectPr>
      </w:pPr>
    </w:p>
    <w:p w14:paraId="1CB9583B">
      <w:pPr>
        <w:pStyle w:val="2"/>
        <w:spacing w:line="339" w:lineRule="auto"/>
      </w:pPr>
    </w:p>
    <w:p w14:paraId="42331573">
      <w:pPr>
        <w:pStyle w:val="2"/>
        <w:spacing w:line="8005" w:lineRule="exact"/>
        <w:ind w:firstLine="3988"/>
      </w:pPr>
      <w:r>
        <w:rPr>
          <w:position w:val="-160"/>
        </w:rPr>
        <w:pict>
          <v:group id="_x0000_s1091" o:spid="_x0000_s1091" o:spt="203" style="height:400.25pt;width:468.9pt;" coordsize="9377,8005">
            <o:lock v:ext="edit"/>
            <v:shape id="_x0000_s1092" o:spid="_x0000_s1092" o:spt="75" type="#_x0000_t75" style="position:absolute;left:0;top:0;height:8005;width:9377;" filled="f" stroked="f" coordsize="21600,21600">
              <v:path/>
              <v:fill on="f" focussize="0,0"/>
              <v:stroke on="f"/>
              <v:imagedata r:id="rId85" o:title=""/>
              <o:lock v:ext="edit" aspectratio="t"/>
            </v:shape>
            <v:shape id="_x0000_s1093" o:spid="_x0000_s1093" o:spt="202" type="#_x0000_t202" style="position:absolute;left:1936;top:1470;height:6282;width:7365;" filled="f" stroked="f" coordsize="21600,21600">
              <v:path/>
              <v:fill on="f" focussize="0,0"/>
              <v:stroke on="f"/>
              <v:imagedata o:title=""/>
              <o:lock v:ext="edit" aspectratio="f"/>
              <v:textbox inset="0mm,0mm,0mm,0mm">
                <w:txbxContent>
                  <w:p w14:paraId="12671304">
                    <w:pPr>
                      <w:spacing w:before="20" w:line="200" w:lineRule="auto"/>
                      <w:ind w:left="20"/>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 xml:space="preserve">8d                                         </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pacing w:val="-3"/>
                        <w:position w:val="-1"/>
                        <w:sz w:val="28"/>
                        <w:szCs w:val="28"/>
                      </w:rPr>
                      <w:t>81</w:t>
                    </w:r>
                  </w:p>
                  <w:p w14:paraId="6986C554">
                    <w:pPr>
                      <w:spacing w:line="366" w:lineRule="auto"/>
                      <w:rPr>
                        <w:rFonts w:ascii="Arial"/>
                        <w:sz w:val="21"/>
                      </w:rPr>
                    </w:pPr>
                  </w:p>
                  <w:p w14:paraId="1543544A">
                    <w:pPr>
                      <w:spacing w:before="91" w:line="220" w:lineRule="auto"/>
                      <w:ind w:left="1289" w:right="5248" w:hanging="9"/>
                      <w:rPr>
                        <w:rFonts w:ascii="宋体" w:hAnsi="宋体" w:eastAsia="宋体" w:cs="宋体"/>
                        <w:sz w:val="28"/>
                        <w:szCs w:val="28"/>
                      </w:rPr>
                    </w:pPr>
                    <w:r>
                      <w:rPr>
                        <w:rFonts w:ascii="宋体" w:hAnsi="宋体" w:eastAsia="宋体" w:cs="宋体"/>
                        <w:spacing w:val="-2"/>
                        <w:sz w:val="28"/>
                        <w:szCs w:val="28"/>
                      </w:rPr>
                      <w:t>压缩机</w:t>
                    </w:r>
                    <w:r>
                      <w:rPr>
                        <w:rFonts w:ascii="宋体" w:hAnsi="宋体" w:eastAsia="宋体" w:cs="宋体"/>
                        <w:sz w:val="28"/>
                        <w:szCs w:val="28"/>
                      </w:rPr>
                      <w:t xml:space="preserve"> </w:t>
                    </w:r>
                    <w:r>
                      <w:rPr>
                        <w:rFonts w:ascii="宋体" w:hAnsi="宋体" w:eastAsia="宋体" w:cs="宋体"/>
                        <w:spacing w:val="-5"/>
                        <w:sz w:val="28"/>
                        <w:szCs w:val="28"/>
                      </w:rPr>
                      <w:t>高压级</w:t>
                    </w:r>
                  </w:p>
                  <w:p w14:paraId="7292383F">
                    <w:pPr>
                      <w:spacing w:before="251" w:line="224" w:lineRule="auto"/>
                      <w:ind w:left="2663"/>
                      <w:rPr>
                        <w:rFonts w:ascii="宋体" w:hAnsi="宋体" w:eastAsia="宋体" w:cs="宋体"/>
                        <w:sz w:val="28"/>
                        <w:szCs w:val="28"/>
                      </w:rPr>
                    </w:pPr>
                    <w:r>
                      <w:rPr>
                        <w:rFonts w:ascii="宋体" w:hAnsi="宋体" w:eastAsia="宋体" w:cs="宋体"/>
                        <w:spacing w:val="-13"/>
                        <w:sz w:val="28"/>
                        <w:szCs w:val="28"/>
                      </w:rPr>
                      <w:t>(1)</w:t>
                    </w:r>
                  </w:p>
                  <w:p w14:paraId="0BD8AB52">
                    <w:pPr>
                      <w:spacing w:before="5" w:line="221" w:lineRule="auto"/>
                      <w:ind w:left="6237"/>
                      <w:rPr>
                        <w:rFonts w:ascii="宋体" w:hAnsi="宋体" w:eastAsia="宋体" w:cs="宋体"/>
                        <w:sz w:val="28"/>
                        <w:szCs w:val="28"/>
                      </w:rPr>
                    </w:pPr>
                    <w:r>
                      <w:rPr>
                        <w:rFonts w:ascii="宋体" w:hAnsi="宋体" w:eastAsia="宋体" w:cs="宋体"/>
                        <w:spacing w:val="-2"/>
                        <w:sz w:val="28"/>
                        <w:szCs w:val="28"/>
                      </w:rPr>
                      <w:t>蒸发器</w:t>
                    </w:r>
                  </w:p>
                  <w:p w14:paraId="557DC142">
                    <w:pPr>
                      <w:spacing w:before="230" w:line="222" w:lineRule="auto"/>
                      <w:ind w:left="2258"/>
                      <w:rPr>
                        <w:rFonts w:ascii="宋体" w:hAnsi="宋体" w:eastAsia="宋体" w:cs="宋体"/>
                        <w:sz w:val="28"/>
                        <w:szCs w:val="28"/>
                      </w:rPr>
                    </w:pPr>
                    <w:r>
                      <w:rPr>
                        <w:rFonts w:ascii="宋体" w:hAnsi="宋体" w:eastAsia="宋体" w:cs="宋体"/>
                        <w:spacing w:val="20"/>
                        <w:sz w:val="28"/>
                        <w:szCs w:val="28"/>
                      </w:rPr>
                      <w:t>流量计!</w:t>
                    </w:r>
                  </w:p>
                  <w:p w14:paraId="2434A460">
                    <w:pPr>
                      <w:spacing w:line="378" w:lineRule="auto"/>
                      <w:rPr>
                        <w:rFonts w:ascii="Arial"/>
                        <w:sz w:val="21"/>
                      </w:rPr>
                    </w:pPr>
                  </w:p>
                  <w:p w14:paraId="70215599">
                    <w:pPr>
                      <w:spacing w:before="91" w:line="222" w:lineRule="auto"/>
                      <w:ind w:left="29"/>
                      <w:rPr>
                        <w:rFonts w:ascii="宋体" w:hAnsi="宋体" w:eastAsia="宋体" w:cs="宋体"/>
                        <w:sz w:val="28"/>
                        <w:szCs w:val="28"/>
                      </w:rPr>
                    </w:pPr>
                    <w:r>
                      <w:rPr>
                        <w:rFonts w:ascii="宋体" w:hAnsi="宋体" w:eastAsia="宋体" w:cs="宋体"/>
                        <w:spacing w:val="6"/>
                        <w:sz w:val="28"/>
                        <w:szCs w:val="28"/>
                      </w:rPr>
                      <w:t>冷凝器</w:t>
                    </w:r>
                  </w:p>
                  <w:p w14:paraId="65D4365E">
                    <w:pPr>
                      <w:spacing w:line="415" w:lineRule="auto"/>
                      <w:rPr>
                        <w:rFonts w:ascii="Arial"/>
                        <w:sz w:val="21"/>
                      </w:rPr>
                    </w:pPr>
                  </w:p>
                  <w:p w14:paraId="4921E80C">
                    <w:pPr>
                      <w:spacing w:before="92" w:line="221" w:lineRule="auto"/>
                      <w:ind w:right="18"/>
                      <w:jc w:val="right"/>
                      <w:rPr>
                        <w:rFonts w:ascii="宋体" w:hAnsi="宋体" w:eastAsia="宋体" w:cs="宋体"/>
                        <w:sz w:val="28"/>
                        <w:szCs w:val="28"/>
                      </w:rPr>
                    </w:pPr>
                    <w:r>
                      <w:rPr>
                        <w:rFonts w:ascii="宋体" w:hAnsi="宋体" w:eastAsia="宋体" w:cs="宋体"/>
                        <w:spacing w:val="-1"/>
                        <w:sz w:val="28"/>
                        <w:szCs w:val="28"/>
                      </w:rPr>
                      <w:t>膨胀阀</w:t>
                    </w:r>
                  </w:p>
                  <w:p w14:paraId="354D478B">
                    <w:pPr>
                      <w:spacing w:before="107" w:line="195" w:lineRule="auto"/>
                      <w:ind w:left="104"/>
                      <w:rPr>
                        <w:rFonts w:ascii="Times New Roman" w:hAnsi="Times New Roman" w:eastAsia="Times New Roman" w:cs="Times New Roman"/>
                        <w:sz w:val="37"/>
                        <w:szCs w:val="37"/>
                      </w:rPr>
                    </w:pPr>
                    <w:r>
                      <w:rPr>
                        <w:rFonts w:ascii="Times New Roman" w:hAnsi="Times New Roman" w:eastAsia="Times New Roman" w:cs="Times New Roman"/>
                        <w:spacing w:val="-1"/>
                        <w:sz w:val="37"/>
                        <w:szCs w:val="37"/>
                      </w:rPr>
                      <w:t>(ho1</w:t>
                    </w:r>
                  </w:p>
                  <w:p w14:paraId="10021EDD">
                    <w:pPr>
                      <w:spacing w:before="435" w:line="184" w:lineRule="auto"/>
                      <w:ind w:left="2136"/>
                      <w:rPr>
                        <w:rFonts w:ascii="宋体" w:hAnsi="宋体" w:eastAsia="宋体" w:cs="宋体"/>
                        <w:sz w:val="114"/>
                        <w:szCs w:val="114"/>
                      </w:rPr>
                    </w:pPr>
                    <w:r>
                      <w:rPr>
                        <w:rFonts w:ascii="宋体" w:hAnsi="宋体" w:eastAsia="宋体" w:cs="宋体"/>
                        <w:sz w:val="114"/>
                        <w:szCs w:val="114"/>
                      </w:rPr>
                      <w:t>S</w:t>
                    </w:r>
                  </w:p>
                </w:txbxContent>
              </v:textbox>
            </v:shape>
            <v:shape id="_x0000_s1094" o:spid="_x0000_s1094" o:spt="202" type="#_x0000_t202" style="position:absolute;left:5106;top:2163;height:645;width:876;" filled="f" stroked="f" coordsize="21600,21600">
              <v:path/>
              <v:fill on="f" focussize="0,0"/>
              <v:stroke on="f"/>
              <v:imagedata o:title=""/>
              <o:lock v:ext="edit" aspectratio="f"/>
              <v:textbox inset="0mm,0mm,0mm,0mm">
                <w:txbxContent>
                  <w:p w14:paraId="00724D66">
                    <w:pPr>
                      <w:spacing w:before="20" w:line="216" w:lineRule="auto"/>
                      <w:ind w:left="20" w:right="20"/>
                      <w:rPr>
                        <w:rFonts w:ascii="黑体" w:hAnsi="黑体" w:eastAsia="黑体" w:cs="黑体"/>
                        <w:sz w:val="28"/>
                        <w:szCs w:val="28"/>
                      </w:rPr>
                    </w:pPr>
                    <w:r>
                      <w:rPr>
                        <w:rFonts w:ascii="宋体" w:hAnsi="宋体" w:eastAsia="宋体" w:cs="宋体"/>
                        <w:spacing w:val="-2"/>
                        <w:sz w:val="28"/>
                        <w:szCs w:val="28"/>
                      </w:rPr>
                      <w:t>压缩机</w:t>
                    </w:r>
                    <w:r>
                      <w:rPr>
                        <w:rFonts w:ascii="宋体" w:hAnsi="宋体" w:eastAsia="宋体" w:cs="宋体"/>
                        <w:sz w:val="28"/>
                        <w:szCs w:val="28"/>
                      </w:rPr>
                      <w:t xml:space="preserve"> </w:t>
                    </w:r>
                    <w:r>
                      <w:rPr>
                        <w:rFonts w:ascii="黑体" w:hAnsi="黑体" w:eastAsia="黑体" w:cs="黑体"/>
                        <w:spacing w:val="-2"/>
                        <w:sz w:val="28"/>
                        <w:szCs w:val="28"/>
                      </w:rPr>
                      <w:t>低压级</w:t>
                    </w:r>
                  </w:p>
                </w:txbxContent>
              </v:textbox>
            </v:shape>
            <v:shape id="_x0000_s1095" o:spid="_x0000_s1095" o:spt="202" type="#_x0000_t202" style="position:absolute;left:5378;top:6804;height:410;width:675;" filled="f" stroked="f" coordsize="21600,21600">
              <v:path/>
              <v:fill on="f" focussize="0,0"/>
              <v:stroke on="f"/>
              <v:imagedata o:title=""/>
              <o:lock v:ext="edit" aspectratio="f"/>
              <v:textbox inset="0mm,0mm,0mm,0mm">
                <w:txbxContent>
                  <w:p w14:paraId="4952A91C">
                    <w:pPr>
                      <w:spacing w:before="20" w:line="194" w:lineRule="auto"/>
                      <w:ind w:left="20"/>
                      <w:rPr>
                        <w:rFonts w:ascii="Times New Roman" w:hAnsi="Times New Roman" w:eastAsia="Times New Roman" w:cs="Times New Roman"/>
                        <w:sz w:val="40"/>
                        <w:szCs w:val="40"/>
                      </w:rPr>
                    </w:pPr>
                    <w:r>
                      <w:rPr>
                        <w:rFonts w:ascii="Times New Roman" w:hAnsi="Times New Roman" w:eastAsia="Times New Roman" w:cs="Times New Roman"/>
                        <w:spacing w:val="-2"/>
                        <w:sz w:val="40"/>
                        <w:szCs w:val="40"/>
                      </w:rPr>
                      <w:t>(he)</w:t>
                    </w:r>
                  </w:p>
                </w:txbxContent>
              </v:textbox>
            </v:shape>
            <v:shape id="_x0000_s1096" o:spid="_x0000_s1096" o:spt="202" type="#_x0000_t202" style="position:absolute;left:581;top:4875;height:300;width:263;" filled="f" stroked="f" coordsize="21600,21600">
              <v:path/>
              <v:fill on="f" focussize="0,0"/>
              <v:stroke on="f"/>
              <v:imagedata o:title=""/>
              <o:lock v:ext="edit" aspectratio="f"/>
              <v:textbox inset="0mm,0mm,0mm,0mm">
                <w:txbxContent>
                  <w:p w14:paraId="080C3352">
                    <w:pPr>
                      <w:spacing w:before="20" w:line="193" w:lineRule="auto"/>
                      <w:ind w:left="20"/>
                      <w:rPr>
                        <w:rFonts w:ascii="Times New Roman" w:hAnsi="Times New Roman" w:eastAsia="Times New Roman" w:cs="Times New Roman"/>
                        <w:sz w:val="28"/>
                        <w:szCs w:val="28"/>
                      </w:rPr>
                    </w:pPr>
                    <w:r>
                      <w:rPr>
                        <w:rFonts w:ascii="Times New Roman" w:hAnsi="Times New Roman" w:eastAsia="Times New Roman" w:cs="Times New Roman"/>
                        <w:i/>
                        <w:iCs/>
                        <w:spacing w:val="-3"/>
                        <w:sz w:val="28"/>
                        <w:szCs w:val="28"/>
                      </w:rPr>
                      <w:t>.f₃</w:t>
                    </w:r>
                  </w:p>
                </w:txbxContent>
              </v:textbox>
            </v:shape>
            <v:shape id="_x0000_s1097" o:spid="_x0000_s1097" o:spt="202" type="#_x0000_t202" style="position:absolute;left:600;top:2351;height:237;width:305;" filled="f" stroked="f" coordsize="21600,21600">
              <v:path/>
              <v:fill on="f" focussize="0,0"/>
              <v:stroke on="f"/>
              <v:imagedata o:title=""/>
              <o:lock v:ext="edit" aspectratio="f"/>
              <v:textbox inset="0mm,0mm,0mm,0mm">
                <w:txbxContent>
                  <w:p w14:paraId="2158E19C">
                    <w:pPr>
                      <w:spacing w:before="20" w:line="189" w:lineRule="auto"/>
                      <w:ind w:left="20"/>
                      <w:rPr>
                        <w:rFonts w:ascii="Times New Roman" w:hAnsi="Times New Roman" w:eastAsia="Times New Roman" w:cs="Times New Roman"/>
                        <w:sz w:val="28"/>
                        <w:szCs w:val="28"/>
                      </w:rPr>
                    </w:pPr>
                    <w:r>
                      <w:rPr>
                        <w:rFonts w:ascii="Times New Roman" w:hAnsi="Times New Roman" w:eastAsia="Times New Roman" w:cs="Times New Roman"/>
                        <w:spacing w:val="-4"/>
                        <w:sz w:val="28"/>
                        <w:szCs w:val="28"/>
                      </w:rPr>
                      <w:t>83</w:t>
                    </w:r>
                  </w:p>
                </w:txbxContent>
              </v:textbox>
            </v:shape>
            <v:shape id="_x0000_s1098" o:spid="_x0000_s1098" o:spt="202" type="#_x0000_t202" style="position:absolute;left:2218;top:3371;height:280;width:257;" filled="f" stroked="f" coordsize="21600,21600">
              <v:path/>
              <v:fill on="f" focussize="0,0"/>
              <v:stroke on="f"/>
              <v:imagedata o:title=""/>
              <o:lock v:ext="edit" aspectratio="f"/>
              <v:textbox inset="0mm,0mm,0mm,0mm">
                <w:txbxContent>
                  <w:p w14:paraId="6FB89F88">
                    <w:pPr>
                      <w:spacing w:before="20" w:line="165" w:lineRule="auto"/>
                      <w:ind w:left="20"/>
                      <w:rPr>
                        <w:rFonts w:ascii="Times New Roman" w:hAnsi="Times New Roman" w:eastAsia="Times New Roman" w:cs="Times New Roman"/>
                        <w:sz w:val="40"/>
                        <w:szCs w:val="40"/>
                      </w:rPr>
                    </w:pPr>
                    <w:r>
                      <w:rPr>
                        <w:rFonts w:ascii="Times New Roman" w:hAnsi="Times New Roman" w:eastAsia="Times New Roman" w:cs="Times New Roman"/>
                        <w:i/>
                        <w:iCs/>
                        <w:spacing w:val="-4"/>
                        <w:sz w:val="40"/>
                        <w:szCs w:val="40"/>
                      </w:rPr>
                      <w:t>t₂</w:t>
                    </w:r>
                  </w:p>
                </w:txbxContent>
              </v:textbox>
            </v:shape>
            <w10:wrap type="none"/>
            <w10:anchorlock/>
          </v:group>
        </w:pict>
      </w:r>
    </w:p>
    <w:p w14:paraId="05F8AA9A">
      <w:pPr>
        <w:spacing w:before="163" w:line="221" w:lineRule="auto"/>
        <w:ind w:left="8004"/>
        <w:rPr>
          <w:rFonts w:ascii="宋体" w:hAnsi="宋体" w:eastAsia="宋体" w:cs="宋体"/>
          <w:sz w:val="28"/>
          <w:szCs w:val="28"/>
        </w:rPr>
      </w:pPr>
      <w:r>
        <w:rPr>
          <w:rFonts w:ascii="宋体" w:hAnsi="宋体" w:eastAsia="宋体" w:cs="宋体"/>
          <w:spacing w:val="-5"/>
          <w:sz w:val="28"/>
          <w:szCs w:val="28"/>
        </w:rPr>
        <w:t>中间冷却器</w:t>
      </w:r>
    </w:p>
    <w:p w14:paraId="71CC2B3C">
      <w:pPr>
        <w:spacing w:before="222" w:line="215" w:lineRule="auto"/>
        <w:ind w:left="6838"/>
        <w:rPr>
          <w:rFonts w:ascii="黑体" w:hAnsi="黑体" w:eastAsia="黑体" w:cs="黑体"/>
          <w:sz w:val="37"/>
          <w:szCs w:val="37"/>
        </w:rPr>
      </w:pPr>
      <w:r>
        <w:rPr>
          <w:rFonts w:ascii="Times New Roman" w:hAnsi="Times New Roman" w:eastAsia="Times New Roman" w:cs="Times New Roman"/>
          <w:b/>
          <w:bCs/>
          <w:spacing w:val="-23"/>
          <w:sz w:val="37"/>
          <w:szCs w:val="37"/>
        </w:rPr>
        <w:t xml:space="preserve">b)    </w:t>
      </w:r>
      <w:r>
        <w:rPr>
          <w:rFonts w:ascii="黑体" w:hAnsi="黑体" w:eastAsia="黑体" w:cs="黑体"/>
          <w:b/>
          <w:bCs/>
          <w:spacing w:val="-23"/>
          <w:sz w:val="37"/>
          <w:szCs w:val="37"/>
        </w:rPr>
        <w:t>配用经济器的压缩机</w:t>
      </w:r>
    </w:p>
    <w:p w14:paraId="1882B335">
      <w:pPr>
        <w:pStyle w:val="2"/>
        <w:spacing w:before="23" w:line="8211" w:lineRule="exact"/>
        <w:ind w:firstLine="3649"/>
      </w:pPr>
      <w:r>
        <w:rPr>
          <w:position w:val="-164"/>
        </w:rPr>
        <w:pict>
          <v:group id="_x0000_s1099" o:spid="_x0000_s1099" o:spt="203" style="height:410.6pt;width:505.15pt;" coordsize="10102,8212">
            <o:lock v:ext="edit"/>
            <v:shape id="_x0000_s1100" o:spid="_x0000_s1100" o:spt="75" type="#_x0000_t75" style="position:absolute;left:0;top:0;height:8212;width:10102;" filled="f" stroked="f" coordsize="21600,21600">
              <v:path/>
              <v:fill on="f" focussize="0,0"/>
              <v:stroke on="f"/>
              <v:imagedata r:id="rId86" o:title=""/>
              <o:lock v:ext="edit" aspectratio="t"/>
            </v:shape>
            <v:shape id="_x0000_s1101" o:spid="_x0000_s1101" o:spt="202" type="#_x0000_t202" style="position:absolute;left:497;top:418;height:6932;width:9472;" filled="f" stroked="f" coordsize="21600,21600">
              <v:path/>
              <v:fill on="f" focussize="0,0"/>
              <v:stroke on="f"/>
              <v:imagedata o:title=""/>
              <o:lock v:ext="edit" aspectratio="f"/>
              <v:textbox inset="0mm,0mm,0mm,0mm">
                <w:txbxContent>
                  <w:p w14:paraId="12FD3B1B">
                    <w:pPr>
                      <w:spacing w:before="20" w:line="276" w:lineRule="exact"/>
                      <w:ind w:left="7469"/>
                      <w:rPr>
                        <w:rFonts w:ascii="Times New Roman" w:hAnsi="Times New Roman" w:eastAsia="Times New Roman" w:cs="Times New Roman"/>
                        <w:sz w:val="40"/>
                        <w:szCs w:val="40"/>
                      </w:rPr>
                    </w:pPr>
                    <w:r>
                      <w:rPr>
                        <w:rFonts w:ascii="Times New Roman" w:hAnsi="Times New Roman" w:eastAsia="Times New Roman" w:cs="Times New Roman"/>
                        <w:spacing w:val="-3"/>
                        <w:position w:val="3"/>
                        <w:sz w:val="40"/>
                        <w:szCs w:val="40"/>
                      </w:rPr>
                      <w:t>g₁</w:t>
                    </w:r>
                  </w:p>
                  <w:p w14:paraId="2C8B83A9">
                    <w:pPr>
                      <w:spacing w:line="315" w:lineRule="auto"/>
                      <w:rPr>
                        <w:rFonts w:ascii="Arial"/>
                        <w:sz w:val="21"/>
                      </w:rPr>
                    </w:pPr>
                  </w:p>
                  <w:p w14:paraId="51E27F9D">
                    <w:pPr>
                      <w:spacing w:line="315" w:lineRule="auto"/>
                      <w:rPr>
                        <w:rFonts w:ascii="Arial"/>
                        <w:sz w:val="21"/>
                      </w:rPr>
                    </w:pPr>
                  </w:p>
                  <w:p w14:paraId="305AE51F">
                    <w:pPr>
                      <w:spacing w:before="80" w:line="375" w:lineRule="exact"/>
                      <w:ind w:left="3208"/>
                      <w:rPr>
                        <w:rFonts w:ascii="Times New Roman" w:hAnsi="Times New Roman" w:eastAsia="Times New Roman" w:cs="Times New Roman"/>
                        <w:sz w:val="28"/>
                        <w:szCs w:val="28"/>
                      </w:rPr>
                    </w:pPr>
                    <w:r>
                      <w:rPr>
                        <w:rFonts w:ascii="Times New Roman" w:hAnsi="Times New Roman" w:eastAsia="Times New Roman" w:cs="Times New Roman"/>
                        <w:i/>
                        <w:iCs/>
                        <w:spacing w:val="1"/>
                        <w:position w:val="2"/>
                        <w:sz w:val="28"/>
                        <w:szCs w:val="28"/>
                      </w:rPr>
                      <w:t>8d</w:t>
                    </w:r>
                  </w:p>
                  <w:p w14:paraId="202AFA13">
                    <w:pPr>
                      <w:spacing w:before="264" w:line="190" w:lineRule="auto"/>
                      <w:ind w:left="20"/>
                      <w:rPr>
                        <w:rFonts w:ascii="Times New Roman" w:hAnsi="Times New Roman" w:eastAsia="Times New Roman" w:cs="Times New Roman"/>
                        <w:sz w:val="40"/>
                        <w:szCs w:val="40"/>
                      </w:rPr>
                    </w:pPr>
                    <w:r>
                      <w:rPr>
                        <w:rFonts w:ascii="Times New Roman" w:hAnsi="Times New Roman" w:eastAsia="Times New Roman" w:cs="Times New Roman"/>
                        <w:spacing w:val="-15"/>
                        <w:sz w:val="40"/>
                        <w:szCs w:val="40"/>
                      </w:rPr>
                      <w:t>83</w:t>
                    </w:r>
                  </w:p>
                  <w:p w14:paraId="1E4F0414">
                    <w:pPr>
                      <w:spacing w:line="324" w:lineRule="auto"/>
                      <w:rPr>
                        <w:rFonts w:ascii="Arial"/>
                        <w:sz w:val="21"/>
                      </w:rPr>
                    </w:pPr>
                  </w:p>
                  <w:p w14:paraId="753D61E1">
                    <w:pPr>
                      <w:spacing w:before="115" w:line="165" w:lineRule="auto"/>
                      <w:ind w:left="1562"/>
                      <w:rPr>
                        <w:rFonts w:ascii="Times New Roman" w:hAnsi="Times New Roman" w:eastAsia="Times New Roman" w:cs="Times New Roman"/>
                        <w:sz w:val="40"/>
                        <w:szCs w:val="40"/>
                      </w:rPr>
                    </w:pPr>
                    <w:r>
                      <w:rPr>
                        <w:rFonts w:ascii="Times New Roman" w:hAnsi="Times New Roman" w:eastAsia="Times New Roman" w:cs="Times New Roman"/>
                        <w:i/>
                        <w:iCs/>
                        <w:spacing w:val="-4"/>
                        <w:sz w:val="40"/>
                        <w:szCs w:val="40"/>
                      </w:rPr>
                      <w:t>t₂</w:t>
                    </w:r>
                  </w:p>
                  <w:p w14:paraId="259E3F9C">
                    <w:pPr>
                      <w:spacing w:line="353" w:lineRule="auto"/>
                      <w:rPr>
                        <w:rFonts w:ascii="Arial"/>
                        <w:sz w:val="21"/>
                      </w:rPr>
                    </w:pPr>
                  </w:p>
                  <w:p w14:paraId="7AA8B052">
                    <w:pPr>
                      <w:spacing w:line="353" w:lineRule="auto"/>
                      <w:rPr>
                        <w:rFonts w:ascii="Arial"/>
                        <w:sz w:val="21"/>
                      </w:rPr>
                    </w:pPr>
                  </w:p>
                  <w:p w14:paraId="47AF2E16">
                    <w:pPr>
                      <w:spacing w:before="91" w:line="164" w:lineRule="auto"/>
                      <w:ind w:left="1252"/>
                      <w:rPr>
                        <w:rFonts w:ascii="宋体" w:hAnsi="宋体" w:eastAsia="宋体" w:cs="宋体"/>
                        <w:sz w:val="28"/>
                        <w:szCs w:val="28"/>
                      </w:rPr>
                    </w:pPr>
                    <w:r>
                      <w:rPr>
                        <w:rFonts w:ascii="宋体" w:hAnsi="宋体" w:eastAsia="宋体" w:cs="宋体"/>
                        <w:spacing w:val="-2"/>
                        <w:sz w:val="28"/>
                        <w:szCs w:val="28"/>
                      </w:rPr>
                      <w:t>冷凝器</w:t>
                    </w:r>
                  </w:p>
                  <w:p w14:paraId="669FB3B9">
                    <w:pPr>
                      <w:spacing w:before="1" w:line="200" w:lineRule="auto"/>
                      <w:ind w:left="5042"/>
                      <w:rPr>
                        <w:rFonts w:ascii="宋体" w:hAnsi="宋体" w:eastAsia="宋体" w:cs="宋体"/>
                        <w:sz w:val="28"/>
                        <w:szCs w:val="28"/>
                      </w:rPr>
                    </w:pPr>
                    <w:r>
                      <w:rPr>
                        <w:rFonts w:ascii="宋体" w:hAnsi="宋体" w:eastAsia="宋体" w:cs="宋体"/>
                        <w:spacing w:val="8"/>
                        <w:sz w:val="28"/>
                        <w:szCs w:val="28"/>
                      </w:rPr>
                      <w:t>流量计!</w:t>
                    </w:r>
                  </w:p>
                  <w:p w14:paraId="6B216470">
                    <w:pPr>
                      <w:spacing w:line="255" w:lineRule="auto"/>
                      <w:rPr>
                        <w:rFonts w:ascii="Arial"/>
                        <w:sz w:val="21"/>
                      </w:rPr>
                    </w:pPr>
                  </w:p>
                  <w:p w14:paraId="57C4F22E">
                    <w:pPr>
                      <w:spacing w:line="255" w:lineRule="auto"/>
                      <w:rPr>
                        <w:rFonts w:ascii="Arial"/>
                        <w:sz w:val="21"/>
                      </w:rPr>
                    </w:pPr>
                  </w:p>
                  <w:p w14:paraId="758FA62D">
                    <w:pPr>
                      <w:spacing w:line="255" w:lineRule="auto"/>
                      <w:rPr>
                        <w:rFonts w:ascii="Arial"/>
                        <w:sz w:val="21"/>
                      </w:rPr>
                    </w:pPr>
                  </w:p>
                  <w:p w14:paraId="4E504D38">
                    <w:pPr>
                      <w:spacing w:line="256" w:lineRule="auto"/>
                      <w:rPr>
                        <w:rFonts w:ascii="Arial"/>
                        <w:sz w:val="21"/>
                      </w:rPr>
                    </w:pPr>
                  </w:p>
                  <w:p w14:paraId="54291A24">
                    <w:pPr>
                      <w:spacing w:line="256" w:lineRule="auto"/>
                      <w:rPr>
                        <w:rFonts w:ascii="Arial"/>
                        <w:sz w:val="21"/>
                      </w:rPr>
                    </w:pPr>
                  </w:p>
                  <w:p w14:paraId="03C40F9F">
                    <w:pPr>
                      <w:spacing w:before="81" w:line="193" w:lineRule="auto"/>
                      <w:ind w:left="1139"/>
                      <w:rPr>
                        <w:rFonts w:ascii="Times New Roman" w:hAnsi="Times New Roman" w:eastAsia="Times New Roman" w:cs="Times New Roman"/>
                        <w:sz w:val="28"/>
                        <w:szCs w:val="28"/>
                      </w:rPr>
                    </w:pPr>
                    <w:r>
                      <w:rPr>
                        <w:rFonts w:ascii="Times New Roman" w:hAnsi="Times New Roman" w:eastAsia="Times New Roman" w:cs="Times New Roman"/>
                        <w:i/>
                        <w:iCs/>
                        <w:spacing w:val="-3"/>
                        <w:sz w:val="28"/>
                        <w:szCs w:val="28"/>
                      </w:rPr>
                      <w:t>(hr₂)</w:t>
                    </w:r>
                  </w:p>
                  <w:p w14:paraId="5164E11A">
                    <w:pPr>
                      <w:spacing w:before="154" w:line="221" w:lineRule="auto"/>
                      <w:ind w:right="20"/>
                      <w:jc w:val="right"/>
                      <w:rPr>
                        <w:rFonts w:ascii="宋体" w:hAnsi="宋体" w:eastAsia="宋体" w:cs="宋体"/>
                        <w:sz w:val="28"/>
                        <w:szCs w:val="28"/>
                      </w:rPr>
                    </w:pPr>
                    <w:r>
                      <w:rPr>
                        <w:rFonts w:ascii="宋体" w:hAnsi="宋体" w:eastAsia="宋体" w:cs="宋体"/>
                        <w:spacing w:val="-2"/>
                        <w:sz w:val="28"/>
                        <w:szCs w:val="28"/>
                      </w:rPr>
                      <w:t>蒸发器</w:t>
                    </w:r>
                  </w:p>
                  <w:p w14:paraId="71313D47">
                    <w:pPr>
                      <w:spacing w:line="296" w:lineRule="auto"/>
                      <w:rPr>
                        <w:rFonts w:ascii="Arial"/>
                        <w:sz w:val="21"/>
                      </w:rPr>
                    </w:pPr>
                  </w:p>
                  <w:p w14:paraId="23F2318B">
                    <w:pPr>
                      <w:spacing w:before="91" w:line="221" w:lineRule="auto"/>
                      <w:ind w:right="18"/>
                      <w:jc w:val="right"/>
                      <w:rPr>
                        <w:rFonts w:ascii="宋体" w:hAnsi="宋体" w:eastAsia="宋体" w:cs="宋体"/>
                        <w:sz w:val="28"/>
                        <w:szCs w:val="28"/>
                      </w:rPr>
                    </w:pPr>
                    <w:r>
                      <w:rPr>
                        <w:rFonts w:ascii="宋体" w:hAnsi="宋体" w:eastAsia="宋体" w:cs="宋体"/>
                        <w:spacing w:val="-1"/>
                        <w:sz w:val="28"/>
                        <w:szCs w:val="28"/>
                      </w:rPr>
                      <w:t>膨胀阀</w:t>
                    </w:r>
                  </w:p>
                </w:txbxContent>
              </v:textbox>
            </v:shape>
            <v:shape id="_x0000_s1102" o:spid="_x0000_s1102" o:spt="202" type="#_x0000_t202" style="position:absolute;left:5962;top:1928;height:1205;width:1253;" filled="f" stroked="f" coordsize="21600,21600">
              <v:path/>
              <v:fill on="f" focussize="0,0"/>
              <v:stroke on="f"/>
              <v:imagedata o:title=""/>
              <o:lock v:ext="edit" aspectratio="f"/>
              <v:textbox inset="0mm,0mm,0mm,0mm">
                <w:txbxContent>
                  <w:p w14:paraId="5FBD1400">
                    <w:pPr>
                      <w:spacing w:before="19" w:line="207" w:lineRule="auto"/>
                      <w:ind w:right="38"/>
                      <w:jc w:val="right"/>
                      <w:rPr>
                        <w:rFonts w:ascii="宋体" w:hAnsi="宋体" w:eastAsia="宋体" w:cs="宋体"/>
                        <w:sz w:val="28"/>
                        <w:szCs w:val="28"/>
                      </w:rPr>
                    </w:pPr>
                    <w:r>
                      <w:rPr>
                        <w:rFonts w:ascii="宋体" w:hAnsi="宋体" w:eastAsia="宋体" w:cs="宋体"/>
                        <w:spacing w:val="-2"/>
                        <w:sz w:val="28"/>
                        <w:szCs w:val="28"/>
                      </w:rPr>
                      <w:t>压缩机</w:t>
                    </w:r>
                  </w:p>
                  <w:p w14:paraId="5D829A45">
                    <w:pPr>
                      <w:spacing w:line="254" w:lineRule="auto"/>
                      <w:ind w:left="20" w:right="20" w:firstLine="347"/>
                      <w:rPr>
                        <w:rFonts w:ascii="Times New Roman" w:hAnsi="Times New Roman" w:eastAsia="Times New Roman" w:cs="Times New Roman"/>
                        <w:sz w:val="40"/>
                        <w:szCs w:val="40"/>
                      </w:rPr>
                    </w:pPr>
                    <w:r>
                      <w:rPr>
                        <w:rFonts w:ascii="宋体" w:hAnsi="宋体" w:eastAsia="宋体" w:cs="宋体"/>
                        <w:spacing w:val="8"/>
                        <w:sz w:val="28"/>
                        <w:szCs w:val="28"/>
                      </w:rPr>
                      <w:t>低压级</w:t>
                    </w:r>
                    <w:r>
                      <w:rPr>
                        <w:rFonts w:ascii="宋体" w:hAnsi="宋体" w:eastAsia="宋体" w:cs="宋体"/>
                        <w:sz w:val="28"/>
                        <w:szCs w:val="28"/>
                      </w:rPr>
                      <w:t xml:space="preserve"> </w:t>
                    </w:r>
                    <w:r>
                      <w:rPr>
                        <w:rFonts w:ascii="Times New Roman" w:hAnsi="Times New Roman" w:eastAsia="Times New Roman" w:cs="Times New Roman"/>
                        <w:spacing w:val="-2"/>
                        <w:sz w:val="40"/>
                        <w:szCs w:val="40"/>
                      </w:rPr>
                      <w:t>(II)</w:t>
                    </w:r>
                  </w:p>
                </w:txbxContent>
              </v:textbox>
            </v:shape>
            <v:shape id="_x0000_s1103" o:spid="_x0000_s1103" o:spt="202" type="#_x0000_t202" style="position:absolute;left:4748;top:1946;height:661;width:898;" filled="f" stroked="f" coordsize="21600,21600">
              <v:path/>
              <v:fill on="f" focussize="0,0"/>
              <v:stroke on="f"/>
              <v:imagedata o:title=""/>
              <o:lock v:ext="edit" aspectratio="f"/>
              <v:textbox inset="0mm,0mm,0mm,0mm">
                <w:txbxContent>
                  <w:p w14:paraId="76E32F41">
                    <w:pPr>
                      <w:spacing w:before="19" w:line="226" w:lineRule="auto"/>
                      <w:ind w:left="48" w:right="20" w:hanging="28"/>
                      <w:rPr>
                        <w:rFonts w:ascii="宋体" w:hAnsi="宋体" w:eastAsia="宋体" w:cs="宋体"/>
                        <w:sz w:val="28"/>
                        <w:szCs w:val="28"/>
                      </w:rPr>
                    </w:pPr>
                    <w:r>
                      <w:rPr>
                        <w:rFonts w:ascii="宋体" w:hAnsi="宋体" w:eastAsia="宋体" w:cs="宋体"/>
                        <w:spacing w:val="5"/>
                        <w:sz w:val="28"/>
                        <w:szCs w:val="28"/>
                      </w:rPr>
                      <w:t>压缩机</w:t>
                    </w:r>
                    <w:r>
                      <w:rPr>
                        <w:rFonts w:ascii="宋体" w:hAnsi="宋体" w:eastAsia="宋体" w:cs="宋体"/>
                        <w:spacing w:val="1"/>
                        <w:sz w:val="28"/>
                        <w:szCs w:val="28"/>
                      </w:rPr>
                      <w:t xml:space="preserve"> </w:t>
                    </w:r>
                    <w:r>
                      <w:rPr>
                        <w:rFonts w:ascii="宋体" w:hAnsi="宋体" w:eastAsia="宋体" w:cs="宋体"/>
                        <w:spacing w:val="-5"/>
                        <w:sz w:val="28"/>
                        <w:szCs w:val="28"/>
                      </w:rPr>
                      <w:t>高压级</w:t>
                    </w:r>
                  </w:p>
                </w:txbxContent>
              </v:textbox>
            </v:shape>
            <v:shape id="_x0000_s1104" o:spid="_x0000_s1104" o:spt="202" type="#_x0000_t202" style="position:absolute;left:2914;top:6275;height:322;width:880;" filled="f" stroked="f" coordsize="21600,21600">
              <v:path/>
              <v:fill on="f" focussize="0,0"/>
              <v:stroke on="f"/>
              <v:imagedata o:title=""/>
              <o:lock v:ext="edit" aspectratio="f"/>
              <v:textbox inset="0mm,0mm,0mm,0mm">
                <w:txbxContent>
                  <w:p w14:paraId="03FF964F">
                    <w:pPr>
                      <w:spacing w:before="20" w:line="221" w:lineRule="auto"/>
                      <w:ind w:left="20"/>
                      <w:rPr>
                        <w:rFonts w:ascii="宋体" w:hAnsi="宋体" w:eastAsia="宋体" w:cs="宋体"/>
                        <w:sz w:val="28"/>
                        <w:szCs w:val="28"/>
                      </w:rPr>
                    </w:pPr>
                    <w:r>
                      <w:rPr>
                        <w:rFonts w:ascii="宋体" w:hAnsi="宋体" w:eastAsia="宋体" w:cs="宋体"/>
                        <w:spacing w:val="-1"/>
                        <w:sz w:val="28"/>
                        <w:szCs w:val="28"/>
                      </w:rPr>
                      <w:t>闪发器</w:t>
                    </w:r>
                  </w:p>
                </w:txbxContent>
              </v:textbox>
            </v:shape>
            <v:shape id="_x0000_s1105" o:spid="_x0000_s1105" o:spt="202" type="#_x0000_t202" style="position:absolute;left:139;top:2927;height:262;width:242;" filled="f" stroked="f" coordsize="21600,21600">
              <v:path/>
              <v:fill on="f" focussize="0,0"/>
              <v:stroke on="f"/>
              <v:imagedata o:title=""/>
              <o:lock v:ext="edit" aspectratio="f"/>
              <v:textbox inset="0mm,0mm,0mm,0mm">
                <w:txbxContent>
                  <w:p w14:paraId="7DC9C68F">
                    <w:pPr>
                      <w:spacing w:before="20" w:line="166" w:lineRule="auto"/>
                      <w:ind w:left="20"/>
                      <w:rPr>
                        <w:rFonts w:ascii="Times New Roman" w:hAnsi="Times New Roman" w:eastAsia="Times New Roman" w:cs="Times New Roman"/>
                        <w:sz w:val="37"/>
                        <w:szCs w:val="37"/>
                      </w:rPr>
                    </w:pPr>
                    <w:r>
                      <w:rPr>
                        <w:rFonts w:ascii="Times New Roman" w:hAnsi="Times New Roman" w:eastAsia="Times New Roman" w:cs="Times New Roman"/>
                        <w:i/>
                        <w:iCs/>
                        <w:spacing w:val="-3"/>
                        <w:sz w:val="37"/>
                        <w:szCs w:val="37"/>
                      </w:rPr>
                      <w:t>t₁</w:t>
                    </w:r>
                  </w:p>
                </w:txbxContent>
              </v:textbox>
            </v:shape>
            <v:shape id="_x0000_s1106" o:spid="_x0000_s1106" o:spt="202" type="#_x0000_t202" style="position:absolute;left:572;top:4223;height:151;width:257;" filled="f" stroked="f" coordsize="21600,21600">
              <v:path/>
              <v:fill on="f" focussize="0,0"/>
              <v:stroke on="f"/>
              <v:imagedata o:title=""/>
              <o:lock v:ext="edit" aspectratio="f"/>
              <v:textbox inset="0mm,0mm,0mm,0mm">
                <w:txbxContent>
                  <w:p w14:paraId="7A508173">
                    <w:pPr>
                      <w:spacing w:before="20" w:line="163" w:lineRule="exact"/>
                      <w:ind w:left="20"/>
                      <w:rPr>
                        <w:rFonts w:ascii="Calibri" w:hAnsi="Calibri" w:eastAsia="Calibri" w:cs="Calibri"/>
                        <w:sz w:val="28"/>
                        <w:szCs w:val="28"/>
                      </w:rPr>
                    </w:pPr>
                    <w:r>
                      <w:rPr>
                        <w:rFonts w:ascii="宋体" w:hAnsi="宋体" w:eastAsia="宋体" w:cs="宋体"/>
                        <w:spacing w:val="-9"/>
                        <w:position w:val="2"/>
                        <w:sz w:val="28"/>
                        <w:szCs w:val="28"/>
                      </w:rPr>
                      <w:t>.</w:t>
                    </w:r>
                    <w:r>
                      <w:rPr>
                        <w:rFonts w:ascii="Calibri" w:hAnsi="Calibri" w:eastAsia="Calibri" w:cs="Calibri"/>
                        <w:spacing w:val="-9"/>
                        <w:position w:val="2"/>
                        <w:sz w:val="28"/>
                        <w:szCs w:val="28"/>
                      </w:rPr>
                      <w:t>₃</w:t>
                    </w:r>
                  </w:p>
                </w:txbxContent>
              </v:textbox>
            </v:shape>
            <w10:wrap type="none"/>
            <w10:anchorlock/>
          </v:group>
        </w:pict>
      </w:r>
    </w:p>
    <w:p w14:paraId="7EFFC019">
      <w:pPr>
        <w:spacing w:before="306" w:line="442" w:lineRule="auto"/>
        <w:ind w:left="7897" w:right="6827" w:hanging="1059"/>
        <w:rPr>
          <w:rFonts w:ascii="宋体" w:hAnsi="宋体" w:eastAsia="宋体" w:cs="宋体"/>
          <w:sz w:val="40"/>
          <w:szCs w:val="40"/>
        </w:rPr>
      </w:pPr>
      <w:r>
        <w:rPr>
          <w:rFonts w:ascii="Times New Roman" w:hAnsi="Times New Roman" w:eastAsia="Times New Roman" w:cs="Times New Roman"/>
          <w:b/>
          <w:bCs/>
          <w:spacing w:val="-33"/>
          <w:sz w:val="37"/>
          <w:szCs w:val="37"/>
        </w:rPr>
        <w:t>c)</w:t>
      </w:r>
      <w:r>
        <w:rPr>
          <w:rFonts w:ascii="Times New Roman" w:hAnsi="Times New Roman" w:eastAsia="Times New Roman" w:cs="Times New Roman"/>
          <w:b/>
          <w:bCs/>
          <w:spacing w:val="6"/>
          <w:sz w:val="37"/>
          <w:szCs w:val="37"/>
        </w:rPr>
        <w:t xml:space="preserve">    </w:t>
      </w:r>
      <w:r>
        <w:rPr>
          <w:rFonts w:ascii="宋体" w:hAnsi="宋体" w:eastAsia="宋体" w:cs="宋体"/>
          <w:b/>
          <w:bCs/>
          <w:spacing w:val="-33"/>
          <w:sz w:val="37"/>
          <w:szCs w:val="37"/>
        </w:rPr>
        <w:t>配</w:t>
      </w:r>
      <w:r>
        <w:rPr>
          <w:rFonts w:ascii="黑体" w:hAnsi="黑体" w:eastAsia="黑体" w:cs="黑体"/>
          <w:b/>
          <w:bCs/>
          <w:spacing w:val="-33"/>
          <w:sz w:val="37"/>
          <w:szCs w:val="37"/>
        </w:rPr>
        <w:t>用闪发器的压缩机</w:t>
      </w:r>
      <w:r>
        <w:rPr>
          <w:rFonts w:ascii="黑体" w:hAnsi="黑体" w:eastAsia="黑体" w:cs="黑体"/>
          <w:sz w:val="37"/>
          <w:szCs w:val="37"/>
        </w:rPr>
        <w:t xml:space="preserve"> </w:t>
      </w:r>
      <w:r>
        <w:rPr>
          <w:rFonts w:ascii="宋体" w:hAnsi="宋体" w:eastAsia="宋体" w:cs="宋体"/>
          <w:b/>
          <w:bCs/>
          <w:spacing w:val="16"/>
          <w:sz w:val="40"/>
          <w:szCs w:val="40"/>
        </w:rPr>
        <w:t>图</w:t>
      </w:r>
      <w:r>
        <w:rPr>
          <w:rFonts w:ascii="宋体" w:hAnsi="宋体" w:eastAsia="宋体" w:cs="宋体"/>
          <w:spacing w:val="-8"/>
          <w:sz w:val="40"/>
          <w:szCs w:val="40"/>
        </w:rPr>
        <w:t xml:space="preserve"> </w:t>
      </w:r>
      <w:r>
        <w:rPr>
          <w:rFonts w:ascii="宋体" w:hAnsi="宋体" w:eastAsia="宋体" w:cs="宋体"/>
          <w:b/>
          <w:bCs/>
          <w:spacing w:val="16"/>
          <w:sz w:val="40"/>
          <w:szCs w:val="40"/>
        </w:rPr>
        <w:t>6</w:t>
      </w:r>
      <w:r>
        <w:rPr>
          <w:rFonts w:ascii="宋体" w:hAnsi="宋体" w:eastAsia="宋体" w:cs="宋体"/>
          <w:spacing w:val="16"/>
          <w:sz w:val="40"/>
          <w:szCs w:val="40"/>
        </w:rPr>
        <w:t>(续)</w:t>
      </w:r>
    </w:p>
    <w:p w14:paraId="0BF46457">
      <w:pPr>
        <w:spacing w:before="333" w:line="229" w:lineRule="auto"/>
        <w:ind w:left="4"/>
        <w:rPr>
          <w:rFonts w:ascii="黑体" w:hAnsi="黑体" w:eastAsia="黑体" w:cs="黑体"/>
          <w:sz w:val="37"/>
          <w:szCs w:val="37"/>
        </w:rPr>
      </w:pPr>
      <w:r>
        <w:rPr>
          <w:rFonts w:ascii="宋体" w:hAnsi="宋体" w:eastAsia="宋体" w:cs="宋体"/>
          <w:b/>
          <w:bCs/>
          <w:spacing w:val="-17"/>
          <w:sz w:val="37"/>
          <w:szCs w:val="37"/>
        </w:rPr>
        <w:t>5.1.6.1</w:t>
      </w:r>
      <w:r>
        <w:rPr>
          <w:rFonts w:ascii="宋体" w:hAnsi="宋体" w:eastAsia="宋体" w:cs="宋体"/>
          <w:spacing w:val="18"/>
          <w:sz w:val="37"/>
          <w:szCs w:val="37"/>
        </w:rPr>
        <w:t xml:space="preserve">  </w:t>
      </w:r>
      <w:r>
        <w:rPr>
          <w:rFonts w:ascii="黑体" w:hAnsi="黑体" w:eastAsia="黑体" w:cs="黑体"/>
          <w:b/>
          <w:bCs/>
          <w:spacing w:val="-17"/>
          <w:sz w:val="37"/>
          <w:szCs w:val="37"/>
        </w:rPr>
        <w:t>构造</w:t>
      </w:r>
    </w:p>
    <w:p w14:paraId="6DE8FCA9">
      <w:pPr>
        <w:pStyle w:val="2"/>
        <w:spacing w:line="326" w:lineRule="auto"/>
      </w:pPr>
    </w:p>
    <w:p w14:paraId="57DBD446">
      <w:pPr>
        <w:spacing w:before="120" w:line="289" w:lineRule="auto"/>
        <w:ind w:right="25" w:firstLine="818"/>
        <w:rPr>
          <w:rFonts w:ascii="宋体" w:hAnsi="宋体" w:eastAsia="宋体" w:cs="宋体"/>
          <w:sz w:val="37"/>
          <w:szCs w:val="37"/>
        </w:rPr>
      </w:pPr>
      <w:r>
        <w:rPr>
          <w:rFonts w:ascii="宋体" w:hAnsi="宋体" w:eastAsia="宋体" w:cs="宋体"/>
          <w:spacing w:val="18"/>
          <w:sz w:val="37"/>
          <w:szCs w:val="37"/>
        </w:rPr>
        <w:t>水冷冷凝器是组成被试压缩机试验系统设备之一，按照4.4的规定，设</w:t>
      </w:r>
      <w:r>
        <w:rPr>
          <w:rFonts w:ascii="宋体" w:hAnsi="宋体" w:eastAsia="宋体" w:cs="宋体"/>
          <w:spacing w:val="17"/>
          <w:sz w:val="37"/>
          <w:szCs w:val="37"/>
        </w:rPr>
        <w:t>置测量温度、压力和冷却水</w:t>
      </w:r>
      <w:r>
        <w:rPr>
          <w:rFonts w:ascii="宋体" w:hAnsi="宋体" w:eastAsia="宋体" w:cs="宋体"/>
          <w:sz w:val="37"/>
          <w:szCs w:val="37"/>
        </w:rPr>
        <w:t xml:space="preserve"> </w:t>
      </w:r>
      <w:r>
        <w:rPr>
          <w:rFonts w:ascii="宋体" w:hAnsi="宋体" w:eastAsia="宋体" w:cs="宋体"/>
          <w:spacing w:val="20"/>
          <w:sz w:val="37"/>
          <w:szCs w:val="37"/>
        </w:rPr>
        <w:t>流量的仪表而作为量热器。</w:t>
      </w:r>
    </w:p>
    <w:p w14:paraId="7AE1739B">
      <w:pPr>
        <w:spacing w:before="9" w:line="222" w:lineRule="auto"/>
        <w:ind w:left="818"/>
        <w:rPr>
          <w:rFonts w:ascii="宋体" w:hAnsi="宋体" w:eastAsia="宋体" w:cs="宋体"/>
          <w:sz w:val="37"/>
          <w:szCs w:val="37"/>
        </w:rPr>
      </w:pPr>
      <w:r>
        <w:rPr>
          <w:rFonts w:ascii="宋体" w:hAnsi="宋体" w:eastAsia="宋体" w:cs="宋体"/>
          <w:spacing w:val="31"/>
          <w:sz w:val="37"/>
          <w:szCs w:val="37"/>
        </w:rPr>
        <w:t>作为量热器的冷凝器的漏热量应不超过压缩机制冷量的5</w:t>
      </w:r>
      <w:r>
        <w:rPr>
          <w:rFonts w:ascii="宋体" w:hAnsi="宋体" w:eastAsia="宋体" w:cs="宋体"/>
          <w:spacing w:val="30"/>
          <w:sz w:val="37"/>
          <w:szCs w:val="37"/>
        </w:rPr>
        <w:t>%。</w:t>
      </w:r>
    </w:p>
    <w:p w14:paraId="09D58590">
      <w:pPr>
        <w:pStyle w:val="2"/>
        <w:spacing w:line="349" w:lineRule="auto"/>
      </w:pPr>
    </w:p>
    <w:p w14:paraId="70BAB17A">
      <w:pPr>
        <w:spacing w:before="120" w:line="225" w:lineRule="auto"/>
        <w:ind w:left="4"/>
        <w:rPr>
          <w:rFonts w:ascii="黑体" w:hAnsi="黑体" w:eastAsia="黑体" w:cs="黑体"/>
          <w:sz w:val="37"/>
          <w:szCs w:val="37"/>
        </w:rPr>
      </w:pPr>
      <w:r>
        <w:rPr>
          <w:rFonts w:ascii="宋体" w:hAnsi="宋体" w:eastAsia="宋体" w:cs="宋体"/>
          <w:b/>
          <w:bCs/>
          <w:spacing w:val="-2"/>
          <w:sz w:val="37"/>
          <w:szCs w:val="37"/>
        </w:rPr>
        <w:t>5.1.6.2</w:t>
      </w:r>
      <w:r>
        <w:rPr>
          <w:rFonts w:ascii="宋体" w:hAnsi="宋体" w:eastAsia="宋体" w:cs="宋体"/>
          <w:spacing w:val="-2"/>
          <w:sz w:val="37"/>
          <w:szCs w:val="37"/>
        </w:rPr>
        <w:t xml:space="preserve">  </w:t>
      </w:r>
      <w:r>
        <w:rPr>
          <w:rFonts w:ascii="黑体" w:hAnsi="黑体" w:eastAsia="黑体" w:cs="黑体"/>
          <w:b/>
          <w:bCs/>
          <w:spacing w:val="-2"/>
          <w:sz w:val="37"/>
          <w:szCs w:val="37"/>
        </w:rPr>
        <w:t>漏热量的标定</w:t>
      </w:r>
    </w:p>
    <w:p w14:paraId="73D3A681">
      <w:pPr>
        <w:pStyle w:val="2"/>
        <w:spacing w:line="306" w:lineRule="auto"/>
      </w:pPr>
    </w:p>
    <w:p w14:paraId="7A8BEDBC">
      <w:pPr>
        <w:spacing w:before="121" w:line="222" w:lineRule="auto"/>
        <w:ind w:left="818"/>
        <w:rPr>
          <w:rFonts w:ascii="宋体" w:hAnsi="宋体" w:eastAsia="宋体" w:cs="宋体"/>
          <w:sz w:val="37"/>
          <w:szCs w:val="37"/>
        </w:rPr>
      </w:pPr>
      <w:r>
        <w:rPr>
          <w:rFonts w:ascii="宋体" w:hAnsi="宋体" w:eastAsia="宋体" w:cs="宋体"/>
          <w:spacing w:val="21"/>
          <w:sz w:val="37"/>
          <w:szCs w:val="37"/>
        </w:rPr>
        <w:t>用截止阀将冷凝器与试验系统隔绝或用同一型式和尺寸的冷凝器进行。</w:t>
      </w:r>
    </w:p>
    <w:p w14:paraId="39ADF8AB">
      <w:pPr>
        <w:spacing w:before="158" w:line="309" w:lineRule="auto"/>
        <w:rPr>
          <w:rFonts w:ascii="宋体" w:hAnsi="宋体" w:eastAsia="宋体" w:cs="宋体"/>
          <w:sz w:val="37"/>
          <w:szCs w:val="37"/>
        </w:rPr>
      </w:pPr>
      <w:r>
        <w:rPr>
          <w:rFonts w:ascii="宋体" w:hAnsi="宋体" w:eastAsia="宋体" w:cs="宋体"/>
          <w:spacing w:val="18"/>
          <w:sz w:val="37"/>
          <w:szCs w:val="37"/>
        </w:rPr>
        <w:t xml:space="preserve">5.1.6.2.1  </w:t>
      </w:r>
      <w:r>
        <w:rPr>
          <w:rFonts w:ascii="黑体" w:hAnsi="黑体" w:eastAsia="黑体" w:cs="黑体"/>
          <w:spacing w:val="18"/>
          <w:sz w:val="37"/>
          <w:szCs w:val="37"/>
        </w:rPr>
        <w:t>冷凝器中充入一定量的制冷剂液体，在冷却水回路中</w:t>
      </w:r>
      <w:r>
        <w:rPr>
          <w:rFonts w:ascii="黑体" w:hAnsi="黑体" w:eastAsia="黑体" w:cs="黑体"/>
          <w:spacing w:val="17"/>
          <w:sz w:val="37"/>
          <w:szCs w:val="37"/>
        </w:rPr>
        <w:t>输入加热水并维持制冷剂温度比环境</w:t>
      </w:r>
      <w:r>
        <w:rPr>
          <w:rFonts w:ascii="黑体" w:hAnsi="黑体" w:eastAsia="黑体" w:cs="黑体"/>
          <w:sz w:val="37"/>
          <w:szCs w:val="37"/>
        </w:rPr>
        <w:t xml:space="preserve"> </w:t>
      </w:r>
      <w:r>
        <w:rPr>
          <w:rFonts w:ascii="宋体" w:hAnsi="宋体" w:eastAsia="宋体" w:cs="宋体"/>
          <w:spacing w:val="22"/>
          <w:sz w:val="37"/>
          <w:szCs w:val="37"/>
        </w:rPr>
        <w:t>温度高15℃以上，且接近于试验时的制冷</w:t>
      </w:r>
      <w:r>
        <w:rPr>
          <w:rFonts w:ascii="宋体" w:hAnsi="宋体" w:eastAsia="宋体" w:cs="宋体"/>
          <w:spacing w:val="21"/>
          <w:sz w:val="37"/>
          <w:szCs w:val="37"/>
        </w:rPr>
        <w:t>剂饱和温度(或露点温度)。</w:t>
      </w:r>
    </w:p>
    <w:p w14:paraId="16531463">
      <w:pPr>
        <w:spacing w:line="309" w:lineRule="auto"/>
        <w:rPr>
          <w:rFonts w:ascii="宋体" w:hAnsi="宋体" w:eastAsia="宋体" w:cs="宋体"/>
          <w:sz w:val="37"/>
          <w:szCs w:val="37"/>
        </w:rPr>
        <w:sectPr>
          <w:headerReference r:id="rId36" w:type="default"/>
          <w:footerReference r:id="rId37" w:type="default"/>
          <w:pgSz w:w="22387" w:h="31680"/>
          <w:pgMar w:top="2950" w:right="2543" w:bottom="2714" w:left="2492" w:header="2334" w:footer="2460" w:gutter="0"/>
          <w:cols w:space="720" w:num="1"/>
        </w:sectPr>
      </w:pPr>
    </w:p>
    <w:p w14:paraId="33E256BA">
      <w:pPr>
        <w:pStyle w:val="2"/>
        <w:spacing w:line="243" w:lineRule="auto"/>
      </w:pPr>
    </w:p>
    <w:p w14:paraId="686934CF">
      <w:pPr>
        <w:pStyle w:val="2"/>
        <w:spacing w:line="243" w:lineRule="auto"/>
      </w:pPr>
    </w:p>
    <w:p w14:paraId="5C1B78C4">
      <w:pPr>
        <w:pStyle w:val="2"/>
        <w:spacing w:line="243" w:lineRule="auto"/>
      </w:pPr>
    </w:p>
    <w:p w14:paraId="33F0CD70">
      <w:pPr>
        <w:pStyle w:val="2"/>
        <w:spacing w:line="243" w:lineRule="auto"/>
      </w:pPr>
    </w:p>
    <w:p w14:paraId="2A6CA91A">
      <w:pPr>
        <w:pStyle w:val="2"/>
        <w:spacing w:line="244" w:lineRule="auto"/>
      </w:pPr>
    </w:p>
    <w:p w14:paraId="5699E08C">
      <w:pPr>
        <w:pStyle w:val="2"/>
        <w:spacing w:line="244" w:lineRule="auto"/>
      </w:pPr>
    </w:p>
    <w:p w14:paraId="0470C4B4">
      <w:pPr>
        <w:pStyle w:val="2"/>
        <w:spacing w:line="244" w:lineRule="auto"/>
      </w:pPr>
    </w:p>
    <w:p w14:paraId="0FF4BFCD">
      <w:pPr>
        <w:pStyle w:val="2"/>
        <w:spacing w:line="244" w:lineRule="auto"/>
      </w:pPr>
    </w:p>
    <w:p w14:paraId="5FF19BD4">
      <w:pPr>
        <w:spacing w:before="118" w:line="193" w:lineRule="auto"/>
        <w:ind w:right="9"/>
        <w:jc w:val="right"/>
        <w:rPr>
          <w:rFonts w:ascii="Times New Roman" w:hAnsi="Times New Roman" w:eastAsia="Times New Roman" w:cs="Times New Roman"/>
          <w:sz w:val="41"/>
          <w:szCs w:val="41"/>
        </w:rPr>
      </w:pPr>
      <w:r>
        <w:rPr>
          <w:rFonts w:ascii="Times New Roman" w:hAnsi="Times New Roman" w:eastAsia="Times New Roman" w:cs="Times New Roman"/>
          <w:spacing w:val="-1"/>
          <w:sz w:val="41"/>
          <w:szCs w:val="41"/>
        </w:rPr>
        <w:t>GB/T</w:t>
      </w:r>
      <w:r>
        <w:rPr>
          <w:rFonts w:ascii="Times New Roman" w:hAnsi="Times New Roman" w:eastAsia="Times New Roman" w:cs="Times New Roman"/>
          <w:spacing w:val="55"/>
          <w:sz w:val="41"/>
          <w:szCs w:val="41"/>
        </w:rPr>
        <w:t xml:space="preserve"> </w:t>
      </w:r>
      <w:r>
        <w:rPr>
          <w:rFonts w:ascii="Times New Roman" w:hAnsi="Times New Roman" w:eastAsia="Times New Roman" w:cs="Times New Roman"/>
          <w:spacing w:val="-1"/>
          <w:sz w:val="41"/>
          <w:szCs w:val="41"/>
        </w:rPr>
        <w:t>5773—2016</w:t>
      </w:r>
    </w:p>
    <w:p w14:paraId="0A169648">
      <w:pPr>
        <w:pStyle w:val="2"/>
        <w:spacing w:line="242" w:lineRule="auto"/>
      </w:pPr>
    </w:p>
    <w:p w14:paraId="7C89A334">
      <w:pPr>
        <w:pStyle w:val="2"/>
        <w:spacing w:line="242" w:lineRule="auto"/>
      </w:pPr>
    </w:p>
    <w:p w14:paraId="68D55411">
      <w:pPr>
        <w:spacing w:before="111" w:line="223" w:lineRule="auto"/>
        <w:ind w:left="818"/>
        <w:rPr>
          <w:rFonts w:ascii="宋体" w:hAnsi="宋体" w:eastAsia="宋体" w:cs="宋体"/>
          <w:sz w:val="34"/>
          <w:szCs w:val="34"/>
        </w:rPr>
      </w:pPr>
      <w:r>
        <w:rPr>
          <w:rFonts w:ascii="宋体" w:hAnsi="宋体" w:eastAsia="宋体" w:cs="宋体"/>
          <w:spacing w:val="48"/>
          <w:sz w:val="34"/>
          <w:szCs w:val="34"/>
        </w:rPr>
        <w:t>也可以采用电加热制冷剂液体的方法。</w:t>
      </w:r>
    </w:p>
    <w:p w14:paraId="373BAD15">
      <w:pPr>
        <w:spacing w:before="200" w:line="300" w:lineRule="auto"/>
        <w:ind w:left="9" w:right="59" w:firstLine="799"/>
        <w:rPr>
          <w:rFonts w:ascii="宋体" w:hAnsi="宋体" w:eastAsia="宋体" w:cs="宋体"/>
          <w:sz w:val="34"/>
          <w:szCs w:val="34"/>
        </w:rPr>
      </w:pPr>
      <w:r>
        <w:rPr>
          <w:rFonts w:ascii="宋体" w:hAnsi="宋体" w:eastAsia="宋体" w:cs="宋体"/>
          <w:spacing w:val="52"/>
          <w:sz w:val="34"/>
          <w:szCs w:val="34"/>
        </w:rPr>
        <w:t>环境温度应在43℃以下并保持温度波动不超过±1℃。建立热平衡后，每小时测量</w:t>
      </w:r>
      <w:r>
        <w:rPr>
          <w:rFonts w:ascii="宋体" w:hAnsi="宋体" w:eastAsia="宋体" w:cs="宋体"/>
          <w:spacing w:val="-87"/>
          <w:sz w:val="34"/>
          <w:szCs w:val="34"/>
        </w:rPr>
        <w:t xml:space="preserve"> </w:t>
      </w:r>
      <w:r>
        <w:rPr>
          <w:rFonts w:ascii="宋体" w:hAnsi="宋体" w:eastAsia="宋体" w:cs="宋体"/>
          <w:spacing w:val="52"/>
          <w:sz w:val="34"/>
          <w:szCs w:val="34"/>
        </w:rPr>
        <w:t>一</w:t>
      </w:r>
      <w:r>
        <w:rPr>
          <w:rFonts w:ascii="宋体" w:hAnsi="宋体" w:eastAsia="宋体" w:cs="宋体"/>
          <w:spacing w:val="-98"/>
          <w:sz w:val="34"/>
          <w:szCs w:val="34"/>
        </w:rPr>
        <w:t xml:space="preserve"> </w:t>
      </w:r>
      <w:r>
        <w:rPr>
          <w:rFonts w:ascii="宋体" w:hAnsi="宋体" w:eastAsia="宋体" w:cs="宋体"/>
          <w:spacing w:val="52"/>
          <w:sz w:val="34"/>
          <w:szCs w:val="34"/>
        </w:rPr>
        <w:t>次，直至连</w:t>
      </w:r>
      <w:r>
        <w:rPr>
          <w:rFonts w:ascii="宋体" w:hAnsi="宋体" w:eastAsia="宋体" w:cs="宋体"/>
          <w:sz w:val="34"/>
          <w:szCs w:val="34"/>
        </w:rPr>
        <w:t xml:space="preserve"> </w:t>
      </w:r>
      <w:r>
        <w:rPr>
          <w:rFonts w:ascii="宋体" w:hAnsi="宋体" w:eastAsia="宋体" w:cs="宋体"/>
          <w:spacing w:val="41"/>
          <w:sz w:val="34"/>
          <w:szCs w:val="34"/>
        </w:rPr>
        <w:t>续四次制冷剂温度波动不超过±0</w:t>
      </w:r>
      <w:r>
        <w:rPr>
          <w:rFonts w:ascii="宋体" w:hAnsi="宋体" w:eastAsia="宋体" w:cs="宋体"/>
          <w:spacing w:val="-83"/>
          <w:sz w:val="34"/>
          <w:szCs w:val="34"/>
        </w:rPr>
        <w:t xml:space="preserve"> </w:t>
      </w:r>
      <w:r>
        <w:rPr>
          <w:rFonts w:ascii="宋体" w:hAnsi="宋体" w:eastAsia="宋体" w:cs="宋体"/>
          <w:spacing w:val="41"/>
          <w:sz w:val="34"/>
          <w:szCs w:val="34"/>
        </w:rPr>
        <w:t>.</w:t>
      </w:r>
      <w:r>
        <w:rPr>
          <w:rFonts w:ascii="宋体" w:hAnsi="宋体" w:eastAsia="宋体" w:cs="宋体"/>
          <w:spacing w:val="-101"/>
          <w:sz w:val="34"/>
          <w:szCs w:val="34"/>
        </w:rPr>
        <w:t xml:space="preserve"> </w:t>
      </w:r>
      <w:r>
        <w:rPr>
          <w:rFonts w:ascii="宋体" w:hAnsi="宋体" w:eastAsia="宋体" w:cs="宋体"/>
          <w:spacing w:val="41"/>
          <w:sz w:val="34"/>
          <w:szCs w:val="34"/>
        </w:rPr>
        <w:t>5℃。</w:t>
      </w:r>
    </w:p>
    <w:p w14:paraId="15A5EEFF">
      <w:pPr>
        <w:pStyle w:val="2"/>
        <w:spacing w:line="474" w:lineRule="exact"/>
        <w:ind w:left="9"/>
        <w:rPr>
          <w:rFonts w:ascii="宋体" w:hAnsi="宋体" w:eastAsia="宋体" w:cs="宋体"/>
          <w:sz w:val="34"/>
          <w:szCs w:val="34"/>
        </w:rPr>
      </w:pPr>
      <w:r>
        <w:rPr>
          <w:spacing w:val="24"/>
          <w:position w:val="2"/>
          <w:sz w:val="34"/>
          <w:szCs w:val="34"/>
        </w:rPr>
        <w:t>5.1.6.2.2</w:t>
      </w:r>
      <w:r>
        <w:rPr>
          <w:spacing w:val="8"/>
          <w:position w:val="2"/>
          <w:sz w:val="34"/>
          <w:szCs w:val="34"/>
        </w:rPr>
        <w:t xml:space="preserve">     </w:t>
      </w:r>
      <w:r>
        <w:rPr>
          <w:rFonts w:ascii="宋体" w:hAnsi="宋体" w:eastAsia="宋体" w:cs="宋体"/>
          <w:spacing w:val="24"/>
          <w:position w:val="2"/>
          <w:sz w:val="34"/>
          <w:szCs w:val="34"/>
        </w:rPr>
        <w:t>漏热系数按式(14)计</w:t>
      </w:r>
      <w:r>
        <w:rPr>
          <w:rFonts w:ascii="宋体" w:hAnsi="宋体" w:eastAsia="宋体" w:cs="宋体"/>
          <w:spacing w:val="23"/>
          <w:position w:val="2"/>
          <w:sz w:val="34"/>
          <w:szCs w:val="34"/>
        </w:rPr>
        <w:t>算：</w:t>
      </w:r>
    </w:p>
    <w:p w14:paraId="6861DAE9">
      <w:pPr>
        <w:spacing w:line="78" w:lineRule="exact"/>
      </w:pPr>
    </w:p>
    <w:p w14:paraId="09587357">
      <w:pPr>
        <w:spacing w:line="78" w:lineRule="exact"/>
        <w:sectPr>
          <w:headerReference r:id="rId38" w:type="default"/>
          <w:footerReference r:id="rId39" w:type="default"/>
          <w:pgSz w:w="22387" w:h="31680"/>
          <w:pgMar w:top="400" w:right="2513" w:bottom="2819" w:left="2501" w:header="0" w:footer="2370" w:gutter="0"/>
          <w:cols w:equalWidth="0" w:num="1">
            <w:col w:w="17372"/>
          </w:cols>
        </w:sectPr>
      </w:pPr>
    </w:p>
    <w:p w14:paraId="44AB6D8C">
      <w:pPr>
        <w:spacing w:before="69" w:line="922" w:lineRule="exact"/>
        <w:ind w:firstLine="7628"/>
      </w:pPr>
      <w:r>
        <w:rPr>
          <w:position w:val="-18"/>
        </w:rPr>
        <w:drawing>
          <wp:inline distT="0" distB="0" distL="0" distR="0">
            <wp:extent cx="1319530" cy="58483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87"/>
                    <a:stretch>
                      <a:fillRect/>
                    </a:stretch>
                  </pic:blipFill>
                  <pic:spPr>
                    <a:xfrm>
                      <a:off x="0" y="0"/>
                      <a:ext cx="1320057" cy="585401"/>
                    </a:xfrm>
                    <a:prstGeom prst="rect">
                      <a:avLst/>
                    </a:prstGeom>
                  </pic:spPr>
                </pic:pic>
              </a:graphicData>
            </a:graphic>
          </wp:inline>
        </w:drawing>
      </w:r>
    </w:p>
    <w:p w14:paraId="5307A4C1">
      <w:pPr>
        <w:spacing w:line="69" w:lineRule="exact"/>
      </w:pPr>
    </w:p>
    <w:p w14:paraId="36562268">
      <w:pPr>
        <w:pStyle w:val="2"/>
        <w:spacing w:line="14" w:lineRule="auto"/>
        <w:rPr>
          <w:sz w:val="2"/>
        </w:rPr>
      </w:pPr>
      <w:r>
        <w:rPr>
          <w:sz w:val="2"/>
          <w:szCs w:val="2"/>
        </w:rPr>
        <w:br w:type="column"/>
      </w:r>
    </w:p>
    <w:p w14:paraId="10258FCE">
      <w:pPr>
        <w:spacing w:before="351" w:line="543" w:lineRule="exact"/>
        <w:jc w:val="right"/>
        <w:rPr>
          <w:rFonts w:ascii="宋体" w:hAnsi="宋体" w:eastAsia="宋体" w:cs="宋体"/>
          <w:sz w:val="34"/>
          <w:szCs w:val="34"/>
        </w:rPr>
      </w:pPr>
      <w:r>
        <w:rPr>
          <w:rFonts w:ascii="宋体" w:hAnsi="宋体" w:eastAsia="宋体" w:cs="宋体"/>
          <w:spacing w:val="3"/>
          <w:position w:val="4"/>
          <w:sz w:val="34"/>
          <w:szCs w:val="34"/>
        </w:rPr>
        <w:t>……………………</w:t>
      </w:r>
    </w:p>
    <w:p w14:paraId="23774E31">
      <w:pPr>
        <w:pStyle w:val="2"/>
        <w:spacing w:line="14" w:lineRule="auto"/>
        <w:rPr>
          <w:sz w:val="2"/>
        </w:rPr>
      </w:pPr>
      <w:r>
        <w:rPr>
          <w:sz w:val="2"/>
          <w:szCs w:val="2"/>
        </w:rPr>
        <w:br w:type="column"/>
      </w:r>
    </w:p>
    <w:p w14:paraId="61B23C9F">
      <w:pPr>
        <w:spacing w:before="350" w:line="227" w:lineRule="auto"/>
        <w:rPr>
          <w:rFonts w:ascii="宋体" w:hAnsi="宋体" w:eastAsia="宋体" w:cs="宋体"/>
          <w:sz w:val="34"/>
          <w:szCs w:val="34"/>
        </w:rPr>
      </w:pPr>
      <w:r>
        <w:rPr>
          <w:rFonts w:ascii="宋体" w:hAnsi="宋体" w:eastAsia="宋体" w:cs="宋体"/>
          <w:spacing w:val="-12"/>
          <w:sz w:val="34"/>
          <w:szCs w:val="34"/>
        </w:rPr>
        <w:t>(14)</w:t>
      </w:r>
    </w:p>
    <w:p w14:paraId="635DEA59">
      <w:pPr>
        <w:spacing w:line="227" w:lineRule="auto"/>
        <w:rPr>
          <w:rFonts w:ascii="宋体" w:hAnsi="宋体" w:eastAsia="宋体" w:cs="宋体"/>
          <w:sz w:val="34"/>
          <w:szCs w:val="34"/>
        </w:rPr>
        <w:sectPr>
          <w:type w:val="continuous"/>
          <w:pgSz w:w="22387" w:h="31680"/>
          <w:pgMar w:top="400" w:right="2513" w:bottom="2819" w:left="2501" w:header="0" w:footer="2370" w:gutter="0"/>
          <w:cols w:equalWidth="0" w:num="3">
            <w:col w:w="13079" w:space="100"/>
            <w:col w:w="2749" w:space="74"/>
            <w:col w:w="1370"/>
          </w:cols>
        </w:sectPr>
      </w:pPr>
    </w:p>
    <w:p w14:paraId="00E89292">
      <w:pPr>
        <w:pStyle w:val="2"/>
        <w:spacing w:line="332" w:lineRule="auto"/>
      </w:pPr>
    </w:p>
    <w:p w14:paraId="27207542">
      <w:pPr>
        <w:spacing w:before="111" w:line="224" w:lineRule="auto"/>
        <w:rPr>
          <w:rFonts w:ascii="宋体" w:hAnsi="宋体" w:eastAsia="宋体" w:cs="宋体"/>
          <w:sz w:val="34"/>
          <w:szCs w:val="34"/>
        </w:rPr>
      </w:pPr>
      <w:r>
        <w:rPr>
          <w:rFonts w:ascii="宋体" w:hAnsi="宋体" w:eastAsia="宋体" w:cs="宋体"/>
          <w:spacing w:val="17"/>
          <w:sz w:val="34"/>
          <w:szCs w:val="34"/>
        </w:rPr>
        <w:t>5.1.6.3  试验程序</w:t>
      </w:r>
    </w:p>
    <w:p w14:paraId="070FCFFB">
      <w:pPr>
        <w:pStyle w:val="2"/>
        <w:spacing w:line="356" w:lineRule="auto"/>
      </w:pPr>
    </w:p>
    <w:p w14:paraId="4C5F1FD8">
      <w:pPr>
        <w:spacing w:before="111" w:line="224" w:lineRule="auto"/>
        <w:rPr>
          <w:rFonts w:ascii="宋体" w:hAnsi="宋体" w:eastAsia="宋体" w:cs="宋体"/>
          <w:sz w:val="34"/>
          <w:szCs w:val="34"/>
        </w:rPr>
      </w:pPr>
      <w:r>
        <w:rPr>
          <w:rFonts w:ascii="宋体" w:hAnsi="宋体" w:eastAsia="宋体" w:cs="宋体"/>
          <w:spacing w:val="33"/>
          <w:sz w:val="34"/>
          <w:szCs w:val="34"/>
        </w:rPr>
        <w:t>5.1.6.3.1  冷凝器压力通过改变冷</w:t>
      </w:r>
      <w:r>
        <w:rPr>
          <w:rFonts w:ascii="宋体" w:hAnsi="宋体" w:eastAsia="宋体" w:cs="宋体"/>
          <w:spacing w:val="32"/>
          <w:sz w:val="34"/>
          <w:szCs w:val="34"/>
        </w:rPr>
        <w:t>却水量或温度进行调节。</w:t>
      </w:r>
    </w:p>
    <w:p w14:paraId="6A311CDE">
      <w:pPr>
        <w:pStyle w:val="2"/>
        <w:spacing w:before="117" w:line="474" w:lineRule="exact"/>
        <w:rPr>
          <w:rFonts w:ascii="宋体" w:hAnsi="宋体" w:eastAsia="宋体" w:cs="宋体"/>
          <w:sz w:val="34"/>
          <w:szCs w:val="34"/>
        </w:rPr>
      </w:pPr>
      <w:r>
        <w:rPr>
          <w:spacing w:val="18"/>
          <w:position w:val="2"/>
          <w:sz w:val="34"/>
          <w:szCs w:val="34"/>
        </w:rPr>
        <w:t xml:space="preserve">5.1.6.3.2     </w:t>
      </w:r>
      <w:r>
        <w:rPr>
          <w:rFonts w:ascii="宋体" w:hAnsi="宋体" w:eastAsia="宋体" w:cs="宋体"/>
          <w:spacing w:val="18"/>
          <w:position w:val="2"/>
          <w:sz w:val="34"/>
          <w:szCs w:val="34"/>
        </w:rPr>
        <w:t>附加数据包</w:t>
      </w:r>
      <w:r>
        <w:rPr>
          <w:rFonts w:ascii="宋体" w:hAnsi="宋体" w:eastAsia="宋体" w:cs="宋体"/>
          <w:spacing w:val="17"/>
          <w:position w:val="2"/>
          <w:sz w:val="34"/>
          <w:szCs w:val="34"/>
        </w:rPr>
        <w:t>括：</w:t>
      </w:r>
    </w:p>
    <w:p w14:paraId="5D3F03C9">
      <w:pPr>
        <w:spacing w:before="181" w:line="223" w:lineRule="auto"/>
        <w:ind w:left="780"/>
        <w:rPr>
          <w:rFonts w:ascii="宋体" w:hAnsi="宋体" w:eastAsia="宋体" w:cs="宋体"/>
          <w:sz w:val="34"/>
          <w:szCs w:val="34"/>
        </w:rPr>
      </w:pPr>
      <w:r>
        <w:rPr>
          <w:rFonts w:ascii="宋体" w:hAnsi="宋体" w:eastAsia="宋体" w:cs="宋体"/>
          <w:spacing w:val="34"/>
          <w:sz w:val="34"/>
          <w:szCs w:val="34"/>
        </w:rPr>
        <w:t>a)</w:t>
      </w:r>
      <w:r>
        <w:rPr>
          <w:rFonts w:ascii="宋体" w:hAnsi="宋体" w:eastAsia="宋体" w:cs="宋体"/>
          <w:spacing w:val="54"/>
          <w:sz w:val="34"/>
          <w:szCs w:val="34"/>
        </w:rPr>
        <w:t xml:space="preserve">  </w:t>
      </w:r>
      <w:r>
        <w:rPr>
          <w:rFonts w:ascii="宋体" w:hAnsi="宋体" w:eastAsia="宋体" w:cs="宋体"/>
          <w:spacing w:val="34"/>
          <w:sz w:val="34"/>
          <w:szCs w:val="34"/>
        </w:rPr>
        <w:t>冷凝器进口的制冷剂气体压力、温度；</w:t>
      </w:r>
    </w:p>
    <w:p w14:paraId="65CD833A">
      <w:pPr>
        <w:spacing w:before="134" w:line="217" w:lineRule="auto"/>
        <w:ind w:left="799"/>
        <w:rPr>
          <w:rFonts w:ascii="宋体" w:hAnsi="宋体" w:eastAsia="宋体" w:cs="宋体"/>
          <w:sz w:val="34"/>
          <w:szCs w:val="34"/>
        </w:rPr>
      </w:pPr>
      <w:r>
        <w:rPr>
          <w:rFonts w:ascii="Times New Roman" w:hAnsi="Times New Roman" w:eastAsia="Times New Roman" w:cs="Times New Roman"/>
          <w:spacing w:val="30"/>
          <w:sz w:val="34"/>
          <w:szCs w:val="34"/>
        </w:rPr>
        <w:t xml:space="preserve">b)     </w:t>
      </w:r>
      <w:r>
        <w:rPr>
          <w:rFonts w:ascii="宋体" w:hAnsi="宋体" w:eastAsia="宋体" w:cs="宋体"/>
          <w:spacing w:val="30"/>
          <w:sz w:val="34"/>
          <w:szCs w:val="34"/>
        </w:rPr>
        <w:t>冷凝器出口的制冷剂液体压力、温度；</w:t>
      </w:r>
    </w:p>
    <w:p w14:paraId="445CE385">
      <w:pPr>
        <w:spacing w:before="203" w:line="217" w:lineRule="auto"/>
        <w:ind w:left="790"/>
        <w:rPr>
          <w:rFonts w:ascii="宋体" w:hAnsi="宋体" w:eastAsia="宋体" w:cs="宋体"/>
          <w:sz w:val="34"/>
          <w:szCs w:val="34"/>
        </w:rPr>
      </w:pPr>
      <w:r>
        <w:rPr>
          <w:rFonts w:ascii="Times New Roman" w:hAnsi="Times New Roman" w:eastAsia="Times New Roman" w:cs="Times New Roman"/>
          <w:spacing w:val="22"/>
          <w:sz w:val="34"/>
          <w:szCs w:val="34"/>
        </w:rPr>
        <w:t xml:space="preserve">c)     </w:t>
      </w:r>
      <w:r>
        <w:rPr>
          <w:rFonts w:ascii="宋体" w:hAnsi="宋体" w:eastAsia="宋体" w:cs="宋体"/>
          <w:spacing w:val="22"/>
          <w:sz w:val="34"/>
          <w:szCs w:val="34"/>
        </w:rPr>
        <w:t>冷却水的进、出口温度；</w:t>
      </w:r>
    </w:p>
    <w:p w14:paraId="529760DA">
      <w:pPr>
        <w:spacing w:before="183" w:line="217" w:lineRule="auto"/>
        <w:ind w:left="780"/>
        <w:rPr>
          <w:rFonts w:ascii="宋体" w:hAnsi="宋体" w:eastAsia="宋体" w:cs="宋体"/>
          <w:sz w:val="34"/>
          <w:szCs w:val="34"/>
        </w:rPr>
      </w:pPr>
      <w:r>
        <w:rPr>
          <w:rFonts w:ascii="Times New Roman" w:hAnsi="Times New Roman" w:eastAsia="Times New Roman" w:cs="Times New Roman"/>
          <w:spacing w:val="36"/>
          <w:sz w:val="34"/>
          <w:szCs w:val="34"/>
        </w:rPr>
        <w:t>d)</w:t>
      </w:r>
      <w:r>
        <w:rPr>
          <w:rFonts w:ascii="Times New Roman" w:hAnsi="Times New Roman" w:eastAsia="Times New Roman" w:cs="Times New Roman"/>
          <w:spacing w:val="1"/>
          <w:sz w:val="34"/>
          <w:szCs w:val="34"/>
        </w:rPr>
        <w:t xml:space="preserve">      </w:t>
      </w:r>
      <w:r>
        <w:rPr>
          <w:rFonts w:ascii="宋体" w:hAnsi="宋体" w:eastAsia="宋体" w:cs="宋体"/>
          <w:spacing w:val="36"/>
          <w:sz w:val="34"/>
          <w:szCs w:val="34"/>
        </w:rPr>
        <w:t>冷却水的流量；</w:t>
      </w:r>
    </w:p>
    <w:p w14:paraId="073045A4">
      <w:pPr>
        <w:spacing w:before="212" w:line="217" w:lineRule="auto"/>
        <w:ind w:left="790"/>
        <w:rPr>
          <w:rFonts w:ascii="宋体" w:hAnsi="宋体" w:eastAsia="宋体" w:cs="宋体"/>
          <w:sz w:val="34"/>
          <w:szCs w:val="34"/>
        </w:rPr>
      </w:pPr>
      <w:r>
        <w:rPr>
          <w:rFonts w:ascii="Times New Roman" w:hAnsi="Times New Roman" w:eastAsia="Times New Roman" w:cs="Times New Roman"/>
          <w:spacing w:val="29"/>
          <w:sz w:val="34"/>
          <w:szCs w:val="34"/>
        </w:rPr>
        <w:t xml:space="preserve">e)     </w:t>
      </w:r>
      <w:r>
        <w:rPr>
          <w:rFonts w:ascii="宋体" w:hAnsi="宋体" w:eastAsia="宋体" w:cs="宋体"/>
          <w:spacing w:val="29"/>
          <w:sz w:val="34"/>
          <w:szCs w:val="34"/>
        </w:rPr>
        <w:t>冷凝器的环境温度；</w:t>
      </w:r>
    </w:p>
    <w:p w14:paraId="11F33E1B">
      <w:pPr>
        <w:spacing w:before="174" w:line="217" w:lineRule="auto"/>
        <w:ind w:left="790"/>
        <w:rPr>
          <w:rFonts w:ascii="宋体" w:hAnsi="宋体" w:eastAsia="宋体" w:cs="宋体"/>
          <w:sz w:val="34"/>
          <w:szCs w:val="34"/>
        </w:rPr>
      </w:pPr>
      <w:r>
        <w:rPr>
          <w:rFonts w:ascii="Times New Roman" w:hAnsi="Times New Roman" w:eastAsia="Times New Roman" w:cs="Times New Roman"/>
          <w:spacing w:val="34"/>
          <w:sz w:val="34"/>
          <w:szCs w:val="34"/>
        </w:rPr>
        <w:t>f)</w:t>
      </w:r>
      <w:r>
        <w:rPr>
          <w:rFonts w:ascii="Times New Roman" w:hAnsi="Times New Roman" w:eastAsia="Times New Roman" w:cs="Times New Roman"/>
          <w:spacing w:val="2"/>
          <w:sz w:val="34"/>
          <w:szCs w:val="34"/>
        </w:rPr>
        <w:t xml:space="preserve">      </w:t>
      </w:r>
      <w:r>
        <w:rPr>
          <w:rFonts w:ascii="宋体" w:hAnsi="宋体" w:eastAsia="宋体" w:cs="宋体"/>
          <w:spacing w:val="34"/>
          <w:sz w:val="34"/>
          <w:szCs w:val="34"/>
        </w:rPr>
        <w:t>压缩机排气温度；</w:t>
      </w:r>
    </w:p>
    <w:p w14:paraId="66C8A43D">
      <w:pPr>
        <w:spacing w:before="211" w:line="217" w:lineRule="auto"/>
        <w:ind w:left="790"/>
        <w:rPr>
          <w:rFonts w:ascii="宋体" w:hAnsi="宋体" w:eastAsia="宋体" w:cs="宋体"/>
          <w:sz w:val="34"/>
          <w:szCs w:val="34"/>
        </w:rPr>
      </w:pPr>
      <w:r>
        <w:rPr>
          <w:rFonts w:ascii="Times New Roman" w:hAnsi="Times New Roman" w:eastAsia="Times New Roman" w:cs="Times New Roman"/>
          <w:spacing w:val="45"/>
          <w:sz w:val="34"/>
          <w:szCs w:val="34"/>
        </w:rPr>
        <w:t xml:space="preserve">g)     </w:t>
      </w:r>
      <w:r>
        <w:rPr>
          <w:rFonts w:ascii="宋体" w:hAnsi="宋体" w:eastAsia="宋体" w:cs="宋体"/>
          <w:spacing w:val="45"/>
          <w:sz w:val="34"/>
          <w:szCs w:val="34"/>
        </w:rPr>
        <w:t>(配用经济器或闪发器的压缩机)经济器或闪发器补气回路出口的制冷剂</w:t>
      </w:r>
      <w:r>
        <w:rPr>
          <w:rFonts w:ascii="宋体" w:hAnsi="宋体" w:eastAsia="宋体" w:cs="宋体"/>
          <w:spacing w:val="44"/>
          <w:sz w:val="34"/>
          <w:szCs w:val="34"/>
        </w:rPr>
        <w:t>压力；</w:t>
      </w:r>
    </w:p>
    <w:p w14:paraId="279FCDD4">
      <w:pPr>
        <w:spacing w:before="175" w:line="217" w:lineRule="auto"/>
        <w:ind w:left="790"/>
        <w:rPr>
          <w:rFonts w:ascii="宋体" w:hAnsi="宋体" w:eastAsia="宋体" w:cs="宋体"/>
          <w:sz w:val="34"/>
          <w:szCs w:val="34"/>
        </w:rPr>
      </w:pPr>
      <w:r>
        <w:rPr>
          <w:rFonts w:ascii="Times New Roman" w:hAnsi="Times New Roman" w:eastAsia="Times New Roman" w:cs="Times New Roman"/>
          <w:spacing w:val="45"/>
          <w:sz w:val="34"/>
          <w:szCs w:val="34"/>
        </w:rPr>
        <w:t xml:space="preserve">h)     </w:t>
      </w:r>
      <w:r>
        <w:rPr>
          <w:rFonts w:ascii="宋体" w:hAnsi="宋体" w:eastAsia="宋体" w:cs="宋体"/>
          <w:spacing w:val="45"/>
          <w:sz w:val="34"/>
          <w:szCs w:val="34"/>
        </w:rPr>
        <w:t>(配用经济器或闪发器的压缩机)经济器或闪发器补气回路出口的制冷剂质量流量；</w:t>
      </w:r>
    </w:p>
    <w:p w14:paraId="2F92EF97">
      <w:pPr>
        <w:spacing w:before="212" w:line="217" w:lineRule="auto"/>
        <w:ind w:left="780"/>
        <w:rPr>
          <w:rFonts w:ascii="宋体" w:hAnsi="宋体" w:eastAsia="宋体" w:cs="宋体"/>
          <w:sz w:val="34"/>
          <w:szCs w:val="34"/>
        </w:rPr>
      </w:pPr>
      <w:r>
        <w:rPr>
          <w:rFonts w:ascii="Times New Roman" w:hAnsi="Times New Roman" w:eastAsia="Times New Roman" w:cs="Times New Roman"/>
          <w:spacing w:val="43"/>
          <w:sz w:val="34"/>
          <w:szCs w:val="34"/>
        </w:rPr>
        <w:t xml:space="preserve">i)     </w:t>
      </w:r>
      <w:r>
        <w:rPr>
          <w:rFonts w:ascii="宋体" w:hAnsi="宋体" w:eastAsia="宋体" w:cs="宋体"/>
          <w:spacing w:val="43"/>
          <w:sz w:val="34"/>
          <w:szCs w:val="34"/>
        </w:rPr>
        <w:t>(吸气或中间腔喷液冷却的压缩机)喷</w:t>
      </w:r>
      <w:r>
        <w:rPr>
          <w:rFonts w:ascii="宋体" w:hAnsi="宋体" w:eastAsia="宋体" w:cs="宋体"/>
          <w:spacing w:val="42"/>
          <w:sz w:val="34"/>
          <w:szCs w:val="34"/>
        </w:rPr>
        <w:t>液支路的制冷剂液体质量流量。</w:t>
      </w:r>
    </w:p>
    <w:p w14:paraId="63D25A19">
      <w:pPr>
        <w:pStyle w:val="2"/>
        <w:spacing w:line="400" w:lineRule="auto"/>
      </w:pPr>
    </w:p>
    <w:p w14:paraId="7F21EEE7">
      <w:pPr>
        <w:spacing w:before="111" w:line="223" w:lineRule="auto"/>
        <w:rPr>
          <w:rFonts w:ascii="宋体" w:hAnsi="宋体" w:eastAsia="宋体" w:cs="宋体"/>
          <w:sz w:val="34"/>
          <w:szCs w:val="34"/>
        </w:rPr>
      </w:pPr>
      <w:r>
        <w:rPr>
          <w:rFonts w:ascii="宋体" w:hAnsi="宋体" w:eastAsia="宋体" w:cs="宋体"/>
          <w:spacing w:val="24"/>
          <w:sz w:val="34"/>
          <w:szCs w:val="34"/>
        </w:rPr>
        <w:t>5.1.6.4  制冷剂流量计算</w:t>
      </w:r>
    </w:p>
    <w:p w14:paraId="7D20B887">
      <w:pPr>
        <w:pStyle w:val="2"/>
        <w:spacing w:line="298" w:lineRule="auto"/>
      </w:pPr>
    </w:p>
    <w:p w14:paraId="1ACA0968">
      <w:pPr>
        <w:pStyle w:val="2"/>
        <w:spacing w:before="111" w:line="474" w:lineRule="exact"/>
        <w:rPr>
          <w:rFonts w:ascii="宋体" w:hAnsi="宋体" w:eastAsia="宋体" w:cs="宋体"/>
          <w:sz w:val="34"/>
          <w:szCs w:val="34"/>
        </w:rPr>
      </w:pPr>
      <w:r>
        <w:rPr>
          <w:spacing w:val="34"/>
          <w:position w:val="2"/>
          <w:sz w:val="34"/>
          <w:szCs w:val="34"/>
        </w:rPr>
        <w:t xml:space="preserve">5.1.6.4.1    </w:t>
      </w:r>
      <w:r>
        <w:rPr>
          <w:rFonts w:ascii="宋体" w:hAnsi="宋体" w:eastAsia="宋体" w:cs="宋体"/>
          <w:spacing w:val="34"/>
          <w:position w:val="2"/>
          <w:sz w:val="34"/>
          <w:szCs w:val="34"/>
        </w:rPr>
        <w:t>由试验测得的压缩机排气侧的制冷剂流量：</w:t>
      </w:r>
    </w:p>
    <w:p w14:paraId="11B388B6">
      <w:pPr>
        <w:spacing w:line="106" w:lineRule="exact"/>
      </w:pPr>
    </w:p>
    <w:p w14:paraId="4B04CD99">
      <w:pPr>
        <w:spacing w:line="106" w:lineRule="exact"/>
        <w:sectPr>
          <w:type w:val="continuous"/>
          <w:pgSz w:w="22387" w:h="31680"/>
          <w:pgMar w:top="400" w:right="2513" w:bottom="2819" w:left="2501" w:header="0" w:footer="2370" w:gutter="0"/>
          <w:cols w:equalWidth="0" w:num="1">
            <w:col w:w="17372"/>
          </w:cols>
        </w:sectPr>
      </w:pPr>
    </w:p>
    <w:p w14:paraId="44822251">
      <w:pPr>
        <w:spacing w:before="70" w:line="886" w:lineRule="exact"/>
        <w:ind w:firstLine="5756"/>
      </w:pPr>
      <w:r>
        <w:rPr>
          <w:position w:val="-17"/>
        </w:rPr>
        <w:drawing>
          <wp:inline distT="0" distB="0" distL="0" distR="0">
            <wp:extent cx="3709035" cy="56197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88"/>
                    <a:stretch>
                      <a:fillRect/>
                    </a:stretch>
                  </pic:blipFill>
                  <pic:spPr>
                    <a:xfrm>
                      <a:off x="0" y="0"/>
                      <a:ext cx="3709165" cy="562466"/>
                    </a:xfrm>
                    <a:prstGeom prst="rect">
                      <a:avLst/>
                    </a:prstGeom>
                  </pic:spPr>
                </pic:pic>
              </a:graphicData>
            </a:graphic>
          </wp:inline>
        </w:drawing>
      </w:r>
    </w:p>
    <w:p w14:paraId="50EEF984">
      <w:pPr>
        <w:spacing w:line="69" w:lineRule="exact"/>
      </w:pPr>
    </w:p>
    <w:p w14:paraId="6A8C77D4">
      <w:pPr>
        <w:pStyle w:val="2"/>
        <w:spacing w:line="14" w:lineRule="auto"/>
        <w:rPr>
          <w:sz w:val="2"/>
        </w:rPr>
      </w:pPr>
      <w:r>
        <w:rPr>
          <w:sz w:val="2"/>
          <w:szCs w:val="2"/>
        </w:rPr>
        <w:br w:type="column"/>
      </w:r>
    </w:p>
    <w:p w14:paraId="750FAB45">
      <w:pPr>
        <w:spacing w:before="287" w:line="544" w:lineRule="exact"/>
        <w:jc w:val="right"/>
        <w:rPr>
          <w:rFonts w:ascii="宋体" w:hAnsi="宋体" w:eastAsia="宋体" w:cs="宋体"/>
          <w:sz w:val="34"/>
          <w:szCs w:val="34"/>
        </w:rPr>
      </w:pPr>
      <w:r>
        <w:rPr>
          <w:rFonts w:ascii="宋体" w:hAnsi="宋体" w:eastAsia="宋体" w:cs="宋体"/>
          <w:spacing w:val="3"/>
          <w:position w:val="4"/>
          <w:sz w:val="34"/>
          <w:szCs w:val="34"/>
        </w:rPr>
        <w:t>……………………</w:t>
      </w:r>
    </w:p>
    <w:p w14:paraId="34DA7ED3">
      <w:pPr>
        <w:pStyle w:val="2"/>
        <w:spacing w:line="14" w:lineRule="auto"/>
        <w:rPr>
          <w:sz w:val="2"/>
        </w:rPr>
      </w:pPr>
      <w:r>
        <w:rPr>
          <w:sz w:val="2"/>
          <w:szCs w:val="2"/>
        </w:rPr>
        <w:br w:type="column"/>
      </w:r>
    </w:p>
    <w:p w14:paraId="216E2A21">
      <w:pPr>
        <w:spacing w:before="286" w:line="227" w:lineRule="auto"/>
        <w:rPr>
          <w:rFonts w:ascii="宋体" w:hAnsi="宋体" w:eastAsia="宋体" w:cs="宋体"/>
          <w:sz w:val="34"/>
          <w:szCs w:val="34"/>
        </w:rPr>
      </w:pPr>
      <w:r>
        <w:rPr>
          <w:rFonts w:ascii="宋体" w:hAnsi="宋体" w:eastAsia="宋体" w:cs="宋体"/>
          <w:spacing w:val="-12"/>
          <w:sz w:val="34"/>
          <w:szCs w:val="34"/>
        </w:rPr>
        <w:t>(15)</w:t>
      </w:r>
    </w:p>
    <w:p w14:paraId="1E7EAA77">
      <w:pPr>
        <w:spacing w:line="227" w:lineRule="auto"/>
        <w:rPr>
          <w:rFonts w:ascii="宋体" w:hAnsi="宋体" w:eastAsia="宋体" w:cs="宋体"/>
          <w:sz w:val="34"/>
          <w:szCs w:val="34"/>
        </w:rPr>
        <w:sectPr>
          <w:type w:val="continuous"/>
          <w:pgSz w:w="22387" w:h="31680"/>
          <w:pgMar w:top="400" w:right="2513" w:bottom="2819" w:left="2501" w:header="0" w:footer="2370" w:gutter="0"/>
          <w:cols w:equalWidth="0" w:num="3">
            <w:col w:w="13079" w:space="100"/>
            <w:col w:w="2749" w:space="74"/>
            <w:col w:w="1370"/>
          </w:cols>
        </w:sectPr>
      </w:pPr>
    </w:p>
    <w:p w14:paraId="35734ACF">
      <w:pPr>
        <w:spacing w:before="132" w:line="223" w:lineRule="auto"/>
        <w:rPr>
          <w:rFonts w:ascii="宋体" w:hAnsi="宋体" w:eastAsia="宋体" w:cs="宋体"/>
          <w:sz w:val="34"/>
          <w:szCs w:val="34"/>
        </w:rPr>
      </w:pPr>
      <w:r>
        <w:rPr>
          <w:rFonts w:ascii="宋体" w:hAnsi="宋体" w:eastAsia="宋体" w:cs="宋体"/>
          <w:spacing w:val="38"/>
          <w:sz w:val="34"/>
          <w:szCs w:val="34"/>
        </w:rPr>
        <w:t>5.1.6.4.2  由试验测得的进入压缩机</w:t>
      </w:r>
      <w:r>
        <w:rPr>
          <w:rFonts w:ascii="宋体" w:hAnsi="宋体" w:eastAsia="宋体" w:cs="宋体"/>
          <w:spacing w:val="37"/>
          <w:sz w:val="34"/>
          <w:szCs w:val="34"/>
        </w:rPr>
        <w:t>所在制冷循环蒸发器的制冷剂流量按式(30)计算。</w:t>
      </w:r>
    </w:p>
    <w:p w14:paraId="7991A20E">
      <w:pPr>
        <w:pStyle w:val="2"/>
        <w:spacing w:line="378" w:lineRule="auto"/>
      </w:pPr>
    </w:p>
    <w:p w14:paraId="590C027C">
      <w:pPr>
        <w:spacing w:before="111" w:line="225" w:lineRule="auto"/>
        <w:ind w:left="9"/>
        <w:rPr>
          <w:rFonts w:ascii="黑体" w:hAnsi="黑体" w:eastAsia="黑体" w:cs="黑体"/>
          <w:sz w:val="34"/>
          <w:szCs w:val="34"/>
        </w:rPr>
      </w:pPr>
      <w:r>
        <w:rPr>
          <w:rFonts w:ascii="黑体" w:hAnsi="黑体" w:eastAsia="黑体" w:cs="黑体"/>
          <w:spacing w:val="32"/>
          <w:sz w:val="34"/>
          <w:szCs w:val="34"/>
        </w:rPr>
        <w:t>5.1.7</w:t>
      </w:r>
      <w:r>
        <w:rPr>
          <w:rFonts w:ascii="黑体" w:hAnsi="黑体" w:eastAsia="黑体" w:cs="黑体"/>
          <w:spacing w:val="15"/>
          <w:sz w:val="34"/>
          <w:szCs w:val="34"/>
        </w:rPr>
        <w:t xml:space="preserve">  </w:t>
      </w:r>
      <w:r>
        <w:rPr>
          <w:rFonts w:ascii="黑体" w:hAnsi="黑体" w:eastAsia="黑体" w:cs="黑体"/>
          <w:spacing w:val="32"/>
          <w:sz w:val="34"/>
          <w:szCs w:val="34"/>
        </w:rPr>
        <w:t>方 法</w:t>
      </w:r>
      <w:r>
        <w:rPr>
          <w:rFonts w:ascii="Times New Roman" w:hAnsi="Times New Roman" w:eastAsia="Times New Roman" w:cs="Times New Roman"/>
          <w:spacing w:val="32"/>
          <w:sz w:val="34"/>
          <w:szCs w:val="34"/>
        </w:rPr>
        <w:t>J:</w:t>
      </w:r>
      <w:r>
        <w:rPr>
          <w:rFonts w:ascii="Times New Roman" w:hAnsi="Times New Roman" w:eastAsia="Times New Roman" w:cs="Times New Roman"/>
          <w:spacing w:val="9"/>
          <w:sz w:val="34"/>
          <w:szCs w:val="34"/>
        </w:rPr>
        <w:t xml:space="preserve">  </w:t>
      </w:r>
      <w:r>
        <w:rPr>
          <w:rFonts w:ascii="黑体" w:hAnsi="黑体" w:eastAsia="黑体" w:cs="黑体"/>
          <w:spacing w:val="32"/>
          <w:sz w:val="34"/>
          <w:szCs w:val="34"/>
        </w:rPr>
        <w:t>制冷剂气体冷却法(图7)</w:t>
      </w:r>
    </w:p>
    <w:p w14:paraId="77605CBD">
      <w:pPr>
        <w:pStyle w:val="2"/>
        <w:spacing w:line="319" w:lineRule="auto"/>
      </w:pPr>
    </w:p>
    <w:p w14:paraId="253A6B58">
      <w:pPr>
        <w:spacing w:before="111" w:line="217" w:lineRule="auto"/>
        <w:jc w:val="right"/>
        <w:rPr>
          <w:rFonts w:ascii="宋体" w:hAnsi="宋体" w:eastAsia="宋体" w:cs="宋体"/>
          <w:sz w:val="34"/>
          <w:szCs w:val="34"/>
        </w:rPr>
      </w:pPr>
      <w:r>
        <w:rPr>
          <w:rFonts w:ascii="宋体" w:hAnsi="宋体" w:eastAsia="宋体" w:cs="宋体"/>
          <w:spacing w:val="48"/>
          <w:sz w:val="34"/>
          <w:szCs w:val="34"/>
        </w:rPr>
        <w:t>单级压缩机性能试验流程示意见图7</w:t>
      </w:r>
      <w:r>
        <w:rPr>
          <w:rFonts w:ascii="Times New Roman" w:hAnsi="Times New Roman" w:eastAsia="Times New Roman" w:cs="Times New Roman"/>
          <w:spacing w:val="48"/>
          <w:sz w:val="34"/>
          <w:szCs w:val="34"/>
        </w:rPr>
        <w:t xml:space="preserve">a),  </w:t>
      </w:r>
      <w:r>
        <w:rPr>
          <w:rFonts w:ascii="宋体" w:hAnsi="宋体" w:eastAsia="宋体" w:cs="宋体"/>
          <w:spacing w:val="48"/>
          <w:sz w:val="34"/>
          <w:szCs w:val="34"/>
        </w:rPr>
        <w:t>配用经济器的压缩</w:t>
      </w:r>
      <w:r>
        <w:rPr>
          <w:rFonts w:ascii="宋体" w:hAnsi="宋体" w:eastAsia="宋体" w:cs="宋体"/>
          <w:spacing w:val="47"/>
          <w:sz w:val="34"/>
          <w:szCs w:val="34"/>
        </w:rPr>
        <w:t>机性能试验流程示意见图7</w:t>
      </w:r>
      <w:r>
        <w:rPr>
          <w:rFonts w:ascii="Times New Roman" w:hAnsi="Times New Roman" w:eastAsia="Times New Roman" w:cs="Times New Roman"/>
          <w:spacing w:val="47"/>
          <w:sz w:val="34"/>
          <w:szCs w:val="34"/>
        </w:rPr>
        <w:t xml:space="preserve">b),  </w:t>
      </w:r>
      <w:r>
        <w:rPr>
          <w:rFonts w:ascii="宋体" w:hAnsi="宋体" w:eastAsia="宋体" w:cs="宋体"/>
          <w:spacing w:val="47"/>
          <w:sz w:val="34"/>
          <w:szCs w:val="34"/>
        </w:rPr>
        <w:t>配</w:t>
      </w:r>
      <w:r>
        <w:rPr>
          <w:rFonts w:ascii="宋体" w:hAnsi="宋体" w:eastAsia="宋体" w:cs="宋体"/>
          <w:spacing w:val="-59"/>
          <w:sz w:val="34"/>
          <w:szCs w:val="34"/>
        </w:rPr>
        <w:t xml:space="preserve"> </w:t>
      </w:r>
      <w:r>
        <w:rPr>
          <w:rFonts w:ascii="宋体" w:hAnsi="宋体" w:eastAsia="宋体" w:cs="宋体"/>
          <w:spacing w:val="47"/>
          <w:sz w:val="34"/>
          <w:szCs w:val="34"/>
        </w:rPr>
        <w:t>用</w:t>
      </w:r>
      <w:r>
        <w:rPr>
          <w:rFonts w:ascii="宋体" w:hAnsi="宋体" w:eastAsia="宋体" w:cs="宋体"/>
          <w:spacing w:val="-30"/>
          <w:sz w:val="34"/>
          <w:szCs w:val="34"/>
        </w:rPr>
        <w:t xml:space="preserve"> </w:t>
      </w:r>
      <w:r>
        <w:rPr>
          <w:rFonts w:ascii="宋体" w:hAnsi="宋体" w:eastAsia="宋体" w:cs="宋体"/>
          <w:spacing w:val="47"/>
          <w:sz w:val="34"/>
          <w:szCs w:val="34"/>
        </w:rPr>
        <w:t>闪</w:t>
      </w:r>
    </w:p>
    <w:p w14:paraId="429B016D">
      <w:pPr>
        <w:spacing w:before="203" w:line="217" w:lineRule="auto"/>
        <w:ind w:left="9"/>
        <w:rPr>
          <w:rFonts w:ascii="宋体" w:hAnsi="宋体" w:eastAsia="宋体" w:cs="宋体"/>
          <w:sz w:val="34"/>
          <w:szCs w:val="34"/>
        </w:rPr>
      </w:pPr>
      <w:r>
        <w:drawing>
          <wp:anchor distT="0" distB="0" distL="0" distR="0" simplePos="0" relativeHeight="251678720" behindDoc="1" locked="0" layoutInCell="1" allowOverlap="1">
            <wp:simplePos x="0" y="0"/>
            <wp:positionH relativeFrom="column">
              <wp:posOffset>2574290</wp:posOffset>
            </wp:positionH>
            <wp:positionV relativeFrom="paragraph">
              <wp:posOffset>305435</wp:posOffset>
            </wp:positionV>
            <wp:extent cx="5841365" cy="458089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89"/>
                    <a:stretch>
                      <a:fillRect/>
                    </a:stretch>
                  </pic:blipFill>
                  <pic:spPr>
                    <a:xfrm>
                      <a:off x="0" y="0"/>
                      <a:ext cx="5841455" cy="4581198"/>
                    </a:xfrm>
                    <a:prstGeom prst="rect">
                      <a:avLst/>
                    </a:prstGeom>
                  </pic:spPr>
                </pic:pic>
              </a:graphicData>
            </a:graphic>
          </wp:anchor>
        </w:drawing>
      </w:r>
      <w:r>
        <w:rPr>
          <w:rFonts w:ascii="宋体" w:hAnsi="宋体" w:eastAsia="宋体" w:cs="宋体"/>
          <w:spacing w:val="49"/>
          <w:sz w:val="34"/>
          <w:szCs w:val="34"/>
        </w:rPr>
        <w:t>发器的压缩机性能试验流程示意见图7</w:t>
      </w:r>
      <w:r>
        <w:rPr>
          <w:rFonts w:ascii="Times New Roman" w:hAnsi="Times New Roman" w:eastAsia="Times New Roman" w:cs="Times New Roman"/>
          <w:spacing w:val="49"/>
          <w:sz w:val="34"/>
          <w:szCs w:val="34"/>
        </w:rPr>
        <w:t>c)</w:t>
      </w:r>
      <w:r>
        <w:rPr>
          <w:rFonts w:ascii="宋体" w:hAnsi="宋体" w:eastAsia="宋体" w:cs="宋体"/>
          <w:spacing w:val="49"/>
          <w:sz w:val="34"/>
          <w:szCs w:val="34"/>
        </w:rPr>
        <w:t>。</w:t>
      </w:r>
    </w:p>
    <w:p w14:paraId="68EE37D7">
      <w:pPr>
        <w:pStyle w:val="2"/>
      </w:pPr>
    </w:p>
    <w:p w14:paraId="6EDC64F0">
      <w:pPr>
        <w:pStyle w:val="2"/>
      </w:pPr>
    </w:p>
    <w:p w14:paraId="2EE4D179">
      <w:pPr>
        <w:pStyle w:val="2"/>
      </w:pPr>
    </w:p>
    <w:p w14:paraId="461193D4">
      <w:pPr>
        <w:pStyle w:val="2"/>
      </w:pPr>
    </w:p>
    <w:p w14:paraId="2BB17AF0">
      <w:pPr>
        <w:pStyle w:val="2"/>
      </w:pPr>
    </w:p>
    <w:p w14:paraId="40BFE849">
      <w:pPr>
        <w:pStyle w:val="2"/>
      </w:pPr>
    </w:p>
    <w:p w14:paraId="62338246">
      <w:pPr>
        <w:pStyle w:val="2"/>
      </w:pPr>
    </w:p>
    <w:p w14:paraId="6A8BF441">
      <w:pPr>
        <w:pStyle w:val="2"/>
      </w:pPr>
    </w:p>
    <w:p w14:paraId="5A18BC61">
      <w:pPr>
        <w:pStyle w:val="2"/>
      </w:pPr>
    </w:p>
    <w:p w14:paraId="063F9ECC">
      <w:pPr>
        <w:pStyle w:val="2"/>
      </w:pPr>
    </w:p>
    <w:p w14:paraId="69861E78">
      <w:pPr>
        <w:pStyle w:val="2"/>
      </w:pPr>
    </w:p>
    <w:p w14:paraId="45770F2C">
      <w:pPr>
        <w:pStyle w:val="2"/>
      </w:pPr>
    </w:p>
    <w:p w14:paraId="34446C4E">
      <w:pPr>
        <w:pStyle w:val="2"/>
      </w:pPr>
    </w:p>
    <w:p w14:paraId="4645FCA8">
      <w:pPr>
        <w:pStyle w:val="2"/>
      </w:pPr>
    </w:p>
    <w:p w14:paraId="11370485">
      <w:pPr>
        <w:pStyle w:val="2"/>
      </w:pPr>
    </w:p>
    <w:p w14:paraId="47E8EC85">
      <w:pPr>
        <w:pStyle w:val="2"/>
      </w:pPr>
    </w:p>
    <w:p w14:paraId="6943F588">
      <w:pPr>
        <w:pStyle w:val="2"/>
      </w:pPr>
    </w:p>
    <w:p w14:paraId="68AA3874">
      <w:pPr>
        <w:pStyle w:val="2"/>
      </w:pPr>
    </w:p>
    <w:p w14:paraId="51BC235D">
      <w:pPr>
        <w:pStyle w:val="2"/>
        <w:spacing w:line="241" w:lineRule="auto"/>
      </w:pPr>
    </w:p>
    <w:p w14:paraId="072B7EAE">
      <w:pPr>
        <w:pStyle w:val="2"/>
        <w:spacing w:line="241" w:lineRule="auto"/>
      </w:pPr>
    </w:p>
    <w:p w14:paraId="19A00304">
      <w:pPr>
        <w:pStyle w:val="2"/>
        <w:spacing w:line="241" w:lineRule="auto"/>
      </w:pPr>
    </w:p>
    <w:p w14:paraId="06F296F0">
      <w:pPr>
        <w:pStyle w:val="2"/>
        <w:spacing w:line="241" w:lineRule="auto"/>
      </w:pPr>
    </w:p>
    <w:p w14:paraId="62503938">
      <w:pPr>
        <w:pStyle w:val="2"/>
        <w:spacing w:line="241" w:lineRule="auto"/>
      </w:pPr>
    </w:p>
    <w:p w14:paraId="78DD9086">
      <w:pPr>
        <w:pStyle w:val="2"/>
        <w:spacing w:line="241" w:lineRule="auto"/>
      </w:pPr>
    </w:p>
    <w:p w14:paraId="45EEE351">
      <w:pPr>
        <w:pStyle w:val="2"/>
        <w:spacing w:line="241" w:lineRule="auto"/>
      </w:pPr>
    </w:p>
    <w:p w14:paraId="5DA69F16">
      <w:pPr>
        <w:pStyle w:val="2"/>
        <w:spacing w:line="241" w:lineRule="auto"/>
      </w:pPr>
    </w:p>
    <w:p w14:paraId="06183F3C">
      <w:pPr>
        <w:pStyle w:val="2"/>
        <w:spacing w:line="241" w:lineRule="auto"/>
      </w:pPr>
    </w:p>
    <w:p w14:paraId="1B9F39A9">
      <w:pPr>
        <w:pStyle w:val="2"/>
        <w:spacing w:line="241" w:lineRule="auto"/>
      </w:pPr>
    </w:p>
    <w:p w14:paraId="7D9EB59B">
      <w:pPr>
        <w:pStyle w:val="2"/>
        <w:spacing w:line="241" w:lineRule="auto"/>
      </w:pPr>
    </w:p>
    <w:p w14:paraId="0BDFEA5A">
      <w:pPr>
        <w:spacing w:before="111" w:line="217" w:lineRule="auto"/>
        <w:ind w:left="7487"/>
        <w:rPr>
          <w:rFonts w:ascii="黑体" w:hAnsi="黑体" w:eastAsia="黑体" w:cs="黑体"/>
          <w:sz w:val="34"/>
          <w:szCs w:val="34"/>
        </w:rPr>
      </w:pPr>
      <w:r>
        <w:rPr>
          <w:rFonts w:ascii="Times New Roman" w:hAnsi="Times New Roman" w:eastAsia="Times New Roman" w:cs="Times New Roman"/>
          <w:spacing w:val="-2"/>
          <w:sz w:val="34"/>
          <w:szCs w:val="34"/>
        </w:rPr>
        <w:t xml:space="preserve">a)     </w:t>
      </w:r>
      <w:r>
        <w:rPr>
          <w:rFonts w:ascii="黑体" w:hAnsi="黑体" w:eastAsia="黑体" w:cs="黑体"/>
          <w:spacing w:val="-2"/>
          <w:sz w:val="34"/>
          <w:szCs w:val="34"/>
        </w:rPr>
        <w:t>单级压缩机</w:t>
      </w:r>
    </w:p>
    <w:p w14:paraId="44D34F9F">
      <w:pPr>
        <w:spacing w:before="248" w:line="192" w:lineRule="auto"/>
        <w:ind w:left="6565"/>
        <w:rPr>
          <w:rFonts w:ascii="黑体" w:hAnsi="黑体" w:eastAsia="黑体" w:cs="黑体"/>
          <w:sz w:val="34"/>
          <w:szCs w:val="34"/>
        </w:rPr>
      </w:pPr>
      <w:r>
        <w:rPr>
          <w:rFonts w:ascii="黑体" w:hAnsi="黑体" w:eastAsia="黑体" w:cs="黑体"/>
          <w:spacing w:val="19"/>
          <w:sz w:val="34"/>
          <w:szCs w:val="34"/>
        </w:rPr>
        <w:t>图</w:t>
      </w:r>
      <w:r>
        <w:rPr>
          <w:rFonts w:ascii="黑体" w:hAnsi="黑体" w:eastAsia="黑体" w:cs="黑体"/>
          <w:spacing w:val="66"/>
          <w:sz w:val="34"/>
          <w:szCs w:val="34"/>
        </w:rPr>
        <w:t xml:space="preserve"> </w:t>
      </w:r>
      <w:r>
        <w:rPr>
          <w:rFonts w:ascii="黑体" w:hAnsi="黑体" w:eastAsia="黑体" w:cs="黑体"/>
          <w:spacing w:val="19"/>
          <w:sz w:val="34"/>
          <w:szCs w:val="34"/>
        </w:rPr>
        <w:t>7</w:t>
      </w:r>
      <w:r>
        <w:rPr>
          <w:rFonts w:ascii="黑体" w:hAnsi="黑体" w:eastAsia="黑体" w:cs="黑体"/>
          <w:spacing w:val="30"/>
          <w:sz w:val="34"/>
          <w:szCs w:val="34"/>
        </w:rPr>
        <w:t xml:space="preserve">  </w:t>
      </w:r>
      <w:r>
        <w:rPr>
          <w:rFonts w:ascii="黑体" w:hAnsi="黑体" w:eastAsia="黑体" w:cs="黑体"/>
          <w:spacing w:val="19"/>
          <w:sz w:val="34"/>
          <w:szCs w:val="34"/>
        </w:rPr>
        <w:t>方 法</w:t>
      </w:r>
      <w:r>
        <w:rPr>
          <w:rFonts w:ascii="Times New Roman" w:hAnsi="Times New Roman" w:eastAsia="Times New Roman" w:cs="Times New Roman"/>
          <w:spacing w:val="19"/>
          <w:sz w:val="34"/>
          <w:szCs w:val="34"/>
        </w:rPr>
        <w:t xml:space="preserve">J  </w:t>
      </w:r>
      <w:r>
        <w:rPr>
          <w:rFonts w:ascii="黑体" w:hAnsi="黑体" w:eastAsia="黑体" w:cs="黑体"/>
          <w:spacing w:val="19"/>
          <w:sz w:val="34"/>
          <w:szCs w:val="34"/>
        </w:rPr>
        <w:t>流程示意图</w:t>
      </w:r>
    </w:p>
    <w:p w14:paraId="2CD59AB3">
      <w:pPr>
        <w:spacing w:line="192" w:lineRule="auto"/>
        <w:rPr>
          <w:rFonts w:ascii="黑体" w:hAnsi="黑体" w:eastAsia="黑体" w:cs="黑体"/>
          <w:sz w:val="34"/>
          <w:szCs w:val="34"/>
        </w:rPr>
        <w:sectPr>
          <w:type w:val="continuous"/>
          <w:pgSz w:w="22387" w:h="31680"/>
          <w:pgMar w:top="400" w:right="2513" w:bottom="2819" w:left="2501" w:header="0" w:footer="2370" w:gutter="0"/>
          <w:cols w:equalWidth="0" w:num="1">
            <w:col w:w="17372"/>
          </w:cols>
        </w:sectPr>
      </w:pPr>
    </w:p>
    <w:p w14:paraId="7592E192">
      <w:pPr>
        <w:pStyle w:val="2"/>
        <w:spacing w:line="250" w:lineRule="auto"/>
      </w:pPr>
    </w:p>
    <w:p w14:paraId="500FDC46">
      <w:pPr>
        <w:pStyle w:val="2"/>
        <w:spacing w:line="250" w:lineRule="auto"/>
      </w:pPr>
    </w:p>
    <w:p w14:paraId="444FC267">
      <w:pPr>
        <w:pStyle w:val="2"/>
        <w:spacing w:line="250" w:lineRule="auto"/>
      </w:pPr>
    </w:p>
    <w:p w14:paraId="7AB92EDA">
      <w:pPr>
        <w:pStyle w:val="2"/>
        <w:spacing w:line="250" w:lineRule="auto"/>
      </w:pPr>
    </w:p>
    <w:p w14:paraId="58509114">
      <w:pPr>
        <w:pStyle w:val="2"/>
        <w:spacing w:line="250" w:lineRule="auto"/>
      </w:pPr>
    </w:p>
    <w:p w14:paraId="318CA651">
      <w:pPr>
        <w:pStyle w:val="2"/>
        <w:spacing w:line="250" w:lineRule="auto"/>
      </w:pPr>
    </w:p>
    <w:p w14:paraId="3190AEC0">
      <w:pPr>
        <w:pStyle w:val="2"/>
        <w:spacing w:line="250" w:lineRule="auto"/>
      </w:pPr>
    </w:p>
    <w:p w14:paraId="3E3C62CB">
      <w:pPr>
        <w:pStyle w:val="2"/>
        <w:spacing w:line="251" w:lineRule="auto"/>
      </w:pPr>
    </w:p>
    <w:p w14:paraId="037BA556">
      <w:pPr>
        <w:spacing w:before="104" w:line="191" w:lineRule="auto"/>
        <w:rPr>
          <w:rFonts w:ascii="Times New Roman" w:hAnsi="Times New Roman" w:eastAsia="Times New Roman" w:cs="Times New Roman"/>
          <w:sz w:val="36"/>
          <w:szCs w:val="36"/>
        </w:rPr>
      </w:pPr>
      <w:r>
        <w:rPr>
          <w:rFonts w:ascii="Times New Roman" w:hAnsi="Times New Roman" w:eastAsia="Times New Roman" w:cs="Times New Roman"/>
          <w:b/>
          <w:bCs/>
          <w:sz w:val="36"/>
          <w:szCs w:val="36"/>
        </w:rPr>
        <w:t>GB</w:t>
      </w:r>
      <w:r>
        <w:rPr>
          <w:rFonts w:ascii="Times New Roman" w:hAnsi="Times New Roman" w:eastAsia="Times New Roman" w:cs="Times New Roman"/>
          <w:b/>
          <w:bCs/>
          <w:spacing w:val="2"/>
          <w:sz w:val="36"/>
          <w:szCs w:val="36"/>
        </w:rPr>
        <w:t>/T     5773—2016</w:t>
      </w:r>
    </w:p>
    <w:p w14:paraId="01B34BD3">
      <w:pPr>
        <w:pStyle w:val="2"/>
        <w:spacing w:line="432" w:lineRule="auto"/>
      </w:pPr>
    </w:p>
    <w:p w14:paraId="4C01C17A">
      <w:pPr>
        <w:pStyle w:val="2"/>
        <w:spacing w:line="7168" w:lineRule="exact"/>
        <w:ind w:firstLine="3997"/>
      </w:pPr>
      <w:r>
        <w:rPr>
          <w:position w:val="-143"/>
        </w:rPr>
        <w:pict>
          <v:group id="_x0000_s1107" o:spid="_x0000_s1107" o:spt="203" style="height:358.4pt;width:464.7pt;" coordsize="9294,7167">
            <o:lock v:ext="edit"/>
            <v:shape id="_x0000_s1108" o:spid="_x0000_s1108" o:spt="75" type="#_x0000_t75" style="position:absolute;left:0;top:0;height:7167;width:9294;" filled="f" stroked="f" coordsize="21600,21600">
              <v:path/>
              <v:fill on="f" focussize="0,0"/>
              <v:stroke on="f"/>
              <v:imagedata r:id="rId90" o:title=""/>
              <o:lock v:ext="edit" aspectratio="t"/>
            </v:shape>
            <v:shape id="_x0000_s1109" o:spid="_x0000_s1109" o:spt="202" type="#_x0000_t202" style="position:absolute;left:1842;top:213;height:6357;width:6302;" filled="f" stroked="f" coordsize="21600,21600">
              <v:path/>
              <v:fill on="f" focussize="0,0"/>
              <v:stroke on="f"/>
              <v:imagedata o:title=""/>
              <o:lock v:ext="edit" aspectratio="f"/>
              <v:textbox inset="0mm,0mm,0mm,0mm">
                <w:txbxContent>
                  <w:p w14:paraId="05BD29A2">
                    <w:pPr>
                      <w:spacing w:before="19" w:line="191" w:lineRule="auto"/>
                      <w:ind w:right="12"/>
                      <w:jc w:val="right"/>
                      <w:rPr>
                        <w:rFonts w:ascii="Times New Roman" w:hAnsi="Times New Roman" w:eastAsia="Times New Roman" w:cs="Times New Roman"/>
                        <w:sz w:val="36"/>
                        <w:szCs w:val="36"/>
                      </w:rPr>
                    </w:pPr>
                    <w:r>
                      <w:rPr>
                        <w:rFonts w:ascii="Times New Roman" w:hAnsi="Times New Roman" w:eastAsia="Times New Roman" w:cs="Times New Roman"/>
                        <w:spacing w:val="-4"/>
                        <w:sz w:val="36"/>
                        <w:szCs w:val="36"/>
                      </w:rPr>
                      <w:t>84</w:t>
                    </w:r>
                  </w:p>
                  <w:p w14:paraId="6244828B">
                    <w:pPr>
                      <w:spacing w:line="279" w:lineRule="auto"/>
                      <w:rPr>
                        <w:rFonts w:ascii="Arial"/>
                        <w:sz w:val="21"/>
                      </w:rPr>
                    </w:pPr>
                  </w:p>
                  <w:p w14:paraId="0C4F3314">
                    <w:pPr>
                      <w:spacing w:line="280" w:lineRule="auto"/>
                      <w:rPr>
                        <w:rFonts w:ascii="Arial"/>
                        <w:sz w:val="21"/>
                      </w:rPr>
                    </w:pPr>
                  </w:p>
                  <w:p w14:paraId="28D8AE8C">
                    <w:pPr>
                      <w:spacing w:before="91" w:line="221" w:lineRule="auto"/>
                      <w:ind w:left="941"/>
                      <w:rPr>
                        <w:rFonts w:ascii="宋体" w:hAnsi="宋体" w:eastAsia="宋体" w:cs="宋体"/>
                        <w:sz w:val="28"/>
                        <w:szCs w:val="28"/>
                      </w:rPr>
                    </w:pPr>
                    <w:r>
                      <w:rPr>
                        <w:rFonts w:ascii="宋体" w:hAnsi="宋体" w:eastAsia="宋体" w:cs="宋体"/>
                        <w:spacing w:val="-2"/>
                        <w:sz w:val="28"/>
                        <w:szCs w:val="28"/>
                      </w:rPr>
                      <w:t>油分离器</w:t>
                    </w:r>
                  </w:p>
                  <w:p w14:paraId="407BD147">
                    <w:pPr>
                      <w:spacing w:before="176"/>
                    </w:pPr>
                  </w:p>
                  <w:tbl>
                    <w:tblPr>
                      <w:tblStyle w:val="6"/>
                      <w:tblW w:w="4474" w:type="dxa"/>
                      <w:tblInd w:w="20" w:type="dxa"/>
                      <w:tblLayout w:type="fixed"/>
                      <w:tblCellMar>
                        <w:top w:w="0" w:type="dxa"/>
                        <w:left w:w="0" w:type="dxa"/>
                        <w:bottom w:w="0" w:type="dxa"/>
                        <w:right w:w="0" w:type="dxa"/>
                      </w:tblCellMar>
                    </w:tblPr>
                    <w:tblGrid>
                      <w:gridCol w:w="1065"/>
                      <w:gridCol w:w="3409"/>
                    </w:tblGrid>
                    <w:tr w14:paraId="7D1493CF">
                      <w:tblPrEx>
                        <w:tblCellMar>
                          <w:top w:w="0" w:type="dxa"/>
                          <w:left w:w="0" w:type="dxa"/>
                          <w:bottom w:w="0" w:type="dxa"/>
                          <w:right w:w="0" w:type="dxa"/>
                        </w:tblCellMar>
                      </w:tblPrEx>
                      <w:trPr>
                        <w:trHeight w:val="4579" w:hRule="atLeast"/>
                      </w:trPr>
                      <w:tc>
                        <w:tcPr>
                          <w:tcW w:w="1065" w:type="dxa"/>
                          <w:vAlign w:val="top"/>
                        </w:tcPr>
                        <w:p w14:paraId="3947A566">
                          <w:pPr>
                            <w:spacing w:line="247" w:lineRule="auto"/>
                            <w:rPr>
                              <w:rFonts w:ascii="Arial"/>
                              <w:sz w:val="21"/>
                            </w:rPr>
                          </w:pPr>
                        </w:p>
                        <w:p w14:paraId="04AA966B">
                          <w:pPr>
                            <w:spacing w:line="247" w:lineRule="auto"/>
                            <w:rPr>
                              <w:rFonts w:ascii="Arial"/>
                              <w:sz w:val="21"/>
                            </w:rPr>
                          </w:pPr>
                        </w:p>
                        <w:p w14:paraId="502EB36A">
                          <w:pPr>
                            <w:spacing w:line="247" w:lineRule="auto"/>
                            <w:rPr>
                              <w:rFonts w:ascii="Arial"/>
                              <w:sz w:val="21"/>
                            </w:rPr>
                          </w:pPr>
                        </w:p>
                        <w:p w14:paraId="4980F53A">
                          <w:pPr>
                            <w:spacing w:line="247" w:lineRule="auto"/>
                            <w:rPr>
                              <w:rFonts w:ascii="Arial"/>
                              <w:sz w:val="21"/>
                            </w:rPr>
                          </w:pPr>
                        </w:p>
                        <w:p w14:paraId="1B92FEEE">
                          <w:pPr>
                            <w:spacing w:line="247" w:lineRule="auto"/>
                            <w:rPr>
                              <w:rFonts w:ascii="Arial"/>
                              <w:sz w:val="21"/>
                            </w:rPr>
                          </w:pPr>
                        </w:p>
                        <w:p w14:paraId="772F5A85">
                          <w:pPr>
                            <w:spacing w:line="247" w:lineRule="auto"/>
                            <w:rPr>
                              <w:rFonts w:ascii="Arial"/>
                              <w:sz w:val="21"/>
                            </w:rPr>
                          </w:pPr>
                        </w:p>
                        <w:p w14:paraId="7AD2CAA0">
                          <w:pPr>
                            <w:spacing w:line="247" w:lineRule="auto"/>
                            <w:rPr>
                              <w:rFonts w:ascii="Arial"/>
                              <w:sz w:val="21"/>
                            </w:rPr>
                          </w:pPr>
                        </w:p>
                        <w:p w14:paraId="731CD38D">
                          <w:pPr>
                            <w:spacing w:line="247" w:lineRule="auto"/>
                            <w:rPr>
                              <w:rFonts w:ascii="Arial"/>
                              <w:sz w:val="21"/>
                            </w:rPr>
                          </w:pPr>
                        </w:p>
                        <w:p w14:paraId="7CC84F10">
                          <w:pPr>
                            <w:spacing w:line="248" w:lineRule="auto"/>
                            <w:rPr>
                              <w:rFonts w:ascii="Arial"/>
                              <w:sz w:val="21"/>
                            </w:rPr>
                          </w:pPr>
                        </w:p>
                        <w:p w14:paraId="56EEB71D">
                          <w:pPr>
                            <w:spacing w:line="248" w:lineRule="auto"/>
                            <w:rPr>
                              <w:rFonts w:ascii="Arial"/>
                              <w:sz w:val="21"/>
                            </w:rPr>
                          </w:pPr>
                        </w:p>
                        <w:p w14:paraId="6A4211F0">
                          <w:pPr>
                            <w:spacing w:line="248" w:lineRule="auto"/>
                            <w:rPr>
                              <w:rFonts w:ascii="Arial"/>
                              <w:sz w:val="21"/>
                            </w:rPr>
                          </w:pPr>
                        </w:p>
                        <w:p w14:paraId="04EFA4BC">
                          <w:pPr>
                            <w:spacing w:before="117" w:line="224" w:lineRule="auto"/>
                            <w:rPr>
                              <w:rFonts w:ascii="宋体" w:hAnsi="宋体" w:eastAsia="宋体" w:cs="宋体"/>
                              <w:sz w:val="36"/>
                              <w:szCs w:val="36"/>
                            </w:rPr>
                          </w:pPr>
                          <w:r>
                            <w:rPr>
                              <w:rFonts w:ascii="宋体" w:hAnsi="宋体" w:eastAsia="宋体" w:cs="宋体"/>
                              <w:spacing w:val="-14"/>
                              <w:sz w:val="36"/>
                              <w:szCs w:val="36"/>
                            </w:rPr>
                            <w:t>流量计</w:t>
                          </w:r>
                        </w:p>
                        <w:p w14:paraId="5DE94814">
                          <w:pPr>
                            <w:spacing w:line="299" w:lineRule="auto"/>
                            <w:rPr>
                              <w:rFonts w:ascii="Arial"/>
                              <w:sz w:val="21"/>
                            </w:rPr>
                          </w:pPr>
                        </w:p>
                        <w:p w14:paraId="78F2EC9E">
                          <w:pPr>
                            <w:spacing w:line="300" w:lineRule="auto"/>
                            <w:rPr>
                              <w:rFonts w:ascii="Arial"/>
                              <w:sz w:val="21"/>
                            </w:rPr>
                          </w:pPr>
                        </w:p>
                        <w:p w14:paraId="08877525">
                          <w:pPr>
                            <w:spacing w:line="300" w:lineRule="auto"/>
                            <w:rPr>
                              <w:rFonts w:ascii="Arial"/>
                              <w:sz w:val="21"/>
                            </w:rPr>
                          </w:pPr>
                        </w:p>
                        <w:p w14:paraId="70E12D0C">
                          <w:pPr>
                            <w:spacing w:before="72" w:line="195" w:lineRule="auto"/>
                            <w:ind w:left="329"/>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(D)</w:t>
                          </w:r>
                        </w:p>
                      </w:tc>
                      <w:tc>
                        <w:tcPr>
                          <w:tcW w:w="3409" w:type="dxa"/>
                          <w:vAlign w:val="top"/>
                        </w:tcPr>
                        <w:p w14:paraId="3952522B">
                          <w:pPr>
                            <w:spacing w:before="40" w:line="232" w:lineRule="auto"/>
                            <w:ind w:left="2405"/>
                            <w:rPr>
                              <w:rFonts w:ascii="黑体" w:hAnsi="黑体" w:eastAsia="黑体" w:cs="黑体"/>
                              <w:sz w:val="36"/>
                              <w:szCs w:val="36"/>
                            </w:rPr>
                          </w:pPr>
                          <w:r>
                            <w:rPr>
                              <w:rFonts w:ascii="黑体" w:hAnsi="黑体" w:eastAsia="黑体" w:cs="黑体"/>
                              <w:sz w:val="36"/>
                              <w:szCs w:val="36"/>
                            </w:rPr>
                            <w:t>左</w:t>
                          </w:r>
                        </w:p>
                        <w:p w14:paraId="2AB8774D">
                          <w:pPr>
                            <w:spacing w:line="307" w:lineRule="auto"/>
                            <w:rPr>
                              <w:rFonts w:ascii="Arial"/>
                              <w:sz w:val="21"/>
                            </w:rPr>
                          </w:pPr>
                        </w:p>
                        <w:p w14:paraId="7F9EE5AD">
                          <w:pPr>
                            <w:spacing w:before="104" w:line="487" w:lineRule="exact"/>
                            <w:ind w:left="495"/>
                            <w:rPr>
                              <w:rFonts w:ascii="Times New Roman" w:hAnsi="Times New Roman" w:eastAsia="Times New Roman" w:cs="Times New Roman"/>
                              <w:sz w:val="36"/>
                              <w:szCs w:val="36"/>
                            </w:rPr>
                          </w:pPr>
                          <w:r>
                            <w:rPr>
                              <w:rFonts w:ascii="Times New Roman" w:hAnsi="Times New Roman" w:eastAsia="Times New Roman" w:cs="Times New Roman"/>
                              <w:i/>
                              <w:iCs/>
                              <w:spacing w:val="6"/>
                              <w:position w:val="6"/>
                              <w:sz w:val="36"/>
                              <w:szCs w:val="36"/>
                            </w:rPr>
                            <w:t>fs</w:t>
                          </w:r>
                        </w:p>
                        <w:p w14:paraId="236BCE95">
                          <w:pPr>
                            <w:spacing w:before="239" w:line="934" w:lineRule="exact"/>
                            <w:jc w:val="right"/>
                          </w:pPr>
                          <w:r>
                            <w:rPr>
                              <w:rFonts w:ascii="黑体" w:hAnsi="黑体" w:eastAsia="黑体" w:cs="黑体"/>
                              <w:spacing w:val="-10"/>
                              <w:position w:val="46"/>
                              <w:sz w:val="28"/>
                              <w:szCs w:val="28"/>
                            </w:rPr>
                            <w:t>液</w:t>
                          </w:r>
                          <w:r>
                            <w:rPr>
                              <w:rFonts w:ascii="宋体" w:hAnsi="宋体" w:eastAsia="宋体" w:cs="宋体"/>
                              <w:spacing w:val="-262"/>
                              <w:position w:val="-12"/>
                              <w:sz w:val="73"/>
                              <w:szCs w:val="73"/>
                            </w:rPr>
                            <w:t>|</w:t>
                          </w:r>
                          <w:r>
                            <w:fldChar w:fldCharType="begin"/>
                          </w:r>
                          <w:r>
                            <w:instrText xml:space="preserve">EQ \* jc3 \* hps30 \o\al(\s\up 21(</w:instrText>
                          </w:r>
                          <w:r>
                            <w:rPr>
                              <w:rFonts w:ascii="黑体" w:hAnsi="黑体" w:eastAsia="黑体" w:cs="黑体"/>
                              <w:w w:val="91"/>
                              <w:position w:val="4"/>
                              <w:sz w:val="28"/>
                              <w:szCs w:val="28"/>
                            </w:rPr>
                            <w:instrText xml:space="preserve">体流量计</w:instrText>
                          </w:r>
                          <w:r>
                            <w:instrText xml:space="preserve">),</w:instrText>
                          </w:r>
                          <w:r>
                            <w:rPr>
                              <w:rFonts w:ascii="宋体" w:hAnsi="宋体" w:eastAsia="宋体" w:cs="宋体"/>
                              <w:position w:val="-12"/>
                              <w:sz w:val="73"/>
                              <w:szCs w:val="73"/>
                            </w:rPr>
                            <w:instrText xml:space="preserve">1</w:instrText>
                          </w:r>
                          <w:r>
                            <w:instrText xml:space="preserve">)</w:instrText>
                          </w:r>
                          <w:r>
                            <w:fldChar w:fldCharType="end"/>
                          </w:r>
                        </w:p>
                        <w:p w14:paraId="7F9C7638">
                          <w:pPr>
                            <w:spacing w:line="298" w:lineRule="auto"/>
                            <w:rPr>
                              <w:rFonts w:ascii="Arial"/>
                              <w:sz w:val="21"/>
                            </w:rPr>
                          </w:pPr>
                        </w:p>
                        <w:p w14:paraId="21FEF140">
                          <w:pPr>
                            <w:spacing w:line="298" w:lineRule="auto"/>
                            <w:rPr>
                              <w:rFonts w:ascii="Arial"/>
                              <w:sz w:val="21"/>
                            </w:rPr>
                          </w:pPr>
                        </w:p>
                        <w:p w14:paraId="69DF2D4D">
                          <w:pPr>
                            <w:spacing w:line="299" w:lineRule="auto"/>
                            <w:rPr>
                              <w:rFonts w:ascii="Arial"/>
                              <w:sz w:val="21"/>
                            </w:rPr>
                          </w:pPr>
                        </w:p>
                        <w:p w14:paraId="1F68C85A">
                          <w:pPr>
                            <w:spacing w:before="135" w:line="197" w:lineRule="auto"/>
                            <w:ind w:left="853" w:right="1503" w:firstLine="423"/>
                            <w:rPr>
                              <w:rFonts w:ascii="Times New Roman" w:hAnsi="Times New Roman" w:eastAsia="Times New Roman" w:cs="Times New Roman"/>
                              <w:sz w:val="28"/>
                              <w:szCs w:val="28"/>
                            </w:rPr>
                          </w:pPr>
                          <w:r>
                            <w:rPr>
                              <w:rFonts w:ascii="Times New Roman" w:hAnsi="Times New Roman" w:eastAsia="Times New Roman" w:cs="Times New Roman"/>
                              <w:spacing w:val="1"/>
                              <w:sz w:val="47"/>
                              <w:szCs w:val="47"/>
                            </w:rPr>
                            <w:t>LN</w:t>
                          </w:r>
                          <w:r>
                            <w:rPr>
                              <w:rFonts w:ascii="Times New Roman" w:hAnsi="Times New Roman" w:eastAsia="Times New Roman" w:cs="Times New Roman"/>
                              <w:sz w:val="47"/>
                              <w:szCs w:val="47"/>
                            </w:rPr>
                            <w:t xml:space="preserve"> </w:t>
                          </w:r>
                          <w:r>
                            <w:rPr>
                              <w:rFonts w:ascii="Times New Roman" w:hAnsi="Times New Roman" w:eastAsia="Times New Roman" w:cs="Times New Roman"/>
                              <w:spacing w:val="-1"/>
                              <w:sz w:val="28"/>
                              <w:szCs w:val="28"/>
                            </w:rPr>
                            <w:t>(hr₀1)</w:t>
                          </w:r>
                        </w:p>
                        <w:p w14:paraId="1E29977E">
                          <w:pPr>
                            <w:spacing w:before="1" w:line="170" w:lineRule="auto"/>
                            <w:ind w:left="1596"/>
                            <w:rPr>
                              <w:rFonts w:ascii="宋体" w:hAnsi="宋体" w:eastAsia="宋体" w:cs="宋体"/>
                              <w:sz w:val="28"/>
                              <w:szCs w:val="28"/>
                            </w:rPr>
                          </w:pPr>
                          <w:r>
                            <w:rPr>
                              <w:rFonts w:ascii="宋体" w:hAnsi="宋体" w:eastAsia="宋体" w:cs="宋体"/>
                              <w:spacing w:val="-5"/>
                              <w:sz w:val="28"/>
                              <w:szCs w:val="28"/>
                            </w:rPr>
                            <w:t>中间冷却器</w:t>
                          </w:r>
                        </w:p>
                      </w:tc>
                    </w:tr>
                  </w:tbl>
                  <w:p w14:paraId="34266ABF">
                    <w:pPr>
                      <w:rPr>
                        <w:rFonts w:ascii="Arial"/>
                        <w:sz w:val="21"/>
                      </w:rPr>
                    </w:pPr>
                  </w:p>
                </w:txbxContent>
              </v:textbox>
            </v:shape>
            <v:shape id="_x0000_s1110" o:spid="_x0000_s1110" o:spt="202" type="#_x0000_t202" style="position:absolute;left:130;top:2539;height:2523;width:904;" filled="f" stroked="f" coordsize="21600,21600">
              <v:path/>
              <v:fill on="f" focussize="0,0"/>
              <v:stroke on="f"/>
              <v:imagedata o:title=""/>
              <o:lock v:ext="edit" aspectratio="f"/>
              <v:textbox inset="0mm,0mm,0mm,0mm">
                <w:txbxContent>
                  <w:p w14:paraId="5627B0C9">
                    <w:pPr>
                      <w:spacing w:before="18" w:line="220" w:lineRule="auto"/>
                      <w:ind w:left="20" w:right="26"/>
                      <w:rPr>
                        <w:rFonts w:ascii="宋体" w:hAnsi="宋体" w:eastAsia="宋体" w:cs="宋体"/>
                        <w:sz w:val="28"/>
                        <w:szCs w:val="28"/>
                      </w:rPr>
                    </w:pPr>
                    <w:r>
                      <w:rPr>
                        <w:rFonts w:ascii="宋体" w:hAnsi="宋体" w:eastAsia="宋体" w:cs="宋体"/>
                        <w:spacing w:val="5"/>
                        <w:sz w:val="28"/>
                        <w:szCs w:val="28"/>
                      </w:rPr>
                      <w:t>压缩机</w:t>
                    </w:r>
                    <w:r>
                      <w:rPr>
                        <w:rFonts w:ascii="宋体" w:hAnsi="宋体" w:eastAsia="宋体" w:cs="宋体"/>
                        <w:spacing w:val="1"/>
                        <w:sz w:val="28"/>
                        <w:szCs w:val="28"/>
                      </w:rPr>
                      <w:t xml:space="preserve"> </w:t>
                    </w:r>
                    <w:r>
                      <w:rPr>
                        <w:rFonts w:ascii="宋体" w:hAnsi="宋体" w:eastAsia="宋体" w:cs="宋体"/>
                        <w:spacing w:val="-3"/>
                        <w:sz w:val="28"/>
                        <w:szCs w:val="28"/>
                      </w:rPr>
                      <w:t>高压级</w:t>
                    </w:r>
                  </w:p>
                  <w:p w14:paraId="1EF91E41">
                    <w:pPr>
                      <w:spacing w:line="452" w:lineRule="auto"/>
                      <w:rPr>
                        <w:rFonts w:ascii="Arial"/>
                        <w:sz w:val="21"/>
                      </w:rPr>
                    </w:pPr>
                  </w:p>
                  <w:p w14:paraId="0A7D4F9F">
                    <w:pPr>
                      <w:spacing w:before="91" w:line="241" w:lineRule="auto"/>
                      <w:ind w:left="20" w:right="20"/>
                      <w:rPr>
                        <w:rFonts w:ascii="宋体" w:hAnsi="宋体" w:eastAsia="宋体" w:cs="宋体"/>
                        <w:sz w:val="28"/>
                        <w:szCs w:val="28"/>
                      </w:rPr>
                    </w:pPr>
                    <w:r>
                      <w:rPr>
                        <w:rFonts w:ascii="宋体" w:hAnsi="宋体" w:eastAsia="宋体" w:cs="宋体"/>
                        <w:spacing w:val="5"/>
                        <w:sz w:val="28"/>
                        <w:szCs w:val="28"/>
                      </w:rPr>
                      <w:t>压缩机</w:t>
                    </w:r>
                    <w:r>
                      <w:rPr>
                        <w:rFonts w:ascii="宋体" w:hAnsi="宋体" w:eastAsia="宋体" w:cs="宋体"/>
                        <w:spacing w:val="1"/>
                        <w:sz w:val="28"/>
                        <w:szCs w:val="28"/>
                      </w:rPr>
                      <w:t xml:space="preserve"> </w:t>
                    </w:r>
                    <w:r>
                      <w:rPr>
                        <w:rFonts w:ascii="宋体" w:hAnsi="宋体" w:eastAsia="宋体" w:cs="宋体"/>
                        <w:spacing w:val="7"/>
                        <w:sz w:val="28"/>
                        <w:szCs w:val="28"/>
                      </w:rPr>
                      <w:t>低压级</w:t>
                    </w:r>
                  </w:p>
                  <w:p w14:paraId="5DD8DF4A">
                    <w:pPr>
                      <w:spacing w:line="289" w:lineRule="auto"/>
                      <w:rPr>
                        <w:rFonts w:ascii="Arial"/>
                        <w:sz w:val="21"/>
                      </w:rPr>
                    </w:pPr>
                  </w:p>
                  <w:p w14:paraId="34F28D66">
                    <w:pPr>
                      <w:spacing w:before="72" w:line="190" w:lineRule="auto"/>
                      <w:ind w:left="612"/>
                      <w:rPr>
                        <w:rFonts w:ascii="Times New Roman" w:hAnsi="Times New Roman" w:eastAsia="Times New Roman" w:cs="Times New Roman"/>
                        <w:sz w:val="25"/>
                        <w:szCs w:val="25"/>
                      </w:rPr>
                    </w:pPr>
                    <w:r>
                      <w:rPr>
                        <w:rFonts w:ascii="Times New Roman" w:hAnsi="Times New Roman" w:eastAsia="Times New Roman" w:cs="Times New Roman"/>
                        <w:spacing w:val="-3"/>
                        <w:sz w:val="25"/>
                        <w:szCs w:val="25"/>
                      </w:rPr>
                      <w:t>81</w:t>
                    </w:r>
                  </w:p>
                </w:txbxContent>
              </v:textbox>
            </v:shape>
            <v:shape id="_x0000_s1111" o:spid="_x0000_s1111" o:spt="202" type="#_x0000_t202" style="position:absolute;left:7739;top:2437;height:293;width:1481;" filled="f" stroked="f" coordsize="21600,21600">
              <v:path/>
              <v:fill on="f" focussize="0,0"/>
              <v:stroke on="f"/>
              <v:imagedata o:title=""/>
              <o:lock v:ext="edit" aspectratio="f"/>
              <v:textbox inset="0mm,0mm,0mm,0mm">
                <w:txbxContent>
                  <w:p w14:paraId="3BFB1D90">
                    <w:pPr>
                      <w:spacing w:before="19" w:line="224" w:lineRule="auto"/>
                      <w:ind w:left="20"/>
                      <w:rPr>
                        <w:rFonts w:ascii="宋体" w:hAnsi="宋体" w:eastAsia="宋体" w:cs="宋体"/>
                        <w:sz w:val="25"/>
                        <w:szCs w:val="25"/>
                      </w:rPr>
                    </w:pPr>
                    <w:r>
                      <w:rPr>
                        <w:rFonts w:ascii="宋体" w:hAnsi="宋体" w:eastAsia="宋体" w:cs="宋体"/>
                        <w:spacing w:val="10"/>
                        <w:sz w:val="25"/>
                        <w:szCs w:val="25"/>
                      </w:rPr>
                      <w:t>)气体冷却器</w:t>
                    </w:r>
                  </w:p>
                </w:txbxContent>
              </v:textbox>
            </v:shape>
            <v:shape id="_x0000_s1112" o:spid="_x0000_s1112" o:spt="75" type="#_x0000_t75" style="position:absolute;left:3922;top:2295;height:377;width:630;" filled="f" stroked="f" coordsize="21600,21600">
              <v:path/>
              <v:fill on="f" focussize="0,0"/>
              <v:stroke on="f"/>
              <v:imagedata r:id="rId91" o:title=""/>
              <o:lock v:ext="edit" aspectratio="t"/>
            </v:shape>
            <v:shape id="_x0000_s1113" o:spid="_x0000_s1113" o:spt="202" type="#_x0000_t202" style="position:absolute;left:2952;top:1950;height:322;width:874;" filled="f" stroked="f" coordsize="21600,21600">
              <v:path/>
              <v:fill on="f" focussize="0,0"/>
              <v:stroke on="f"/>
              <v:imagedata o:title=""/>
              <o:lock v:ext="edit" aspectratio="f"/>
              <v:textbox inset="0mm,0mm,0mm,0mm">
                <w:txbxContent>
                  <w:p w14:paraId="4E36F90D">
                    <w:pPr>
                      <w:spacing w:before="20" w:line="222" w:lineRule="auto"/>
                      <w:ind w:left="20"/>
                      <w:rPr>
                        <w:rFonts w:ascii="宋体" w:hAnsi="宋体" w:eastAsia="宋体" w:cs="宋体"/>
                        <w:sz w:val="28"/>
                        <w:szCs w:val="28"/>
                      </w:rPr>
                    </w:pPr>
                    <w:r>
                      <w:rPr>
                        <w:rFonts w:ascii="宋体" w:hAnsi="宋体" w:eastAsia="宋体" w:cs="宋体"/>
                        <w:spacing w:val="-2"/>
                        <w:sz w:val="28"/>
                        <w:szCs w:val="28"/>
                      </w:rPr>
                      <w:t>冷凝器</w:t>
                    </w:r>
                  </w:p>
                </w:txbxContent>
              </v:textbox>
            </v:shape>
            <v:shape id="_x0000_s1114" o:spid="_x0000_s1114" o:spt="202" type="#_x0000_t202" style="position:absolute;left:1437;top:1895;height:614;width:320;" filled="f" stroked="f" coordsize="21600,21600">
              <v:path/>
              <v:fill on="f" focussize="0,0"/>
              <v:stroke on="f"/>
              <v:imagedata o:title=""/>
              <o:lock v:ext="edit" aspectratio="f"/>
              <v:textbox inset="0mm,0mm,0mm,0mm">
                <w:txbxContent>
                  <w:p w14:paraId="28A18075">
                    <w:pPr>
                      <w:spacing w:before="19" w:line="209" w:lineRule="auto"/>
                      <w:ind w:left="20"/>
                      <w:rPr>
                        <w:rFonts w:ascii="宋体" w:hAnsi="宋体" w:eastAsia="宋体" w:cs="宋体"/>
                        <w:sz w:val="57"/>
                        <w:szCs w:val="57"/>
                      </w:rPr>
                    </w:pPr>
                    <w:r>
                      <w:rPr>
                        <w:rFonts w:ascii="宋体" w:hAnsi="宋体" w:eastAsia="宋体" w:cs="宋体"/>
                        <w:sz w:val="57"/>
                        <w:szCs w:val="57"/>
                      </w:rPr>
                      <w:t>&amp;</w:t>
                    </w:r>
                  </w:p>
                </w:txbxContent>
              </v:textbox>
            </v:shape>
            <v:shape id="_x0000_s1115" o:spid="_x0000_s1115" o:spt="202" type="#_x0000_t202" style="position:absolute;left:7815;top:3725;height:217;width:278;" filled="f" stroked="f" coordsize="21600,21600">
              <v:path/>
              <v:fill on="f" focussize="0,0"/>
              <v:stroke on="f"/>
              <v:imagedata o:title=""/>
              <o:lock v:ext="edit" aspectratio="f"/>
              <v:textbox inset="0mm,0mm,0mm,0mm">
                <w:txbxContent>
                  <w:p w14:paraId="6DF24AE0">
                    <w:pPr>
                      <w:spacing w:before="20" w:line="190" w:lineRule="auto"/>
                      <w:ind w:left="20"/>
                      <w:rPr>
                        <w:rFonts w:ascii="Times New Roman" w:hAnsi="Times New Roman" w:eastAsia="Times New Roman" w:cs="Times New Roman"/>
                        <w:sz w:val="25"/>
                        <w:szCs w:val="25"/>
                      </w:rPr>
                    </w:pPr>
                    <w:r>
                      <w:rPr>
                        <w:rFonts w:ascii="Times New Roman" w:hAnsi="Times New Roman" w:eastAsia="Times New Roman" w:cs="Times New Roman"/>
                        <w:spacing w:val="-3"/>
                        <w:sz w:val="25"/>
                        <w:szCs w:val="25"/>
                      </w:rPr>
                      <w:t>85</w:t>
                    </w:r>
                  </w:p>
                </w:txbxContent>
              </v:textbox>
            </v:shape>
            <w10:wrap type="none"/>
            <w10:anchorlock/>
          </v:group>
        </w:pict>
      </w:r>
    </w:p>
    <w:p w14:paraId="6AE90A38">
      <w:pPr>
        <w:pStyle w:val="2"/>
        <w:spacing w:line="369" w:lineRule="auto"/>
      </w:pPr>
    </w:p>
    <w:p w14:paraId="6C3C5D95">
      <w:pPr>
        <w:spacing w:before="91" w:line="214" w:lineRule="auto"/>
        <w:ind w:left="6970"/>
        <w:rPr>
          <w:rFonts w:ascii="黑体" w:hAnsi="黑体" w:eastAsia="黑体" w:cs="黑体"/>
          <w:sz w:val="28"/>
          <w:szCs w:val="28"/>
        </w:rPr>
      </w:pPr>
      <w:r>
        <w:rPr>
          <w:rFonts w:ascii="Times New Roman" w:hAnsi="Times New Roman" w:eastAsia="Times New Roman" w:cs="Times New Roman"/>
          <w:b/>
          <w:bCs/>
          <w:spacing w:val="31"/>
          <w:sz w:val="28"/>
          <w:szCs w:val="28"/>
        </w:rPr>
        <w:t>b)</w:t>
      </w:r>
      <w:r>
        <w:rPr>
          <w:rFonts w:ascii="Times New Roman" w:hAnsi="Times New Roman" w:eastAsia="Times New Roman" w:cs="Times New Roman"/>
          <w:b/>
          <w:bCs/>
          <w:spacing w:val="5"/>
          <w:sz w:val="28"/>
          <w:szCs w:val="28"/>
        </w:rPr>
        <w:t xml:space="preserve">      </w:t>
      </w:r>
      <w:r>
        <w:rPr>
          <w:rFonts w:ascii="宋体" w:hAnsi="宋体" w:eastAsia="宋体" w:cs="宋体"/>
          <w:b/>
          <w:bCs/>
          <w:spacing w:val="31"/>
          <w:sz w:val="28"/>
          <w:szCs w:val="28"/>
        </w:rPr>
        <w:t>配</w:t>
      </w:r>
      <w:r>
        <w:rPr>
          <w:rFonts w:ascii="宋体" w:hAnsi="宋体" w:eastAsia="宋体" w:cs="宋体"/>
          <w:spacing w:val="-60"/>
          <w:sz w:val="28"/>
          <w:szCs w:val="28"/>
        </w:rPr>
        <w:t xml:space="preserve"> </w:t>
      </w:r>
      <w:r>
        <w:rPr>
          <w:rFonts w:ascii="黑体" w:hAnsi="黑体" w:eastAsia="黑体" w:cs="黑体"/>
          <w:b/>
          <w:bCs/>
          <w:spacing w:val="31"/>
          <w:sz w:val="28"/>
          <w:szCs w:val="28"/>
        </w:rPr>
        <w:t>用经济器压缩机</w:t>
      </w:r>
    </w:p>
    <w:p w14:paraId="70557667">
      <w:pPr>
        <w:pStyle w:val="2"/>
        <w:spacing w:before="49" w:line="7130" w:lineRule="exact"/>
        <w:ind w:firstLine="3377"/>
      </w:pPr>
      <w:r>
        <w:rPr>
          <w:position w:val="-142"/>
        </w:rPr>
        <w:pict>
          <v:group id="_x0000_s1116" o:spid="_x0000_s1116" o:spt="203" style="height:356.5pt;width:525.8pt;" coordsize="10515,7130">
            <o:lock v:ext="edit"/>
            <v:shape id="_x0000_s1117" o:spid="_x0000_s1117" o:spt="75" type="#_x0000_t75" style="position:absolute;left:0;top:0;height:7130;width:10515;" filled="f" stroked="f" coordsize="21600,21600">
              <v:path/>
              <v:fill on="f" focussize="0,0"/>
              <v:stroke on="f"/>
              <v:imagedata r:id="rId92" o:title=""/>
              <o:lock v:ext="edit" aspectratio="t"/>
            </v:shape>
            <v:shape id="_x0000_s1118" o:spid="_x0000_s1118" o:spt="202" type="#_x0000_t202" style="position:absolute;left:2049;top:204;height:6310;width:7402;" filled="f" stroked="f" coordsize="21600,21600">
              <v:path/>
              <v:fill on="f" focussize="0,0"/>
              <v:stroke on="f"/>
              <v:imagedata o:title=""/>
              <o:lock v:ext="edit" aspectratio="f"/>
              <v:textbox inset="0mm,0mm,0mm,0mm">
                <w:txbxContent>
                  <w:p w14:paraId="43853E26">
                    <w:pPr>
                      <w:spacing w:before="19" w:line="191" w:lineRule="auto"/>
                      <w:ind w:right="12"/>
                      <w:jc w:val="right"/>
                      <w:rPr>
                        <w:rFonts w:ascii="Times New Roman" w:hAnsi="Times New Roman" w:eastAsia="Times New Roman" w:cs="Times New Roman"/>
                        <w:sz w:val="36"/>
                        <w:szCs w:val="36"/>
                      </w:rPr>
                    </w:pPr>
                    <w:r>
                      <w:rPr>
                        <w:rFonts w:ascii="Times New Roman" w:hAnsi="Times New Roman" w:eastAsia="Times New Roman" w:cs="Times New Roman"/>
                        <w:spacing w:val="-4"/>
                        <w:sz w:val="36"/>
                        <w:szCs w:val="36"/>
                      </w:rPr>
                      <w:t>84</w:t>
                    </w:r>
                  </w:p>
                  <w:p w14:paraId="12C2EEF8">
                    <w:pPr>
                      <w:spacing w:line="298" w:lineRule="auto"/>
                      <w:rPr>
                        <w:rFonts w:ascii="Arial"/>
                        <w:sz w:val="21"/>
                      </w:rPr>
                    </w:pPr>
                  </w:p>
                  <w:p w14:paraId="41A7317E">
                    <w:pPr>
                      <w:spacing w:line="299" w:lineRule="auto"/>
                      <w:rPr>
                        <w:rFonts w:ascii="Arial"/>
                        <w:sz w:val="21"/>
                      </w:rPr>
                    </w:pPr>
                  </w:p>
                  <w:p w14:paraId="7BE2240F">
                    <w:pPr>
                      <w:spacing w:before="91" w:line="221" w:lineRule="auto"/>
                      <w:ind w:left="640"/>
                      <w:rPr>
                        <w:rFonts w:ascii="宋体" w:hAnsi="宋体" w:eastAsia="宋体" w:cs="宋体"/>
                        <w:sz w:val="28"/>
                        <w:szCs w:val="28"/>
                      </w:rPr>
                    </w:pPr>
                    <w:r>
                      <w:rPr>
                        <w:rFonts w:ascii="宋体" w:hAnsi="宋体" w:eastAsia="宋体" w:cs="宋体"/>
                        <w:spacing w:val="-2"/>
                        <w:sz w:val="28"/>
                        <w:szCs w:val="28"/>
                      </w:rPr>
                      <w:t>油分离器</w:t>
                    </w:r>
                  </w:p>
                  <w:p w14:paraId="7DF88F9C">
                    <w:pPr>
                      <w:spacing w:before="295" w:line="222" w:lineRule="auto"/>
                      <w:ind w:left="979"/>
                      <w:rPr>
                        <w:rFonts w:ascii="宋体" w:hAnsi="宋体" w:eastAsia="宋体" w:cs="宋体"/>
                        <w:sz w:val="28"/>
                        <w:szCs w:val="28"/>
                      </w:rPr>
                    </w:pPr>
                    <w:r>
                      <w:rPr>
                        <w:rFonts w:ascii="宋体" w:hAnsi="宋体" w:eastAsia="宋体" w:cs="宋体"/>
                        <w:spacing w:val="-2"/>
                        <w:sz w:val="28"/>
                        <w:szCs w:val="28"/>
                      </w:rPr>
                      <w:t>冷凝器</w:t>
                    </w:r>
                  </w:p>
                  <w:p w14:paraId="21A07757">
                    <w:pPr>
                      <w:spacing w:before="12" w:line="198" w:lineRule="auto"/>
                      <w:ind w:left="1929"/>
                      <w:rPr>
                        <w:rFonts w:ascii="Arial" w:hAnsi="Arial" w:eastAsia="Arial" w:cs="Arial"/>
                        <w:sz w:val="63"/>
                        <w:szCs w:val="63"/>
                      </w:rPr>
                    </w:pPr>
                    <w:r>
                      <w:rPr>
                        <w:rFonts w:ascii="Arial" w:hAnsi="Arial" w:eastAsia="Arial" w:cs="Arial"/>
                        <w:sz w:val="63"/>
                        <w:szCs w:val="63"/>
                      </w:rPr>
                      <w:t>W</w:t>
                    </w:r>
                  </w:p>
                  <w:p w14:paraId="6BA2F74A">
                    <w:pPr>
                      <w:spacing w:before="173" w:line="193" w:lineRule="auto"/>
                      <w:ind w:left="4299"/>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(II)</w:t>
                    </w:r>
                  </w:p>
                  <w:p w14:paraId="69AD66E6">
                    <w:pPr>
                      <w:spacing w:before="85" w:line="193" w:lineRule="auto"/>
                      <w:ind w:left="2634"/>
                      <w:rPr>
                        <w:rFonts w:ascii="Times New Roman" w:hAnsi="Times New Roman" w:eastAsia="Times New Roman" w:cs="Times New Roman"/>
                        <w:sz w:val="41"/>
                        <w:szCs w:val="41"/>
                      </w:rPr>
                    </w:pPr>
                    <w:r>
                      <w:rPr>
                        <w:rFonts w:ascii="Times New Roman" w:hAnsi="Times New Roman" w:eastAsia="Times New Roman" w:cs="Times New Roman"/>
                        <w:spacing w:val="27"/>
                        <w:sz w:val="41"/>
                        <w:szCs w:val="41"/>
                      </w:rPr>
                      <w:t>f</w:t>
                    </w:r>
                  </w:p>
                  <w:p w14:paraId="0EFA57CF">
                    <w:pPr>
                      <w:spacing w:line="244" w:lineRule="auto"/>
                      <w:rPr>
                        <w:rFonts w:ascii="Arial"/>
                        <w:sz w:val="21"/>
                      </w:rPr>
                    </w:pPr>
                  </w:p>
                  <w:p w14:paraId="4DAD663A">
                    <w:pPr>
                      <w:spacing w:before="73" w:line="195" w:lineRule="auto"/>
                      <w:ind w:left="2710"/>
                      <w:rPr>
                        <w:rFonts w:ascii="Times New Roman" w:hAnsi="Times New Roman" w:eastAsia="Times New Roman" w:cs="Times New Roman"/>
                        <w:sz w:val="25"/>
                        <w:szCs w:val="25"/>
                      </w:rPr>
                    </w:pPr>
                    <w:r>
                      <w:rPr>
                        <w:rFonts w:ascii="Times New Roman" w:hAnsi="Times New Roman" w:eastAsia="Times New Roman" w:cs="Times New Roman"/>
                        <w:spacing w:val="-1"/>
                        <w:sz w:val="25"/>
                        <w:szCs w:val="25"/>
                      </w:rPr>
                      <w:t>(hro2)</w:t>
                    </w:r>
                  </w:p>
                  <w:p w14:paraId="42329F2C">
                    <w:pPr>
                      <w:spacing w:before="163" w:line="221" w:lineRule="auto"/>
                      <w:ind w:left="3810"/>
                      <w:rPr>
                        <w:rFonts w:ascii="宋体" w:hAnsi="宋体" w:eastAsia="宋体" w:cs="宋体"/>
                        <w:sz w:val="28"/>
                        <w:szCs w:val="28"/>
                      </w:rPr>
                    </w:pPr>
                    <w:r>
                      <w:rPr>
                        <w:rFonts w:ascii="宋体" w:hAnsi="宋体" w:eastAsia="宋体" w:cs="宋体"/>
                        <w:spacing w:val="-7"/>
                        <w:sz w:val="28"/>
                        <w:szCs w:val="28"/>
                      </w:rPr>
                      <w:t>闪发器</w:t>
                    </w:r>
                  </w:p>
                  <w:p w14:paraId="7FE0154C">
                    <w:pPr>
                      <w:spacing w:before="107" w:line="221" w:lineRule="auto"/>
                      <w:ind w:left="1666"/>
                      <w:rPr>
                        <w:rFonts w:ascii="宋体" w:hAnsi="宋体" w:eastAsia="宋体" w:cs="宋体"/>
                        <w:sz w:val="28"/>
                        <w:szCs w:val="28"/>
                      </w:rPr>
                    </w:pPr>
                    <w:r>
                      <w:rPr>
                        <w:rFonts w:ascii="宋体" w:hAnsi="宋体" w:eastAsia="宋体" w:cs="宋体"/>
                        <w:spacing w:val="-1"/>
                        <w:sz w:val="28"/>
                        <w:szCs w:val="28"/>
                      </w:rPr>
                      <w:t>液体流量计</w:t>
                    </w:r>
                  </w:p>
                  <w:p w14:paraId="7FE30810">
                    <w:pPr>
                      <w:spacing w:line="314" w:lineRule="auto"/>
                      <w:rPr>
                        <w:rFonts w:ascii="Arial"/>
                        <w:sz w:val="21"/>
                      </w:rPr>
                    </w:pPr>
                  </w:p>
                  <w:p w14:paraId="62C2921D">
                    <w:pPr>
                      <w:spacing w:line="314" w:lineRule="auto"/>
                      <w:rPr>
                        <w:rFonts w:ascii="Arial"/>
                        <w:sz w:val="21"/>
                      </w:rPr>
                    </w:pPr>
                  </w:p>
                  <w:p w14:paraId="50D0C06B">
                    <w:pPr>
                      <w:spacing w:line="314" w:lineRule="auto"/>
                      <w:rPr>
                        <w:rFonts w:ascii="Arial"/>
                        <w:sz w:val="21"/>
                      </w:rPr>
                    </w:pPr>
                  </w:p>
                  <w:p w14:paraId="56788ADF">
                    <w:pPr>
                      <w:spacing w:before="82" w:line="225" w:lineRule="auto"/>
                      <w:ind w:left="20"/>
                      <w:rPr>
                        <w:rFonts w:ascii="宋体" w:hAnsi="宋体" w:eastAsia="宋体" w:cs="宋体"/>
                        <w:sz w:val="25"/>
                        <w:szCs w:val="25"/>
                      </w:rPr>
                    </w:pPr>
                    <w:r>
                      <w:rPr>
                        <w:rFonts w:ascii="宋体" w:hAnsi="宋体" w:eastAsia="宋体" w:cs="宋体"/>
                        <w:spacing w:val="-12"/>
                        <w:sz w:val="25"/>
                        <w:szCs w:val="25"/>
                      </w:rPr>
                      <w:t>(Ⅱ)</w:t>
                    </w:r>
                  </w:p>
                </w:txbxContent>
              </v:textbox>
            </v:shape>
            <v:shape id="_x0000_s1119" o:spid="_x0000_s1119" o:spt="202" type="#_x0000_t202" style="position:absolute;left:92;top:2558;height:2672;width:895;" filled="f" stroked="f" coordsize="21600,21600">
              <v:path/>
              <v:fill on="f" focussize="0,0"/>
              <v:stroke on="f"/>
              <v:imagedata o:title=""/>
              <o:lock v:ext="edit" aspectratio="f"/>
              <v:textbox inset="0mm,0mm,0mm,0mm">
                <w:txbxContent>
                  <w:p w14:paraId="64F9E6ED">
                    <w:pPr>
                      <w:spacing w:before="18" w:line="220" w:lineRule="auto"/>
                      <w:ind w:left="20" w:right="20"/>
                      <w:rPr>
                        <w:rFonts w:ascii="宋体" w:hAnsi="宋体" w:eastAsia="宋体" w:cs="宋体"/>
                        <w:sz w:val="28"/>
                        <w:szCs w:val="28"/>
                      </w:rPr>
                    </w:pPr>
                    <w:r>
                      <w:rPr>
                        <w:rFonts w:ascii="宋体" w:hAnsi="宋体" w:eastAsia="宋体" w:cs="宋体"/>
                        <w:spacing w:val="-2"/>
                        <w:sz w:val="28"/>
                        <w:szCs w:val="28"/>
                      </w:rPr>
                      <w:t>压缩机</w:t>
                    </w:r>
                    <w:r>
                      <w:rPr>
                        <w:rFonts w:ascii="宋体" w:hAnsi="宋体" w:eastAsia="宋体" w:cs="宋体"/>
                        <w:sz w:val="28"/>
                        <w:szCs w:val="28"/>
                      </w:rPr>
                      <w:t xml:space="preserve"> </w:t>
                    </w:r>
                    <w:r>
                      <w:rPr>
                        <w:rFonts w:ascii="宋体" w:hAnsi="宋体" w:eastAsia="宋体" w:cs="宋体"/>
                        <w:spacing w:val="4"/>
                        <w:sz w:val="28"/>
                        <w:szCs w:val="28"/>
                      </w:rPr>
                      <w:t>高压级</w:t>
                    </w:r>
                  </w:p>
                  <w:p w14:paraId="5986F8EF">
                    <w:pPr>
                      <w:spacing w:line="424" w:lineRule="auto"/>
                      <w:rPr>
                        <w:rFonts w:ascii="Arial"/>
                        <w:sz w:val="21"/>
                      </w:rPr>
                    </w:pPr>
                  </w:p>
                  <w:p w14:paraId="5050CFBE">
                    <w:pPr>
                      <w:spacing w:before="91" w:line="222" w:lineRule="auto"/>
                      <w:ind w:left="20" w:right="37"/>
                      <w:rPr>
                        <w:rFonts w:ascii="宋体" w:hAnsi="宋体" w:eastAsia="宋体" w:cs="宋体"/>
                        <w:sz w:val="28"/>
                        <w:szCs w:val="28"/>
                      </w:rPr>
                    </w:pPr>
                    <w:r>
                      <w:rPr>
                        <w:rFonts w:ascii="宋体" w:hAnsi="宋体" w:eastAsia="宋体" w:cs="宋体"/>
                        <w:spacing w:val="-2"/>
                        <w:sz w:val="28"/>
                        <w:szCs w:val="28"/>
                      </w:rPr>
                      <w:t>压缩机</w:t>
                    </w:r>
                    <w:r>
                      <w:rPr>
                        <w:rFonts w:ascii="宋体" w:hAnsi="宋体" w:eastAsia="宋体" w:cs="宋体"/>
                        <w:sz w:val="28"/>
                        <w:szCs w:val="28"/>
                      </w:rPr>
                      <w:t xml:space="preserve"> </w:t>
                    </w:r>
                    <w:r>
                      <w:rPr>
                        <w:rFonts w:ascii="宋体" w:hAnsi="宋体" w:eastAsia="宋体" w:cs="宋体"/>
                        <w:spacing w:val="-2"/>
                        <w:sz w:val="28"/>
                        <w:szCs w:val="28"/>
                      </w:rPr>
                      <w:t>低压级</w:t>
                    </w:r>
                  </w:p>
                  <w:p w14:paraId="0A94BC19">
                    <w:pPr>
                      <w:spacing w:line="365" w:lineRule="auto"/>
                      <w:rPr>
                        <w:rFonts w:ascii="Arial"/>
                        <w:sz w:val="21"/>
                      </w:rPr>
                    </w:pPr>
                  </w:p>
                  <w:p w14:paraId="6AC40903">
                    <w:pPr>
                      <w:spacing w:before="118" w:line="190" w:lineRule="auto"/>
                      <w:ind w:left="584"/>
                      <w:rPr>
                        <w:rFonts w:ascii="Times New Roman" w:hAnsi="Times New Roman" w:eastAsia="Times New Roman" w:cs="Times New Roman"/>
                        <w:sz w:val="41"/>
                        <w:szCs w:val="41"/>
                      </w:rPr>
                    </w:pPr>
                    <w:r>
                      <w:rPr>
                        <w:rFonts w:ascii="Times New Roman" w:hAnsi="Times New Roman" w:eastAsia="Times New Roman" w:cs="Times New Roman"/>
                        <w:sz w:val="41"/>
                        <w:szCs w:val="41"/>
                      </w:rPr>
                      <w:t>8</w:t>
                    </w:r>
                  </w:p>
                </w:txbxContent>
              </v:textbox>
            </v:shape>
            <v:shape id="_x0000_s1120" o:spid="_x0000_s1120" o:spt="202" type="#_x0000_t202" style="position:absolute;left:9028;top:2428;height:293;width:1461;" filled="f" stroked="f" coordsize="21600,21600">
              <v:path/>
              <v:fill on="f" focussize="0,0"/>
              <v:stroke on="f"/>
              <v:imagedata o:title=""/>
              <o:lock v:ext="edit" aspectratio="f"/>
              <v:textbox inset="0mm,0mm,0mm,0mm">
                <w:txbxContent>
                  <w:p w14:paraId="71BEA1A3">
                    <w:pPr>
                      <w:spacing w:before="19" w:line="224" w:lineRule="auto"/>
                      <w:ind w:left="20"/>
                      <w:rPr>
                        <w:rFonts w:ascii="宋体" w:hAnsi="宋体" w:eastAsia="宋体" w:cs="宋体"/>
                        <w:sz w:val="25"/>
                        <w:szCs w:val="25"/>
                      </w:rPr>
                    </w:pPr>
                    <w:r>
                      <w:rPr>
                        <w:rFonts w:ascii="宋体" w:hAnsi="宋体" w:eastAsia="宋体" w:cs="宋体"/>
                        <w:spacing w:val="7"/>
                        <w:sz w:val="25"/>
                        <w:szCs w:val="25"/>
                      </w:rPr>
                      <w:t>)气体冷却器</w:t>
                    </w:r>
                  </w:p>
                </w:txbxContent>
              </v:textbox>
            </v:shape>
            <v:shape id="_x0000_s1121" o:spid="_x0000_s1121" o:spt="202" type="#_x0000_t202" style="position:absolute;left:1814;top:4885;height:322;width:1075;" filled="f" stroked="f" coordsize="21600,21600">
              <v:path/>
              <v:fill on="f" focussize="0,0"/>
              <v:stroke on="f"/>
              <v:imagedata o:title=""/>
              <o:lock v:ext="edit" aspectratio="f"/>
              <v:textbox inset="0mm,0mm,0mm,0mm">
                <w:txbxContent>
                  <w:p w14:paraId="570E7F24">
                    <w:pPr>
                      <w:spacing w:before="20" w:line="222" w:lineRule="auto"/>
                      <w:ind w:left="20"/>
                      <w:rPr>
                        <w:rFonts w:ascii="宋体" w:hAnsi="宋体" w:eastAsia="宋体" w:cs="宋体"/>
                        <w:sz w:val="28"/>
                        <w:szCs w:val="28"/>
                      </w:rPr>
                    </w:pPr>
                    <w:r>
                      <w:rPr>
                        <w:rFonts w:ascii="宋体" w:hAnsi="宋体" w:eastAsia="宋体" w:cs="宋体"/>
                        <w:spacing w:val="13"/>
                        <w:sz w:val="28"/>
                        <w:szCs w:val="28"/>
                      </w:rPr>
                      <w:t>流量计!</w:t>
                    </w:r>
                  </w:p>
                </w:txbxContent>
              </v:textbox>
            </v:shape>
            <v:shape id="_x0000_s1122" o:spid="_x0000_s1122" o:spt="75" type="#_x0000_t75" style="position:absolute;left:6433;top:2220;height:452;width:349;" filled="f" stroked="f" coordsize="21600,21600">
              <v:path/>
              <v:fill on="f" focussize="0,0"/>
              <v:stroke on="f"/>
              <v:imagedata r:id="rId93" o:title=""/>
              <o:lock v:ext="edit" aspectratio="t"/>
            </v:shape>
            <v:shape id="_x0000_s1123" o:spid="_x0000_s1123" o:spt="202" type="#_x0000_t202" style="position:absolute;left:9103;top:3623;height:329;width:345;" filled="f" stroked="f" coordsize="21600,21600">
              <v:path/>
              <v:fill on="f" focussize="0,0"/>
              <v:stroke on="f"/>
              <v:imagedata o:title=""/>
              <o:lock v:ext="edit" aspectratio="f"/>
              <v:textbox inset="0mm,0mm,0mm,0mm">
                <w:txbxContent>
                  <w:p w14:paraId="6A5B416C">
                    <w:pPr>
                      <w:spacing w:before="19" w:line="190" w:lineRule="auto"/>
                      <w:jc w:val="right"/>
                      <w:rPr>
                        <w:rFonts w:ascii="Times New Roman" w:hAnsi="Times New Roman" w:eastAsia="Times New Roman" w:cs="Times New Roman"/>
                        <w:sz w:val="41"/>
                        <w:szCs w:val="41"/>
                      </w:rPr>
                    </w:pPr>
                    <w:r>
                      <w:rPr>
                        <w:rFonts w:ascii="Times New Roman" w:hAnsi="Times New Roman" w:eastAsia="Times New Roman" w:cs="Times New Roman"/>
                        <w:color w:val="FFFFFF"/>
                        <w:spacing w:val="-54"/>
                        <w:w w:val="91"/>
                        <w:sz w:val="41"/>
                        <w:szCs w:val="41"/>
                      </w:rPr>
                      <w:t>8</w:t>
                    </w:r>
                    <w:r>
                      <w:rPr>
                        <w:rFonts w:ascii="Times New Roman" w:hAnsi="Times New Roman" w:eastAsia="Times New Roman" w:cs="Times New Roman"/>
                        <w:color w:val="FFFFFF"/>
                        <w:spacing w:val="-16"/>
                        <w:w w:val="91"/>
                        <w:sz w:val="41"/>
                        <w:szCs w:val="41"/>
                      </w:rPr>
                      <w:t>6</w:t>
                    </w:r>
                  </w:p>
                </w:txbxContent>
              </v:textbox>
            </v:shape>
            <v:shape id="_x0000_s1124" o:spid="_x0000_s1124" o:spt="202" type="#_x0000_t202" style="position:absolute;left:1625;top:2016;height:242;width:306;" filled="f" stroked="f" coordsize="21600,21600">
              <v:path/>
              <v:fill on="f" focussize="0,0"/>
              <v:stroke on="f"/>
              <v:imagedata o:title=""/>
              <o:lock v:ext="edit" aspectratio="f"/>
              <v:textbox inset="0mm,0mm,0mm,0mm">
                <w:txbxContent>
                  <w:p w14:paraId="78508EBD">
                    <w:pPr>
                      <w:spacing w:before="20" w:line="193" w:lineRule="auto"/>
                      <w:ind w:left="20"/>
                      <w:rPr>
                        <w:rFonts w:ascii="Times New Roman" w:hAnsi="Times New Roman" w:eastAsia="Times New Roman" w:cs="Times New Roman"/>
                        <w:sz w:val="28"/>
                        <w:szCs w:val="28"/>
                      </w:rPr>
                    </w:pPr>
                    <w:r>
                      <w:rPr>
                        <w:rFonts w:ascii="Times New Roman" w:hAnsi="Times New Roman" w:eastAsia="Times New Roman" w:cs="Times New Roman"/>
                        <w:spacing w:val="-4"/>
                        <w:sz w:val="28"/>
                        <w:szCs w:val="28"/>
                      </w:rPr>
                      <w:t>8d</w:t>
                    </w:r>
                  </w:p>
                </w:txbxContent>
              </v:textbox>
            </v:shape>
            <w10:wrap type="none"/>
            <w10:anchorlock/>
          </v:group>
        </w:pict>
      </w:r>
    </w:p>
    <w:p w14:paraId="6DF671BB">
      <w:pPr>
        <w:spacing w:before="326" w:line="216" w:lineRule="auto"/>
        <w:ind w:left="6970"/>
        <w:rPr>
          <w:rFonts w:ascii="黑体" w:hAnsi="黑体" w:eastAsia="黑体" w:cs="黑体"/>
          <w:sz w:val="36"/>
          <w:szCs w:val="36"/>
        </w:rPr>
      </w:pPr>
      <w:r>
        <w:rPr>
          <w:rFonts w:ascii="Times New Roman" w:hAnsi="Times New Roman" w:eastAsia="Times New Roman" w:cs="Times New Roman"/>
          <w:b/>
          <w:bCs/>
          <w:spacing w:val="-21"/>
          <w:sz w:val="36"/>
          <w:szCs w:val="36"/>
        </w:rPr>
        <w:t>c)</w:t>
      </w:r>
      <w:r>
        <w:rPr>
          <w:rFonts w:ascii="Times New Roman" w:hAnsi="Times New Roman" w:eastAsia="Times New Roman" w:cs="Times New Roman"/>
          <w:b/>
          <w:bCs/>
          <w:spacing w:val="9"/>
          <w:sz w:val="36"/>
          <w:szCs w:val="36"/>
        </w:rPr>
        <w:t xml:space="preserve">    </w:t>
      </w:r>
      <w:r>
        <w:rPr>
          <w:rFonts w:ascii="黑体" w:hAnsi="黑体" w:eastAsia="黑体" w:cs="黑体"/>
          <w:b/>
          <w:bCs/>
          <w:spacing w:val="-21"/>
          <w:sz w:val="36"/>
          <w:szCs w:val="36"/>
        </w:rPr>
        <w:t>配用闪发器压缩机</w:t>
      </w:r>
    </w:p>
    <w:p w14:paraId="11ACCB79">
      <w:pPr>
        <w:pStyle w:val="2"/>
        <w:spacing w:line="386" w:lineRule="auto"/>
      </w:pPr>
    </w:p>
    <w:p w14:paraId="5D203DDD">
      <w:pPr>
        <w:spacing w:before="117" w:line="224" w:lineRule="auto"/>
        <w:ind w:left="7878"/>
        <w:rPr>
          <w:rFonts w:ascii="宋体" w:hAnsi="宋体" w:eastAsia="宋体" w:cs="宋体"/>
          <w:sz w:val="36"/>
          <w:szCs w:val="36"/>
        </w:rPr>
      </w:pPr>
      <w:r>
        <w:rPr>
          <w:rFonts w:ascii="宋体" w:hAnsi="宋体" w:eastAsia="宋体" w:cs="宋体"/>
          <w:b/>
          <w:bCs/>
          <w:spacing w:val="-15"/>
          <w:sz w:val="36"/>
          <w:szCs w:val="36"/>
        </w:rPr>
        <w:t>图</w:t>
      </w:r>
      <w:r>
        <w:rPr>
          <w:rFonts w:ascii="宋体" w:hAnsi="宋体" w:eastAsia="宋体" w:cs="宋体"/>
          <w:spacing w:val="90"/>
          <w:sz w:val="36"/>
          <w:szCs w:val="36"/>
        </w:rPr>
        <w:t xml:space="preserve"> </w:t>
      </w:r>
      <w:r>
        <w:rPr>
          <w:rFonts w:ascii="宋体" w:hAnsi="宋体" w:eastAsia="宋体" w:cs="宋体"/>
          <w:b/>
          <w:bCs/>
          <w:spacing w:val="-15"/>
          <w:sz w:val="36"/>
          <w:szCs w:val="36"/>
        </w:rPr>
        <w:t>7</w:t>
      </w:r>
      <w:r>
        <w:rPr>
          <w:rFonts w:ascii="宋体" w:hAnsi="宋体" w:eastAsia="宋体" w:cs="宋体"/>
          <w:spacing w:val="-15"/>
          <w:sz w:val="36"/>
          <w:szCs w:val="36"/>
        </w:rPr>
        <w:t>(</w:t>
      </w:r>
      <w:r>
        <w:rPr>
          <w:rFonts w:ascii="宋体" w:hAnsi="宋体" w:eastAsia="宋体" w:cs="宋体"/>
          <w:spacing w:val="-67"/>
          <w:sz w:val="36"/>
          <w:szCs w:val="36"/>
        </w:rPr>
        <w:t xml:space="preserve"> </w:t>
      </w:r>
      <w:r>
        <w:rPr>
          <w:rFonts w:ascii="宋体" w:hAnsi="宋体" w:eastAsia="宋体" w:cs="宋体"/>
          <w:spacing w:val="-15"/>
          <w:sz w:val="36"/>
          <w:szCs w:val="36"/>
        </w:rPr>
        <w:t>续</w:t>
      </w:r>
      <w:r>
        <w:rPr>
          <w:rFonts w:ascii="宋体" w:hAnsi="宋体" w:eastAsia="宋体" w:cs="宋体"/>
          <w:spacing w:val="-71"/>
          <w:sz w:val="36"/>
          <w:szCs w:val="36"/>
        </w:rPr>
        <w:t xml:space="preserve"> </w:t>
      </w:r>
      <w:r>
        <w:rPr>
          <w:rFonts w:ascii="宋体" w:hAnsi="宋体" w:eastAsia="宋体" w:cs="宋体"/>
          <w:spacing w:val="-15"/>
          <w:sz w:val="36"/>
          <w:szCs w:val="36"/>
        </w:rPr>
        <w:t>)</w:t>
      </w:r>
    </w:p>
    <w:p w14:paraId="59E7670C">
      <w:pPr>
        <w:pStyle w:val="2"/>
        <w:spacing w:line="294" w:lineRule="auto"/>
      </w:pPr>
    </w:p>
    <w:p w14:paraId="20494A45">
      <w:pPr>
        <w:pStyle w:val="2"/>
        <w:spacing w:line="295" w:lineRule="auto"/>
      </w:pPr>
    </w:p>
    <w:p w14:paraId="1F05394B">
      <w:pPr>
        <w:spacing w:before="134" w:line="228" w:lineRule="auto"/>
        <w:ind w:left="4"/>
        <w:rPr>
          <w:rFonts w:ascii="黑体" w:hAnsi="黑体" w:eastAsia="黑体" w:cs="黑体"/>
          <w:sz w:val="41"/>
          <w:szCs w:val="41"/>
        </w:rPr>
      </w:pPr>
      <w:r>
        <w:rPr>
          <w:rFonts w:ascii="宋体" w:hAnsi="宋体" w:eastAsia="宋体" w:cs="宋体"/>
          <w:b/>
          <w:bCs/>
          <w:spacing w:val="-38"/>
          <w:sz w:val="41"/>
          <w:szCs w:val="41"/>
        </w:rPr>
        <w:t>5.1.7.1</w:t>
      </w:r>
      <w:r>
        <w:rPr>
          <w:rFonts w:ascii="宋体" w:hAnsi="宋体" w:eastAsia="宋体" w:cs="宋体"/>
          <w:spacing w:val="186"/>
          <w:sz w:val="41"/>
          <w:szCs w:val="41"/>
        </w:rPr>
        <w:t xml:space="preserve"> </w:t>
      </w:r>
      <w:r>
        <w:rPr>
          <w:rFonts w:ascii="黑体" w:hAnsi="黑体" w:eastAsia="黑体" w:cs="黑体"/>
          <w:b/>
          <w:bCs/>
          <w:spacing w:val="-38"/>
          <w:sz w:val="41"/>
          <w:szCs w:val="41"/>
        </w:rPr>
        <w:t>构造</w:t>
      </w:r>
    </w:p>
    <w:p w14:paraId="6A895857">
      <w:pPr>
        <w:pStyle w:val="2"/>
        <w:spacing w:line="281" w:lineRule="auto"/>
      </w:pPr>
    </w:p>
    <w:p w14:paraId="18F9E04B">
      <w:pPr>
        <w:spacing w:before="118" w:line="309" w:lineRule="auto"/>
        <w:ind w:right="30" w:firstLine="799"/>
        <w:rPr>
          <w:rFonts w:ascii="宋体" w:hAnsi="宋体" w:eastAsia="宋体" w:cs="宋体"/>
          <w:sz w:val="36"/>
          <w:szCs w:val="36"/>
        </w:rPr>
      </w:pPr>
      <w:r>
        <w:rPr>
          <w:rFonts w:ascii="宋体" w:hAnsi="宋体" w:eastAsia="宋体" w:cs="宋体"/>
          <w:spacing w:val="33"/>
          <w:sz w:val="36"/>
          <w:szCs w:val="36"/>
        </w:rPr>
        <w:t>在高压侧制冷剂气体的一部分冷凝，并测量其流量。然后使其在一个气冷却器中于低压</w:t>
      </w:r>
      <w:r>
        <w:rPr>
          <w:rFonts w:ascii="宋体" w:hAnsi="宋体" w:eastAsia="宋体" w:cs="宋体"/>
          <w:spacing w:val="32"/>
          <w:sz w:val="36"/>
          <w:szCs w:val="36"/>
        </w:rPr>
        <w:t>侧压力下</w:t>
      </w:r>
      <w:r>
        <w:rPr>
          <w:rFonts w:ascii="宋体" w:hAnsi="宋体" w:eastAsia="宋体" w:cs="宋体"/>
          <w:sz w:val="36"/>
          <w:szCs w:val="36"/>
        </w:rPr>
        <w:t xml:space="preserve"> </w:t>
      </w:r>
      <w:r>
        <w:rPr>
          <w:rFonts w:ascii="宋体" w:hAnsi="宋体" w:eastAsia="宋体" w:cs="宋体"/>
          <w:spacing w:val="19"/>
          <w:sz w:val="36"/>
          <w:szCs w:val="36"/>
        </w:rPr>
        <w:t>再蒸发，用以冷却经降压的剩余循环蒸气，由此</w:t>
      </w:r>
      <w:r>
        <w:rPr>
          <w:rFonts w:ascii="宋体" w:hAnsi="宋体" w:eastAsia="宋体" w:cs="宋体"/>
          <w:spacing w:val="18"/>
          <w:sz w:val="36"/>
          <w:szCs w:val="36"/>
        </w:rPr>
        <w:t>计算出制冷剂总流量。</w:t>
      </w:r>
    </w:p>
    <w:p w14:paraId="5BCCCE6E">
      <w:pPr>
        <w:spacing w:before="2" w:line="296" w:lineRule="auto"/>
        <w:ind w:right="32" w:firstLine="799"/>
        <w:rPr>
          <w:rFonts w:ascii="宋体" w:hAnsi="宋体" w:eastAsia="宋体" w:cs="宋体"/>
          <w:sz w:val="36"/>
          <w:szCs w:val="36"/>
        </w:rPr>
      </w:pPr>
      <w:r>
        <w:rPr>
          <w:rFonts w:ascii="宋体" w:hAnsi="宋体" w:eastAsia="宋体" w:cs="宋体"/>
          <w:spacing w:val="33"/>
          <w:sz w:val="36"/>
          <w:szCs w:val="36"/>
        </w:rPr>
        <w:t>在进行了漏热量修正后，进入气体冷却器的已冷凝的制冷剂质量和未冷凝的制冷剂</w:t>
      </w:r>
      <w:r>
        <w:rPr>
          <w:rFonts w:ascii="宋体" w:hAnsi="宋体" w:eastAsia="宋体" w:cs="宋体"/>
          <w:spacing w:val="32"/>
          <w:sz w:val="36"/>
          <w:szCs w:val="36"/>
        </w:rPr>
        <w:t>质量之比等于</w:t>
      </w:r>
      <w:r>
        <w:rPr>
          <w:rFonts w:ascii="宋体" w:hAnsi="宋体" w:eastAsia="宋体" w:cs="宋体"/>
          <w:sz w:val="36"/>
          <w:szCs w:val="36"/>
        </w:rPr>
        <w:t xml:space="preserve"> </w:t>
      </w:r>
      <w:r>
        <w:rPr>
          <w:rFonts w:ascii="宋体" w:hAnsi="宋体" w:eastAsia="宋体" w:cs="宋体"/>
          <w:spacing w:val="32"/>
          <w:sz w:val="36"/>
          <w:szCs w:val="36"/>
        </w:rPr>
        <w:t>在气体冷却器中两股蒸气比焓变化之比的倒</w:t>
      </w:r>
      <w:r>
        <w:rPr>
          <w:rFonts w:ascii="宋体" w:hAnsi="宋体" w:eastAsia="宋体" w:cs="宋体"/>
          <w:spacing w:val="31"/>
          <w:sz w:val="36"/>
          <w:szCs w:val="36"/>
        </w:rPr>
        <w:t>数。</w:t>
      </w:r>
    </w:p>
    <w:p w14:paraId="2B3963B6">
      <w:pPr>
        <w:spacing w:before="8" w:line="303" w:lineRule="auto"/>
        <w:ind w:firstLine="799"/>
        <w:rPr>
          <w:rFonts w:ascii="宋体" w:hAnsi="宋体" w:eastAsia="宋体" w:cs="宋体"/>
          <w:sz w:val="36"/>
          <w:szCs w:val="36"/>
        </w:rPr>
      </w:pPr>
      <w:r>
        <w:rPr>
          <w:rFonts w:ascii="宋体" w:hAnsi="宋体" w:eastAsia="宋体" w:cs="宋体"/>
          <w:spacing w:val="34"/>
          <w:sz w:val="36"/>
          <w:szCs w:val="36"/>
        </w:rPr>
        <w:t>气体冷却器通过一个手动或由排气压力自动控制的流量调节</w:t>
      </w:r>
      <w:r>
        <w:rPr>
          <w:rFonts w:ascii="宋体" w:hAnsi="宋体" w:eastAsia="宋体" w:cs="宋体"/>
          <w:spacing w:val="33"/>
          <w:sz w:val="36"/>
          <w:szCs w:val="36"/>
        </w:rPr>
        <w:t>阀与压缩机排气管相连。冷凝器出口</w:t>
      </w:r>
      <w:r>
        <w:rPr>
          <w:rFonts w:ascii="宋体" w:hAnsi="宋体" w:eastAsia="宋体" w:cs="宋体"/>
          <w:sz w:val="36"/>
          <w:szCs w:val="36"/>
        </w:rPr>
        <w:t xml:space="preserve"> </w:t>
      </w:r>
      <w:r>
        <w:rPr>
          <w:rFonts w:ascii="宋体" w:hAnsi="宋体" w:eastAsia="宋体" w:cs="宋体"/>
          <w:spacing w:val="24"/>
          <w:sz w:val="36"/>
          <w:szCs w:val="36"/>
        </w:rPr>
        <w:t>应有液体流量计，流量计出口通过膨胀阀与气体冷却器</w:t>
      </w:r>
      <w:r>
        <w:rPr>
          <w:rFonts w:ascii="宋体" w:hAnsi="宋体" w:eastAsia="宋体" w:cs="宋体"/>
          <w:spacing w:val="23"/>
          <w:sz w:val="36"/>
          <w:szCs w:val="36"/>
        </w:rPr>
        <w:t>相连。</w:t>
      </w:r>
    </w:p>
    <w:p w14:paraId="3BEE1F59">
      <w:pPr>
        <w:spacing w:before="8" w:line="302" w:lineRule="auto"/>
        <w:ind w:right="4" w:firstLine="799"/>
        <w:jc w:val="both"/>
        <w:rPr>
          <w:rFonts w:ascii="宋体" w:hAnsi="宋体" w:eastAsia="宋体" w:cs="宋体"/>
          <w:sz w:val="36"/>
          <w:szCs w:val="36"/>
        </w:rPr>
      </w:pPr>
      <w:r>
        <w:rPr>
          <w:rFonts w:ascii="宋体" w:hAnsi="宋体" w:eastAsia="宋体" w:cs="宋体"/>
          <w:spacing w:val="27"/>
          <w:sz w:val="36"/>
          <w:szCs w:val="36"/>
        </w:rPr>
        <w:t>气体冷却器由一容器构成(在漏热量标定时能给制冷剂液体加热),制冷剂液体喷入其中，直接与从</w:t>
      </w:r>
      <w:r>
        <w:rPr>
          <w:rFonts w:ascii="宋体" w:hAnsi="宋体" w:eastAsia="宋体" w:cs="宋体"/>
          <w:spacing w:val="4"/>
          <w:sz w:val="36"/>
          <w:szCs w:val="36"/>
        </w:rPr>
        <w:t xml:space="preserve"> </w:t>
      </w:r>
      <w:r>
        <w:rPr>
          <w:rFonts w:ascii="宋体" w:hAnsi="宋体" w:eastAsia="宋体" w:cs="宋体"/>
          <w:spacing w:val="34"/>
          <w:sz w:val="36"/>
          <w:szCs w:val="36"/>
        </w:rPr>
        <w:t>压缩机排气管道来的未冷凝制冷剂蒸气混合后再蒸发，从气体冷却器出来的制冷</w:t>
      </w:r>
      <w:r>
        <w:rPr>
          <w:rFonts w:ascii="宋体" w:hAnsi="宋体" w:eastAsia="宋体" w:cs="宋体"/>
          <w:spacing w:val="33"/>
          <w:sz w:val="36"/>
          <w:szCs w:val="36"/>
        </w:rPr>
        <w:t>剂蒸气应不含制冷剂</w:t>
      </w:r>
      <w:r>
        <w:rPr>
          <w:rFonts w:ascii="宋体" w:hAnsi="宋体" w:eastAsia="宋体" w:cs="宋体"/>
          <w:sz w:val="36"/>
          <w:szCs w:val="36"/>
        </w:rPr>
        <w:t xml:space="preserve"> </w:t>
      </w:r>
      <w:r>
        <w:rPr>
          <w:rFonts w:ascii="宋体" w:hAnsi="宋体" w:eastAsia="宋体" w:cs="宋体"/>
          <w:spacing w:val="32"/>
          <w:sz w:val="36"/>
          <w:szCs w:val="36"/>
        </w:rPr>
        <w:t>液滴，并至少过热8℃。</w:t>
      </w:r>
    </w:p>
    <w:p w14:paraId="1C5FE880">
      <w:pPr>
        <w:spacing w:before="2" w:line="222" w:lineRule="auto"/>
        <w:ind w:left="799"/>
        <w:rPr>
          <w:rFonts w:ascii="宋体" w:hAnsi="宋体" w:eastAsia="宋体" w:cs="宋体"/>
          <w:sz w:val="36"/>
          <w:szCs w:val="36"/>
        </w:rPr>
      </w:pPr>
      <w:r>
        <w:rPr>
          <w:rFonts w:ascii="宋体" w:hAnsi="宋体" w:eastAsia="宋体" w:cs="宋体"/>
          <w:spacing w:val="34"/>
          <w:sz w:val="36"/>
          <w:szCs w:val="36"/>
        </w:rPr>
        <w:t>气体冷却器应隔热，使其漏热量不大于其换热量的5%。</w:t>
      </w:r>
    </w:p>
    <w:p w14:paraId="7090EAA9">
      <w:pPr>
        <w:spacing w:before="157" w:line="305" w:lineRule="auto"/>
        <w:ind w:right="10" w:firstLine="799"/>
        <w:rPr>
          <w:rFonts w:ascii="宋体" w:hAnsi="宋体" w:eastAsia="宋体" w:cs="宋体"/>
          <w:sz w:val="36"/>
          <w:szCs w:val="36"/>
        </w:rPr>
      </w:pPr>
      <w:r>
        <w:rPr>
          <w:rFonts w:ascii="宋体" w:hAnsi="宋体" w:eastAsia="宋体" w:cs="宋体"/>
          <w:spacing w:val="24"/>
          <w:sz w:val="36"/>
          <w:szCs w:val="36"/>
        </w:rPr>
        <w:t>液体流量计前应有一个贮液器，其上设有截止阀和旁通阀，使其能与循环回路完全隔开或能接收循</w:t>
      </w:r>
      <w:r>
        <w:rPr>
          <w:rFonts w:ascii="宋体" w:hAnsi="宋体" w:eastAsia="宋体" w:cs="宋体"/>
          <w:spacing w:val="10"/>
          <w:sz w:val="36"/>
          <w:szCs w:val="36"/>
        </w:rPr>
        <w:t xml:space="preserve"> </w:t>
      </w:r>
      <w:r>
        <w:rPr>
          <w:rFonts w:ascii="宋体" w:hAnsi="宋体" w:eastAsia="宋体" w:cs="宋体"/>
          <w:spacing w:val="15"/>
          <w:sz w:val="36"/>
          <w:szCs w:val="36"/>
        </w:rPr>
        <w:t>环回路的液体，并向系统供液。</w:t>
      </w:r>
    </w:p>
    <w:p w14:paraId="650F42A8">
      <w:pPr>
        <w:spacing w:line="305" w:lineRule="auto"/>
        <w:rPr>
          <w:rFonts w:ascii="宋体" w:hAnsi="宋体" w:eastAsia="宋体" w:cs="宋体"/>
          <w:sz w:val="36"/>
          <w:szCs w:val="36"/>
        </w:rPr>
        <w:sectPr>
          <w:footerReference r:id="rId40" w:type="default"/>
          <w:pgSz w:w="22387" w:h="31680"/>
          <w:pgMar w:top="400" w:right="2541" w:bottom="2694" w:left="2511" w:header="0" w:footer="2466" w:gutter="0"/>
          <w:cols w:space="720" w:num="1"/>
        </w:sectPr>
      </w:pPr>
    </w:p>
    <w:p w14:paraId="3A782F86">
      <w:pPr>
        <w:pStyle w:val="2"/>
        <w:spacing w:line="249" w:lineRule="auto"/>
      </w:pPr>
    </w:p>
    <w:p w14:paraId="00C19C3A">
      <w:pPr>
        <w:pStyle w:val="2"/>
        <w:spacing w:line="249" w:lineRule="auto"/>
      </w:pPr>
    </w:p>
    <w:p w14:paraId="4D28DA72">
      <w:pPr>
        <w:pStyle w:val="2"/>
        <w:spacing w:line="249" w:lineRule="auto"/>
      </w:pPr>
    </w:p>
    <w:p w14:paraId="7BB41886">
      <w:pPr>
        <w:pStyle w:val="2"/>
        <w:spacing w:line="249" w:lineRule="auto"/>
      </w:pPr>
    </w:p>
    <w:p w14:paraId="7C0F4117">
      <w:pPr>
        <w:pStyle w:val="2"/>
        <w:spacing w:line="249" w:lineRule="auto"/>
      </w:pPr>
    </w:p>
    <w:p w14:paraId="1CEF2DC5">
      <w:pPr>
        <w:pStyle w:val="2"/>
        <w:spacing w:line="250" w:lineRule="auto"/>
      </w:pPr>
    </w:p>
    <w:p w14:paraId="4E7E1FCF">
      <w:pPr>
        <w:pStyle w:val="2"/>
        <w:spacing w:line="250" w:lineRule="auto"/>
      </w:pPr>
    </w:p>
    <w:p w14:paraId="2D4EC812">
      <w:pPr>
        <w:pStyle w:val="2"/>
        <w:spacing w:line="250" w:lineRule="auto"/>
      </w:pPr>
    </w:p>
    <w:p w14:paraId="5D137945">
      <w:pPr>
        <w:spacing w:before="103" w:line="195" w:lineRule="auto"/>
        <w:ind w:left="14231"/>
        <w:rPr>
          <w:rFonts w:ascii="Times New Roman" w:hAnsi="Times New Roman" w:eastAsia="Times New Roman" w:cs="Times New Roman"/>
          <w:sz w:val="36"/>
          <w:szCs w:val="36"/>
        </w:rPr>
      </w:pPr>
      <w:bookmarkStart w:id="7" w:name="bookmark18"/>
      <w:bookmarkEnd w:id="7"/>
      <w:r>
        <w:rPr>
          <w:rFonts w:ascii="Times New Roman" w:hAnsi="Times New Roman" w:eastAsia="Times New Roman" w:cs="Times New Roman"/>
          <w:sz w:val="36"/>
          <w:szCs w:val="36"/>
        </w:rPr>
        <w:t>GB</w:t>
      </w:r>
      <w:r>
        <w:rPr>
          <w:rFonts w:ascii="Times New Roman" w:hAnsi="Times New Roman" w:eastAsia="Times New Roman" w:cs="Times New Roman"/>
          <w:spacing w:val="1"/>
          <w:sz w:val="36"/>
          <w:szCs w:val="36"/>
        </w:rPr>
        <w:t>/T</w:t>
      </w:r>
      <w:r>
        <w:rPr>
          <w:rFonts w:ascii="Times New Roman" w:hAnsi="Times New Roman" w:eastAsia="Times New Roman" w:cs="Times New Roman"/>
          <w:spacing w:val="14"/>
          <w:sz w:val="36"/>
          <w:szCs w:val="36"/>
        </w:rPr>
        <w:t xml:space="preserve">     </w:t>
      </w:r>
      <w:r>
        <w:rPr>
          <w:rFonts w:ascii="Times New Roman" w:hAnsi="Times New Roman" w:eastAsia="Times New Roman" w:cs="Times New Roman"/>
          <w:spacing w:val="1"/>
          <w:sz w:val="36"/>
          <w:szCs w:val="36"/>
        </w:rPr>
        <w:t>5773—2016</w:t>
      </w:r>
    </w:p>
    <w:p w14:paraId="2F75CBB5">
      <w:pPr>
        <w:pStyle w:val="2"/>
        <w:spacing w:line="260" w:lineRule="auto"/>
      </w:pPr>
    </w:p>
    <w:p w14:paraId="69159432">
      <w:pPr>
        <w:pStyle w:val="2"/>
        <w:spacing w:line="260" w:lineRule="auto"/>
      </w:pPr>
    </w:p>
    <w:p w14:paraId="67E98AB2">
      <w:pPr>
        <w:pStyle w:val="2"/>
        <w:spacing w:line="260" w:lineRule="auto"/>
      </w:pPr>
    </w:p>
    <w:p w14:paraId="4F14224C">
      <w:pPr>
        <w:spacing w:before="117" w:line="224" w:lineRule="auto"/>
        <w:ind w:left="9"/>
        <w:rPr>
          <w:rFonts w:ascii="宋体" w:hAnsi="宋体" w:eastAsia="宋体" w:cs="宋体"/>
          <w:sz w:val="36"/>
          <w:szCs w:val="36"/>
        </w:rPr>
      </w:pPr>
      <w:r>
        <w:rPr>
          <w:rFonts w:ascii="宋体" w:hAnsi="宋体" w:eastAsia="宋体" w:cs="宋体"/>
          <w:spacing w:val="7"/>
          <w:sz w:val="36"/>
          <w:szCs w:val="36"/>
        </w:rPr>
        <w:t>5.1.7.2  漏热量标定</w:t>
      </w:r>
    </w:p>
    <w:p w14:paraId="2702F180">
      <w:pPr>
        <w:pStyle w:val="2"/>
        <w:spacing w:line="334" w:lineRule="auto"/>
      </w:pPr>
    </w:p>
    <w:p w14:paraId="3B74D8A2">
      <w:pPr>
        <w:spacing w:before="117" w:line="301" w:lineRule="auto"/>
        <w:ind w:left="9" w:right="132" w:firstLine="9"/>
        <w:jc w:val="both"/>
        <w:rPr>
          <w:rFonts w:ascii="宋体" w:hAnsi="宋体" w:eastAsia="宋体" w:cs="宋体"/>
          <w:sz w:val="36"/>
          <w:szCs w:val="36"/>
        </w:rPr>
      </w:pPr>
      <w:r>
        <w:rPr>
          <w:rFonts w:ascii="宋体" w:hAnsi="宋体" w:eastAsia="宋体" w:cs="宋体"/>
          <w:spacing w:val="11"/>
          <w:sz w:val="36"/>
          <w:szCs w:val="36"/>
        </w:rPr>
        <w:t>5.1.7.2.1  在气体冷却器中充入足量的制冷剂液体，关闭进、出口截止阀，对制冷剂加热，保持其温度比</w:t>
      </w:r>
      <w:r>
        <w:rPr>
          <w:rFonts w:ascii="宋体" w:hAnsi="宋体" w:eastAsia="宋体" w:cs="宋体"/>
          <w:spacing w:val="7"/>
          <w:sz w:val="36"/>
          <w:szCs w:val="36"/>
        </w:rPr>
        <w:t xml:space="preserve"> </w:t>
      </w:r>
      <w:r>
        <w:rPr>
          <w:rFonts w:ascii="宋体" w:hAnsi="宋体" w:eastAsia="宋体" w:cs="宋体"/>
          <w:spacing w:val="32"/>
          <w:sz w:val="36"/>
          <w:szCs w:val="36"/>
        </w:rPr>
        <w:t>环境温度高15℃左右，且保证气体冷却器中的制冷剂液体没有完全蒸发。环境温度在43℃以下时</w:t>
      </w:r>
      <w:r>
        <w:rPr>
          <w:rFonts w:ascii="宋体" w:hAnsi="宋体" w:eastAsia="宋体" w:cs="宋体"/>
          <w:spacing w:val="31"/>
          <w:sz w:val="36"/>
          <w:szCs w:val="36"/>
        </w:rPr>
        <w:t>，保</w:t>
      </w:r>
      <w:r>
        <w:rPr>
          <w:rFonts w:ascii="宋体" w:hAnsi="宋体" w:eastAsia="宋体" w:cs="宋体"/>
          <w:sz w:val="36"/>
          <w:szCs w:val="36"/>
        </w:rPr>
        <w:t xml:space="preserve"> </w:t>
      </w:r>
      <w:r>
        <w:rPr>
          <w:rFonts w:ascii="宋体" w:hAnsi="宋体" w:eastAsia="宋体" w:cs="宋体"/>
          <w:spacing w:val="38"/>
          <w:sz w:val="36"/>
          <w:szCs w:val="36"/>
        </w:rPr>
        <w:t>持其温度波动不超过±1℃。</w:t>
      </w:r>
    </w:p>
    <w:p w14:paraId="476E026A">
      <w:pPr>
        <w:spacing w:line="222" w:lineRule="auto"/>
        <w:jc w:val="right"/>
        <w:rPr>
          <w:rFonts w:ascii="宋体" w:hAnsi="宋体" w:eastAsia="宋体" w:cs="宋体"/>
          <w:sz w:val="36"/>
          <w:szCs w:val="36"/>
        </w:rPr>
      </w:pPr>
      <w:r>
        <w:rPr>
          <w:rFonts w:ascii="宋体" w:hAnsi="宋体" w:eastAsia="宋体" w:cs="宋体"/>
          <w:spacing w:val="-8"/>
          <w:sz w:val="36"/>
          <w:szCs w:val="36"/>
        </w:rPr>
        <w:t xml:space="preserve">热平衡建立后，每隔1 </w:t>
      </w:r>
      <w:r>
        <w:rPr>
          <w:rFonts w:ascii="Times New Roman" w:hAnsi="Times New Roman" w:eastAsia="Times New Roman" w:cs="Times New Roman"/>
          <w:spacing w:val="-8"/>
          <w:sz w:val="36"/>
          <w:szCs w:val="36"/>
        </w:rPr>
        <w:t>h</w:t>
      </w:r>
      <w:r>
        <w:rPr>
          <w:rFonts w:ascii="Times New Roman" w:hAnsi="Times New Roman" w:eastAsia="Times New Roman" w:cs="Times New Roman"/>
          <w:spacing w:val="47"/>
          <w:sz w:val="36"/>
          <w:szCs w:val="36"/>
        </w:rPr>
        <w:t xml:space="preserve"> </w:t>
      </w:r>
      <w:r>
        <w:rPr>
          <w:rFonts w:ascii="宋体" w:hAnsi="宋体" w:eastAsia="宋体" w:cs="宋体"/>
          <w:spacing w:val="-8"/>
          <w:sz w:val="36"/>
          <w:szCs w:val="36"/>
        </w:rPr>
        <w:t>测量制冷剂饱和温度(或露点温度)一次，直至连续四次温度值波动不超过±0.5℃。</w:t>
      </w:r>
    </w:p>
    <w:p w14:paraId="10AB092E">
      <w:pPr>
        <w:spacing w:before="159" w:line="225" w:lineRule="auto"/>
        <w:rPr>
          <w:rFonts w:ascii="宋体" w:hAnsi="宋体" w:eastAsia="宋体" w:cs="宋体"/>
          <w:sz w:val="36"/>
          <w:szCs w:val="36"/>
        </w:rPr>
      </w:pPr>
      <w:r>
        <w:rPr>
          <w:rFonts w:ascii="宋体" w:hAnsi="宋体" w:eastAsia="宋体" w:cs="宋体"/>
          <w:spacing w:val="8"/>
          <w:sz w:val="36"/>
          <w:szCs w:val="36"/>
        </w:rPr>
        <w:t xml:space="preserve">5.1.7.2.2  </w:t>
      </w:r>
      <w:r>
        <w:rPr>
          <w:rFonts w:ascii="黑体" w:hAnsi="黑体" w:eastAsia="黑体" w:cs="黑体"/>
          <w:spacing w:val="8"/>
          <w:sz w:val="36"/>
          <w:szCs w:val="36"/>
        </w:rPr>
        <w:t>漏</w:t>
      </w:r>
      <w:r>
        <w:rPr>
          <w:rFonts w:ascii="宋体" w:hAnsi="宋体" w:eastAsia="宋体" w:cs="宋体"/>
          <w:spacing w:val="8"/>
          <w:sz w:val="36"/>
          <w:szCs w:val="36"/>
        </w:rPr>
        <w:t>热系数按式(16)计算：</w:t>
      </w:r>
    </w:p>
    <w:p w14:paraId="7A0BADB6">
      <w:pPr>
        <w:spacing w:line="103" w:lineRule="exact"/>
      </w:pPr>
    </w:p>
    <w:p w14:paraId="6E0DFA36">
      <w:pPr>
        <w:spacing w:line="103" w:lineRule="exact"/>
        <w:sectPr>
          <w:footerReference r:id="rId41" w:type="default"/>
          <w:pgSz w:w="22387" w:h="31680"/>
          <w:pgMar w:top="400" w:right="2422" w:bottom="2698" w:left="2492" w:header="0" w:footer="2432" w:gutter="0"/>
          <w:cols w:equalWidth="0" w:num="1">
            <w:col w:w="17472"/>
          </w:cols>
        </w:sectPr>
      </w:pPr>
    </w:p>
    <w:p w14:paraId="046BD009">
      <w:pPr>
        <w:spacing w:before="73" w:line="849" w:lineRule="exact"/>
        <w:ind w:firstLine="7675"/>
      </w:pPr>
      <w:r>
        <w:rPr>
          <w:position w:val="-16"/>
        </w:rPr>
        <w:drawing>
          <wp:inline distT="0" distB="0" distL="0" distR="0">
            <wp:extent cx="1290320" cy="53848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94"/>
                    <a:stretch>
                      <a:fillRect/>
                    </a:stretch>
                  </pic:blipFill>
                  <pic:spPr>
                    <a:xfrm>
                      <a:off x="0" y="0"/>
                      <a:ext cx="1290408" cy="538565"/>
                    </a:xfrm>
                    <a:prstGeom prst="rect">
                      <a:avLst/>
                    </a:prstGeom>
                  </pic:spPr>
                </pic:pic>
              </a:graphicData>
            </a:graphic>
          </wp:inline>
        </w:drawing>
      </w:r>
    </w:p>
    <w:p w14:paraId="05CD4B57">
      <w:pPr>
        <w:spacing w:line="73" w:lineRule="exact"/>
      </w:pPr>
    </w:p>
    <w:p w14:paraId="46D0E184">
      <w:pPr>
        <w:pStyle w:val="2"/>
        <w:spacing w:line="14" w:lineRule="auto"/>
        <w:rPr>
          <w:sz w:val="2"/>
        </w:rPr>
      </w:pPr>
      <w:r>
        <w:rPr>
          <w:sz w:val="2"/>
          <w:szCs w:val="2"/>
        </w:rPr>
        <w:br w:type="column"/>
      </w:r>
    </w:p>
    <w:p w14:paraId="1712B0B8">
      <w:pPr>
        <w:spacing w:before="272" w:line="574" w:lineRule="exact"/>
        <w:jc w:val="right"/>
        <w:rPr>
          <w:rFonts w:ascii="宋体" w:hAnsi="宋体" w:eastAsia="宋体" w:cs="宋体"/>
          <w:sz w:val="36"/>
          <w:szCs w:val="36"/>
        </w:rPr>
      </w:pPr>
      <w:r>
        <w:rPr>
          <w:rFonts w:ascii="宋体" w:hAnsi="宋体" w:eastAsia="宋体" w:cs="宋体"/>
          <w:spacing w:val="2"/>
          <w:position w:val="4"/>
          <w:sz w:val="36"/>
          <w:szCs w:val="36"/>
        </w:rPr>
        <w:t>……………………</w:t>
      </w:r>
    </w:p>
    <w:p w14:paraId="5A202257">
      <w:pPr>
        <w:pStyle w:val="2"/>
        <w:spacing w:line="14" w:lineRule="auto"/>
        <w:rPr>
          <w:sz w:val="2"/>
        </w:rPr>
      </w:pPr>
      <w:r>
        <w:rPr>
          <w:sz w:val="2"/>
          <w:szCs w:val="2"/>
        </w:rPr>
        <w:br w:type="column"/>
      </w:r>
    </w:p>
    <w:p w14:paraId="25184DBE">
      <w:pPr>
        <w:spacing w:before="272" w:line="226" w:lineRule="auto"/>
        <w:rPr>
          <w:rFonts w:ascii="宋体" w:hAnsi="宋体" w:eastAsia="宋体" w:cs="宋体"/>
          <w:sz w:val="36"/>
          <w:szCs w:val="36"/>
        </w:rPr>
      </w:pPr>
      <w:r>
        <w:rPr>
          <w:rFonts w:ascii="宋体" w:hAnsi="宋体" w:eastAsia="宋体" w:cs="宋体"/>
          <w:spacing w:val="-13"/>
          <w:sz w:val="36"/>
          <w:szCs w:val="36"/>
        </w:rPr>
        <w:t>(16)</w:t>
      </w:r>
    </w:p>
    <w:p w14:paraId="440848B4">
      <w:pPr>
        <w:spacing w:line="226" w:lineRule="auto"/>
        <w:rPr>
          <w:rFonts w:ascii="宋体" w:hAnsi="宋体" w:eastAsia="宋体" w:cs="宋体"/>
          <w:sz w:val="36"/>
          <w:szCs w:val="36"/>
        </w:rPr>
        <w:sectPr>
          <w:type w:val="continuous"/>
          <w:pgSz w:w="22387" w:h="31680"/>
          <w:pgMar w:top="400" w:right="2422" w:bottom="2698" w:left="2492" w:header="0" w:footer="2432" w:gutter="0"/>
          <w:cols w:equalWidth="0" w:num="3">
            <w:col w:w="13088" w:space="100"/>
            <w:col w:w="2898" w:space="78"/>
            <w:col w:w="1309"/>
          </w:cols>
        </w:sectPr>
      </w:pPr>
    </w:p>
    <w:p w14:paraId="41199E13">
      <w:pPr>
        <w:pStyle w:val="2"/>
        <w:spacing w:line="320" w:lineRule="auto"/>
      </w:pPr>
    </w:p>
    <w:p w14:paraId="5700E4FE">
      <w:pPr>
        <w:spacing w:before="118" w:line="224" w:lineRule="auto"/>
        <w:ind w:left="9"/>
        <w:rPr>
          <w:rFonts w:ascii="宋体" w:hAnsi="宋体" w:eastAsia="宋体" w:cs="宋体"/>
          <w:sz w:val="36"/>
          <w:szCs w:val="36"/>
        </w:rPr>
      </w:pPr>
      <w:r>
        <w:rPr>
          <w:rFonts w:ascii="宋体" w:hAnsi="宋体" w:eastAsia="宋体" w:cs="宋体"/>
          <w:spacing w:val="5"/>
          <w:sz w:val="36"/>
          <w:szCs w:val="36"/>
        </w:rPr>
        <w:t>5.1.7.3  试验程序</w:t>
      </w:r>
    </w:p>
    <w:p w14:paraId="104A1BBC">
      <w:pPr>
        <w:pStyle w:val="2"/>
        <w:spacing w:line="336" w:lineRule="auto"/>
      </w:pPr>
    </w:p>
    <w:p w14:paraId="41D9E214">
      <w:pPr>
        <w:spacing w:before="117" w:line="222" w:lineRule="auto"/>
        <w:ind w:left="9"/>
        <w:rPr>
          <w:rFonts w:ascii="宋体" w:hAnsi="宋体" w:eastAsia="宋体" w:cs="宋体"/>
          <w:sz w:val="36"/>
          <w:szCs w:val="36"/>
        </w:rPr>
      </w:pPr>
      <w:r>
        <w:rPr>
          <w:rFonts w:ascii="宋体" w:hAnsi="宋体" w:eastAsia="宋体" w:cs="宋体"/>
          <w:spacing w:val="19"/>
          <w:sz w:val="36"/>
          <w:szCs w:val="36"/>
        </w:rPr>
        <w:t>5.1.7.3.1</w:t>
      </w:r>
      <w:r>
        <w:rPr>
          <w:rFonts w:ascii="宋体" w:hAnsi="宋体" w:eastAsia="宋体" w:cs="宋体"/>
          <w:spacing w:val="15"/>
          <w:sz w:val="36"/>
          <w:szCs w:val="36"/>
        </w:rPr>
        <w:t xml:space="preserve">  </w:t>
      </w:r>
      <w:r>
        <w:rPr>
          <w:rFonts w:ascii="宋体" w:hAnsi="宋体" w:eastAsia="宋体" w:cs="宋体"/>
          <w:spacing w:val="19"/>
          <w:sz w:val="36"/>
          <w:szCs w:val="36"/>
        </w:rPr>
        <w:t>气体冷却器的制冷剂液体流量通过控制阀调节，使其蒸发速度等于冷凝器的冷凝速度。</w:t>
      </w:r>
    </w:p>
    <w:p w14:paraId="04123CC4">
      <w:pPr>
        <w:pStyle w:val="2"/>
        <w:spacing w:before="96" w:line="280" w:lineRule="auto"/>
        <w:ind w:left="18" w:right="111" w:hanging="18"/>
        <w:rPr>
          <w:rFonts w:ascii="宋体" w:hAnsi="宋体" w:eastAsia="宋体" w:cs="宋体"/>
          <w:sz w:val="36"/>
          <w:szCs w:val="36"/>
        </w:rPr>
      </w:pPr>
      <w:r>
        <w:rPr>
          <w:spacing w:val="22"/>
          <w:sz w:val="36"/>
          <w:szCs w:val="36"/>
        </w:rPr>
        <w:t xml:space="preserve">5.1.7.3.2    </w:t>
      </w:r>
      <w:r>
        <w:rPr>
          <w:rFonts w:ascii="宋体" w:hAnsi="宋体" w:eastAsia="宋体" w:cs="宋体"/>
          <w:spacing w:val="22"/>
          <w:sz w:val="36"/>
          <w:szCs w:val="36"/>
        </w:rPr>
        <w:t>冷凝压力可以通过排气管和冷凝器之间的压力控制阀调节，也可通过改变</w:t>
      </w:r>
      <w:r>
        <w:rPr>
          <w:rFonts w:ascii="宋体" w:hAnsi="宋体" w:eastAsia="宋体" w:cs="宋体"/>
          <w:spacing w:val="21"/>
          <w:sz w:val="36"/>
          <w:szCs w:val="36"/>
        </w:rPr>
        <w:t>冷却水量、换热面</w:t>
      </w:r>
      <w:r>
        <w:rPr>
          <w:rFonts w:ascii="宋体" w:hAnsi="宋体" w:eastAsia="宋体" w:cs="宋体"/>
          <w:sz w:val="36"/>
          <w:szCs w:val="36"/>
        </w:rPr>
        <w:t xml:space="preserve"> </w:t>
      </w:r>
      <w:r>
        <w:rPr>
          <w:rFonts w:ascii="宋体" w:hAnsi="宋体" w:eastAsia="宋体" w:cs="宋体"/>
          <w:spacing w:val="30"/>
          <w:sz w:val="36"/>
          <w:szCs w:val="36"/>
        </w:rPr>
        <w:t>积或冷却水温度进行调节。</w:t>
      </w:r>
    </w:p>
    <w:p w14:paraId="2642F4F9">
      <w:pPr>
        <w:spacing w:before="174" w:line="260" w:lineRule="auto"/>
        <w:ind w:left="47" w:right="133" w:hanging="47"/>
        <w:rPr>
          <w:rFonts w:ascii="宋体" w:hAnsi="宋体" w:eastAsia="宋体" w:cs="宋体"/>
          <w:sz w:val="36"/>
          <w:szCs w:val="36"/>
        </w:rPr>
      </w:pPr>
      <w:r>
        <w:rPr>
          <w:rFonts w:ascii="宋体" w:hAnsi="宋体" w:eastAsia="宋体" w:cs="宋体"/>
          <w:spacing w:val="26"/>
          <w:sz w:val="36"/>
          <w:szCs w:val="36"/>
        </w:rPr>
        <w:t>5.1.7.3.3  压缩机吸气压力由排气管路上的气体冷却器入口流量控制阀进行调节。压缩机吸气过热度</w:t>
      </w:r>
      <w:r>
        <w:rPr>
          <w:rFonts w:ascii="宋体" w:hAnsi="宋体" w:eastAsia="宋体" w:cs="宋体"/>
          <w:spacing w:val="17"/>
          <w:sz w:val="36"/>
          <w:szCs w:val="36"/>
        </w:rPr>
        <w:t xml:space="preserve"> </w:t>
      </w:r>
      <w:r>
        <w:rPr>
          <w:rFonts w:ascii="宋体" w:hAnsi="宋体" w:eastAsia="宋体" w:cs="宋体"/>
          <w:spacing w:val="31"/>
          <w:sz w:val="36"/>
          <w:szCs w:val="36"/>
        </w:rPr>
        <w:t>由进入气体冷却器的液体流量控制阀进行调节。</w:t>
      </w:r>
    </w:p>
    <w:p w14:paraId="462837DA">
      <w:pPr>
        <w:spacing w:before="152" w:line="260" w:lineRule="auto"/>
        <w:ind w:left="18" w:right="109" w:hanging="9"/>
        <w:rPr>
          <w:rFonts w:ascii="宋体" w:hAnsi="宋体" w:eastAsia="宋体" w:cs="宋体"/>
          <w:sz w:val="36"/>
          <w:szCs w:val="36"/>
        </w:rPr>
      </w:pPr>
      <w:r>
        <w:rPr>
          <w:rFonts w:ascii="宋体" w:hAnsi="宋体" w:eastAsia="宋体" w:cs="宋体"/>
          <w:spacing w:val="27"/>
          <w:sz w:val="36"/>
          <w:szCs w:val="36"/>
        </w:rPr>
        <w:t>5.1.7.3.4  配用经济器或闪发器的压缩机测试时，补气回</w:t>
      </w:r>
      <w:r>
        <w:rPr>
          <w:rFonts w:ascii="宋体" w:hAnsi="宋体" w:eastAsia="宋体" w:cs="宋体"/>
          <w:spacing w:val="26"/>
          <w:sz w:val="36"/>
          <w:szCs w:val="36"/>
        </w:rPr>
        <w:t>路膨胀前的制冷剂液体温度通过辅助过冷或</w:t>
      </w:r>
      <w:r>
        <w:rPr>
          <w:rFonts w:ascii="宋体" w:hAnsi="宋体" w:eastAsia="宋体" w:cs="宋体"/>
          <w:sz w:val="36"/>
          <w:szCs w:val="36"/>
        </w:rPr>
        <w:t xml:space="preserve"> </w:t>
      </w:r>
      <w:r>
        <w:rPr>
          <w:rFonts w:ascii="宋体" w:hAnsi="宋体" w:eastAsia="宋体" w:cs="宋体"/>
          <w:spacing w:val="28"/>
          <w:sz w:val="36"/>
          <w:szCs w:val="36"/>
        </w:rPr>
        <w:t>加热装置进行调节。</w:t>
      </w:r>
    </w:p>
    <w:p w14:paraId="31F58687">
      <w:pPr>
        <w:spacing w:before="193" w:line="223" w:lineRule="auto"/>
        <w:ind w:left="18"/>
        <w:rPr>
          <w:rFonts w:ascii="宋体" w:hAnsi="宋体" w:eastAsia="宋体" w:cs="宋体"/>
          <w:sz w:val="36"/>
          <w:szCs w:val="36"/>
        </w:rPr>
      </w:pPr>
      <w:r>
        <w:rPr>
          <w:rFonts w:ascii="宋体" w:hAnsi="宋体" w:eastAsia="宋体" w:cs="宋体"/>
          <w:spacing w:val="10"/>
          <w:sz w:val="36"/>
          <w:szCs w:val="36"/>
        </w:rPr>
        <w:t>5.1.7.3.5  在达到试验工况所规定的吸、排气压力和温度后，开始记录数据。</w:t>
      </w:r>
    </w:p>
    <w:p w14:paraId="0A8DF29B">
      <w:pPr>
        <w:spacing w:before="138" w:line="222" w:lineRule="auto"/>
        <w:ind w:left="827"/>
        <w:rPr>
          <w:rFonts w:ascii="宋体" w:hAnsi="宋体" w:eastAsia="宋体" w:cs="宋体"/>
          <w:sz w:val="36"/>
          <w:szCs w:val="36"/>
        </w:rPr>
      </w:pPr>
      <w:r>
        <w:rPr>
          <w:rFonts w:ascii="宋体" w:hAnsi="宋体" w:eastAsia="宋体" w:cs="宋体"/>
          <w:spacing w:val="34"/>
          <w:sz w:val="36"/>
          <w:szCs w:val="36"/>
        </w:rPr>
        <w:t>试验中，由部分冷凝的制冷剂液体的流量波动所引起的制冷量计算值的变化应小于</w:t>
      </w:r>
      <w:r>
        <w:rPr>
          <w:rFonts w:ascii="宋体" w:hAnsi="宋体" w:eastAsia="宋体" w:cs="宋体"/>
          <w:spacing w:val="33"/>
          <w:sz w:val="36"/>
          <w:szCs w:val="36"/>
        </w:rPr>
        <w:t>1%。</w:t>
      </w:r>
    </w:p>
    <w:p w14:paraId="7004CD35">
      <w:pPr>
        <w:pStyle w:val="2"/>
        <w:spacing w:line="304" w:lineRule="auto"/>
      </w:pPr>
    </w:p>
    <w:p w14:paraId="4CDF3456">
      <w:pPr>
        <w:spacing w:before="117" w:line="222" w:lineRule="auto"/>
        <w:ind w:left="9"/>
        <w:rPr>
          <w:rFonts w:ascii="宋体" w:hAnsi="宋体" w:eastAsia="宋体" w:cs="宋体"/>
          <w:sz w:val="36"/>
          <w:szCs w:val="36"/>
        </w:rPr>
      </w:pPr>
      <w:r>
        <w:rPr>
          <w:rFonts w:ascii="宋体" w:hAnsi="宋体" w:eastAsia="宋体" w:cs="宋体"/>
          <w:sz w:val="36"/>
          <w:szCs w:val="36"/>
        </w:rPr>
        <w:t>5.1.7.4</w:t>
      </w:r>
      <w:r>
        <w:rPr>
          <w:rFonts w:ascii="宋体" w:hAnsi="宋体" w:eastAsia="宋体" w:cs="宋体"/>
          <w:spacing w:val="32"/>
          <w:sz w:val="36"/>
          <w:szCs w:val="36"/>
        </w:rPr>
        <w:t xml:space="preserve">  </w:t>
      </w:r>
      <w:r>
        <w:rPr>
          <w:rFonts w:ascii="宋体" w:hAnsi="宋体" w:eastAsia="宋体" w:cs="宋体"/>
          <w:sz w:val="36"/>
          <w:szCs w:val="36"/>
        </w:rPr>
        <w:t>附加数据</w:t>
      </w:r>
    </w:p>
    <w:p w14:paraId="0C5138AB">
      <w:pPr>
        <w:pStyle w:val="2"/>
        <w:spacing w:line="360" w:lineRule="auto"/>
      </w:pPr>
    </w:p>
    <w:p w14:paraId="6D3F2EB3">
      <w:pPr>
        <w:spacing w:before="117" w:line="222" w:lineRule="auto"/>
        <w:ind w:left="827"/>
        <w:rPr>
          <w:rFonts w:ascii="宋体" w:hAnsi="宋体" w:eastAsia="宋体" w:cs="宋体"/>
          <w:sz w:val="36"/>
          <w:szCs w:val="36"/>
        </w:rPr>
      </w:pPr>
      <w:r>
        <w:rPr>
          <w:rFonts w:ascii="宋体" w:hAnsi="宋体" w:eastAsia="宋体" w:cs="宋体"/>
          <w:spacing w:val="20"/>
          <w:sz w:val="36"/>
          <w:szCs w:val="36"/>
        </w:rPr>
        <w:t>附加数据包括：</w:t>
      </w:r>
    </w:p>
    <w:p w14:paraId="16128B8D">
      <w:pPr>
        <w:spacing w:before="120" w:line="216" w:lineRule="auto"/>
        <w:ind w:left="799"/>
        <w:rPr>
          <w:rFonts w:ascii="宋体" w:hAnsi="宋体" w:eastAsia="宋体" w:cs="宋体"/>
          <w:sz w:val="36"/>
          <w:szCs w:val="36"/>
        </w:rPr>
      </w:pPr>
      <w:r>
        <w:rPr>
          <w:rFonts w:ascii="Times New Roman" w:hAnsi="Times New Roman" w:eastAsia="Times New Roman" w:cs="Times New Roman"/>
          <w:spacing w:val="16"/>
          <w:sz w:val="36"/>
          <w:szCs w:val="36"/>
        </w:rPr>
        <w:t xml:space="preserve">a)     </w:t>
      </w:r>
      <w:r>
        <w:rPr>
          <w:rFonts w:ascii="宋体" w:hAnsi="宋体" w:eastAsia="宋体" w:cs="宋体"/>
          <w:spacing w:val="16"/>
          <w:sz w:val="36"/>
          <w:szCs w:val="36"/>
        </w:rPr>
        <w:t>气体冷却器出口的制冷剂气体压力、温度；</w:t>
      </w:r>
    </w:p>
    <w:p w14:paraId="2D2CBBCE">
      <w:pPr>
        <w:spacing w:before="190" w:line="216" w:lineRule="auto"/>
        <w:ind w:left="809"/>
        <w:rPr>
          <w:rFonts w:ascii="宋体" w:hAnsi="宋体" w:eastAsia="宋体" w:cs="宋体"/>
          <w:sz w:val="36"/>
          <w:szCs w:val="36"/>
        </w:rPr>
      </w:pPr>
      <w:r>
        <w:rPr>
          <w:rFonts w:ascii="Times New Roman" w:hAnsi="Times New Roman" w:eastAsia="Times New Roman" w:cs="Times New Roman"/>
          <w:spacing w:val="22"/>
          <w:sz w:val="36"/>
          <w:szCs w:val="36"/>
        </w:rPr>
        <w:t>b)</w:t>
      </w:r>
      <w:r>
        <w:rPr>
          <w:rFonts w:ascii="Times New Roman" w:hAnsi="Times New Roman" w:eastAsia="Times New Roman" w:cs="Times New Roman"/>
          <w:spacing w:val="5"/>
          <w:sz w:val="36"/>
          <w:szCs w:val="36"/>
        </w:rPr>
        <w:t xml:space="preserve">     </w:t>
      </w:r>
      <w:r>
        <w:rPr>
          <w:rFonts w:ascii="宋体" w:hAnsi="宋体" w:eastAsia="宋体" w:cs="宋体"/>
          <w:spacing w:val="22"/>
          <w:sz w:val="36"/>
          <w:szCs w:val="36"/>
        </w:rPr>
        <w:t>进入气体冷却器的膨胀阀前的制冷剂液</w:t>
      </w:r>
      <w:r>
        <w:rPr>
          <w:rFonts w:ascii="宋体" w:hAnsi="宋体" w:eastAsia="宋体" w:cs="宋体"/>
          <w:spacing w:val="21"/>
          <w:sz w:val="36"/>
          <w:szCs w:val="36"/>
        </w:rPr>
        <w:t>体压力、温度；</w:t>
      </w:r>
    </w:p>
    <w:p w14:paraId="020C834B">
      <w:pPr>
        <w:spacing w:before="162" w:line="216" w:lineRule="auto"/>
        <w:ind w:left="790"/>
        <w:rPr>
          <w:rFonts w:ascii="宋体" w:hAnsi="宋体" w:eastAsia="宋体" w:cs="宋体"/>
          <w:sz w:val="36"/>
          <w:szCs w:val="36"/>
        </w:rPr>
      </w:pPr>
      <w:r>
        <w:rPr>
          <w:rFonts w:ascii="Times New Roman" w:hAnsi="Times New Roman" w:eastAsia="Times New Roman" w:cs="Times New Roman"/>
          <w:spacing w:val="16"/>
          <w:sz w:val="36"/>
          <w:szCs w:val="36"/>
        </w:rPr>
        <w:t xml:space="preserve">c)     </w:t>
      </w:r>
      <w:r>
        <w:rPr>
          <w:rFonts w:ascii="宋体" w:hAnsi="宋体" w:eastAsia="宋体" w:cs="宋体"/>
          <w:spacing w:val="16"/>
          <w:sz w:val="36"/>
          <w:szCs w:val="36"/>
        </w:rPr>
        <w:t>进入气体冷却器的制冷剂气体压力、温度；</w:t>
      </w:r>
    </w:p>
    <w:p w14:paraId="4A0B6AF2">
      <w:pPr>
        <w:spacing w:before="162" w:line="216" w:lineRule="auto"/>
        <w:ind w:left="790"/>
        <w:rPr>
          <w:rFonts w:ascii="宋体" w:hAnsi="宋体" w:eastAsia="宋体" w:cs="宋体"/>
          <w:sz w:val="36"/>
          <w:szCs w:val="36"/>
        </w:rPr>
      </w:pPr>
      <w:r>
        <w:rPr>
          <w:rFonts w:ascii="Times New Roman" w:hAnsi="Times New Roman" w:eastAsia="Times New Roman" w:cs="Times New Roman"/>
          <w:spacing w:val="23"/>
          <w:sz w:val="36"/>
          <w:szCs w:val="36"/>
        </w:rPr>
        <w:t xml:space="preserve">d)     </w:t>
      </w:r>
      <w:r>
        <w:rPr>
          <w:rFonts w:ascii="宋体" w:hAnsi="宋体" w:eastAsia="宋体" w:cs="宋体"/>
          <w:spacing w:val="23"/>
          <w:sz w:val="36"/>
          <w:szCs w:val="36"/>
        </w:rPr>
        <w:t>气体冷却器中的制冷剂气体压力；</w:t>
      </w:r>
    </w:p>
    <w:p w14:paraId="02A7299C">
      <w:pPr>
        <w:spacing w:before="180" w:line="216" w:lineRule="auto"/>
        <w:ind w:left="799"/>
        <w:rPr>
          <w:rFonts w:ascii="宋体" w:hAnsi="宋体" w:eastAsia="宋体" w:cs="宋体"/>
          <w:sz w:val="36"/>
          <w:szCs w:val="36"/>
        </w:rPr>
      </w:pPr>
      <w:r>
        <w:rPr>
          <w:rFonts w:ascii="Times New Roman" w:hAnsi="Times New Roman" w:eastAsia="Times New Roman" w:cs="Times New Roman"/>
          <w:spacing w:val="19"/>
          <w:sz w:val="36"/>
          <w:szCs w:val="36"/>
        </w:rPr>
        <w:t xml:space="preserve">e)     </w:t>
      </w:r>
      <w:r>
        <w:rPr>
          <w:rFonts w:ascii="宋体" w:hAnsi="宋体" w:eastAsia="宋体" w:cs="宋体"/>
          <w:spacing w:val="19"/>
          <w:sz w:val="36"/>
          <w:szCs w:val="36"/>
        </w:rPr>
        <w:t>气体冷却器的环境温度；</w:t>
      </w:r>
    </w:p>
    <w:p w14:paraId="551816DC">
      <w:pPr>
        <w:spacing w:before="153" w:line="216" w:lineRule="auto"/>
        <w:ind w:left="827"/>
        <w:rPr>
          <w:rFonts w:ascii="宋体" w:hAnsi="宋体" w:eastAsia="宋体" w:cs="宋体"/>
          <w:sz w:val="36"/>
          <w:szCs w:val="36"/>
        </w:rPr>
      </w:pPr>
      <w:r>
        <w:rPr>
          <w:rFonts w:ascii="Times New Roman" w:hAnsi="Times New Roman" w:eastAsia="Times New Roman" w:cs="Times New Roman"/>
          <w:spacing w:val="28"/>
          <w:sz w:val="36"/>
          <w:szCs w:val="36"/>
        </w:rPr>
        <w:t xml:space="preserve">f)    </w:t>
      </w:r>
      <w:r>
        <w:rPr>
          <w:rFonts w:ascii="宋体" w:hAnsi="宋体" w:eastAsia="宋体" w:cs="宋体"/>
          <w:spacing w:val="28"/>
          <w:sz w:val="36"/>
          <w:szCs w:val="36"/>
        </w:rPr>
        <w:t>进入气体冷却器的被冷凝的制冷剂液体质量流量；</w:t>
      </w:r>
    </w:p>
    <w:p w14:paraId="1BE20D41">
      <w:pPr>
        <w:spacing w:before="189" w:line="216" w:lineRule="auto"/>
        <w:ind w:left="799"/>
        <w:rPr>
          <w:rFonts w:ascii="宋体" w:hAnsi="宋体" w:eastAsia="宋体" w:cs="宋体"/>
          <w:sz w:val="36"/>
          <w:szCs w:val="36"/>
        </w:rPr>
      </w:pPr>
      <w:r>
        <w:rPr>
          <w:rFonts w:ascii="Times New Roman" w:hAnsi="Times New Roman" w:eastAsia="Times New Roman" w:cs="Times New Roman"/>
          <w:spacing w:val="18"/>
          <w:sz w:val="36"/>
          <w:szCs w:val="36"/>
        </w:rPr>
        <w:t xml:space="preserve">g)     </w:t>
      </w:r>
      <w:r>
        <w:rPr>
          <w:rFonts w:ascii="宋体" w:hAnsi="宋体" w:eastAsia="宋体" w:cs="宋体"/>
          <w:spacing w:val="18"/>
          <w:sz w:val="36"/>
          <w:szCs w:val="36"/>
        </w:rPr>
        <w:t>压缩机排气温度；</w:t>
      </w:r>
    </w:p>
    <w:p w14:paraId="2BE34215">
      <w:pPr>
        <w:spacing w:before="163" w:line="216" w:lineRule="auto"/>
        <w:ind w:left="809"/>
        <w:rPr>
          <w:rFonts w:ascii="宋体" w:hAnsi="宋体" w:eastAsia="宋体" w:cs="宋体"/>
          <w:sz w:val="36"/>
          <w:szCs w:val="36"/>
        </w:rPr>
      </w:pPr>
      <w:r>
        <w:rPr>
          <w:rFonts w:ascii="Times New Roman" w:hAnsi="Times New Roman" w:eastAsia="Times New Roman" w:cs="Times New Roman"/>
          <w:spacing w:val="30"/>
          <w:sz w:val="36"/>
          <w:szCs w:val="36"/>
        </w:rPr>
        <w:t xml:space="preserve">h)    </w:t>
      </w:r>
      <w:r>
        <w:rPr>
          <w:rFonts w:ascii="宋体" w:hAnsi="宋体" w:eastAsia="宋体" w:cs="宋体"/>
          <w:spacing w:val="30"/>
          <w:sz w:val="36"/>
          <w:szCs w:val="36"/>
        </w:rPr>
        <w:t>(配用经济器或闪发器的压缩机)经济器或闪发器补气回路出口的制冷剂压力；</w:t>
      </w:r>
    </w:p>
    <w:p w14:paraId="290A148A">
      <w:pPr>
        <w:spacing w:before="162" w:line="216" w:lineRule="auto"/>
        <w:ind w:left="809"/>
        <w:rPr>
          <w:rFonts w:ascii="宋体" w:hAnsi="宋体" w:eastAsia="宋体" w:cs="宋体"/>
          <w:sz w:val="36"/>
          <w:szCs w:val="36"/>
        </w:rPr>
      </w:pPr>
      <w:r>
        <w:rPr>
          <w:rFonts w:ascii="Times New Roman" w:hAnsi="Times New Roman" w:eastAsia="Times New Roman" w:cs="Times New Roman"/>
          <w:spacing w:val="30"/>
          <w:sz w:val="36"/>
          <w:szCs w:val="36"/>
        </w:rPr>
        <w:t xml:space="preserve">i)    </w:t>
      </w:r>
      <w:r>
        <w:rPr>
          <w:rFonts w:ascii="宋体" w:hAnsi="宋体" w:eastAsia="宋体" w:cs="宋体"/>
          <w:spacing w:val="30"/>
          <w:sz w:val="36"/>
          <w:szCs w:val="36"/>
        </w:rPr>
        <w:t>(配用经济器或闪发器的压缩机)经济器或闪发器补气回路出口的制冷</w:t>
      </w:r>
      <w:r>
        <w:rPr>
          <w:rFonts w:ascii="宋体" w:hAnsi="宋体" w:eastAsia="宋体" w:cs="宋体"/>
          <w:spacing w:val="29"/>
          <w:sz w:val="36"/>
          <w:szCs w:val="36"/>
        </w:rPr>
        <w:t>剂质量流量；</w:t>
      </w:r>
    </w:p>
    <w:p w14:paraId="5202060A">
      <w:pPr>
        <w:spacing w:before="171" w:line="216" w:lineRule="auto"/>
        <w:ind w:left="780"/>
        <w:rPr>
          <w:rFonts w:ascii="宋体" w:hAnsi="宋体" w:eastAsia="宋体" w:cs="宋体"/>
          <w:sz w:val="36"/>
          <w:szCs w:val="36"/>
        </w:rPr>
      </w:pPr>
      <w:r>
        <w:rPr>
          <w:rFonts w:ascii="Times New Roman" w:hAnsi="Times New Roman" w:eastAsia="Times New Roman" w:cs="Times New Roman"/>
          <w:spacing w:val="29"/>
          <w:sz w:val="36"/>
          <w:szCs w:val="36"/>
        </w:rPr>
        <w:t xml:space="preserve">j)    </w:t>
      </w:r>
      <w:r>
        <w:rPr>
          <w:rFonts w:ascii="宋体" w:hAnsi="宋体" w:eastAsia="宋体" w:cs="宋体"/>
          <w:spacing w:val="29"/>
          <w:sz w:val="36"/>
          <w:szCs w:val="36"/>
        </w:rPr>
        <w:t>或(吸气或中间腔喷液冷却的压缩机)喷液支路的制冷剂液体质量流量。</w:t>
      </w:r>
    </w:p>
    <w:p w14:paraId="3021ABDD">
      <w:pPr>
        <w:pStyle w:val="2"/>
        <w:spacing w:line="393" w:lineRule="auto"/>
      </w:pPr>
    </w:p>
    <w:p w14:paraId="22172065">
      <w:pPr>
        <w:spacing w:before="118" w:line="222" w:lineRule="auto"/>
        <w:ind w:left="18"/>
        <w:rPr>
          <w:rFonts w:ascii="宋体" w:hAnsi="宋体" w:eastAsia="宋体" w:cs="宋体"/>
          <w:sz w:val="36"/>
          <w:szCs w:val="36"/>
        </w:rPr>
      </w:pPr>
      <w:r>
        <w:rPr>
          <w:rFonts w:ascii="宋体" w:hAnsi="宋体" w:eastAsia="宋体" w:cs="宋体"/>
          <w:spacing w:val="9"/>
          <w:sz w:val="36"/>
          <w:szCs w:val="36"/>
        </w:rPr>
        <w:t>5.1.7.5  制冷剂流量计算</w:t>
      </w:r>
    </w:p>
    <w:p w14:paraId="27D029FD">
      <w:pPr>
        <w:pStyle w:val="2"/>
        <w:spacing w:line="313" w:lineRule="auto"/>
      </w:pPr>
    </w:p>
    <w:p w14:paraId="5A4F39BC">
      <w:pPr>
        <w:spacing w:before="118" w:line="222" w:lineRule="auto"/>
        <w:ind w:left="9"/>
        <w:rPr>
          <w:rFonts w:ascii="宋体" w:hAnsi="宋体" w:eastAsia="宋体" w:cs="宋体"/>
          <w:sz w:val="36"/>
          <w:szCs w:val="36"/>
        </w:rPr>
      </w:pPr>
      <w:r>
        <w:rPr>
          <w:rFonts w:ascii="宋体" w:hAnsi="宋体" w:eastAsia="宋体" w:cs="宋体"/>
          <w:spacing w:val="21"/>
          <w:sz w:val="36"/>
          <w:szCs w:val="36"/>
        </w:rPr>
        <w:t>5.1.7.5.1  由试验测得的进入压缩机所在制冷循环蒸发器的制冷剂流量按式(17)计</w:t>
      </w:r>
      <w:r>
        <w:rPr>
          <w:rFonts w:ascii="宋体" w:hAnsi="宋体" w:eastAsia="宋体" w:cs="宋体"/>
          <w:spacing w:val="20"/>
          <w:sz w:val="36"/>
          <w:szCs w:val="36"/>
        </w:rPr>
        <w:t>算：</w:t>
      </w:r>
    </w:p>
    <w:p w14:paraId="062DCB1F">
      <w:pPr>
        <w:spacing w:before="183" w:line="903" w:lineRule="exact"/>
        <w:ind w:firstLine="4712"/>
      </w:pPr>
      <w:r>
        <w:rPr>
          <w:position w:val="-18"/>
        </w:rPr>
        <w:drawing>
          <wp:inline distT="0" distB="0" distL="0" distR="0">
            <wp:extent cx="8021320" cy="57277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95"/>
                    <a:stretch>
                      <a:fillRect/>
                    </a:stretch>
                  </pic:blipFill>
                  <pic:spPr>
                    <a:xfrm>
                      <a:off x="0" y="0"/>
                      <a:ext cx="8021707" cy="573351"/>
                    </a:xfrm>
                    <a:prstGeom prst="rect">
                      <a:avLst/>
                    </a:prstGeom>
                  </pic:spPr>
                </pic:pic>
              </a:graphicData>
            </a:graphic>
          </wp:inline>
        </w:drawing>
      </w:r>
    </w:p>
    <w:p w14:paraId="7903556D">
      <w:pPr>
        <w:pStyle w:val="2"/>
        <w:spacing w:before="107" w:line="500" w:lineRule="exact"/>
        <w:ind w:left="9"/>
        <w:rPr>
          <w:rFonts w:ascii="宋体" w:hAnsi="宋体" w:eastAsia="宋体" w:cs="宋体"/>
          <w:sz w:val="36"/>
          <w:szCs w:val="36"/>
        </w:rPr>
      </w:pPr>
      <w:r>
        <w:rPr>
          <w:spacing w:val="25"/>
          <w:position w:val="2"/>
          <w:sz w:val="36"/>
          <w:szCs w:val="36"/>
        </w:rPr>
        <w:t xml:space="preserve">5.1.7.5.2   </w:t>
      </w:r>
      <w:r>
        <w:rPr>
          <w:rFonts w:ascii="宋体" w:hAnsi="宋体" w:eastAsia="宋体" w:cs="宋体"/>
          <w:spacing w:val="25"/>
          <w:position w:val="2"/>
          <w:sz w:val="36"/>
          <w:szCs w:val="36"/>
        </w:rPr>
        <w:t>由试验测得的压缩机排气侧的制冷剂流量按式(30)计算。</w:t>
      </w:r>
    </w:p>
    <w:p w14:paraId="4B9B033F">
      <w:pPr>
        <w:pStyle w:val="2"/>
        <w:spacing w:line="330" w:lineRule="auto"/>
      </w:pPr>
    </w:p>
    <w:p w14:paraId="71E67AE7">
      <w:pPr>
        <w:spacing w:before="118" w:line="224" w:lineRule="auto"/>
        <w:ind w:left="18"/>
        <w:rPr>
          <w:rFonts w:ascii="黑体" w:hAnsi="黑体" w:eastAsia="黑体" w:cs="黑体"/>
          <w:sz w:val="36"/>
          <w:szCs w:val="36"/>
        </w:rPr>
      </w:pPr>
      <w:r>
        <w:rPr>
          <w:rFonts w:ascii="黑体" w:hAnsi="黑体" w:eastAsia="黑体" w:cs="黑体"/>
          <w:spacing w:val="22"/>
          <w:sz w:val="36"/>
          <w:szCs w:val="36"/>
        </w:rPr>
        <w:t>5.1.8</w:t>
      </w:r>
      <w:r>
        <w:rPr>
          <w:rFonts w:ascii="黑体" w:hAnsi="黑体" w:eastAsia="黑体" w:cs="黑体"/>
          <w:spacing w:val="4"/>
          <w:sz w:val="36"/>
          <w:szCs w:val="36"/>
        </w:rPr>
        <w:t xml:space="preserve">  </w:t>
      </w:r>
      <w:r>
        <w:rPr>
          <w:rFonts w:ascii="黑体" w:hAnsi="黑体" w:eastAsia="黑体" w:cs="黑体"/>
          <w:spacing w:val="22"/>
          <w:sz w:val="36"/>
          <w:szCs w:val="36"/>
        </w:rPr>
        <w:t>方</w:t>
      </w:r>
      <w:r>
        <w:rPr>
          <w:rFonts w:ascii="黑体" w:hAnsi="黑体" w:eastAsia="黑体" w:cs="黑体"/>
          <w:spacing w:val="-56"/>
          <w:sz w:val="36"/>
          <w:szCs w:val="36"/>
        </w:rPr>
        <w:t xml:space="preserve"> </w:t>
      </w:r>
      <w:r>
        <w:rPr>
          <w:rFonts w:ascii="黑体" w:hAnsi="黑体" w:eastAsia="黑体" w:cs="黑体"/>
          <w:spacing w:val="22"/>
          <w:sz w:val="36"/>
          <w:szCs w:val="36"/>
        </w:rPr>
        <w:t>法</w:t>
      </w:r>
      <w:r>
        <w:rPr>
          <w:rFonts w:ascii="黑体" w:hAnsi="黑体" w:eastAsia="黑体" w:cs="黑体"/>
          <w:spacing w:val="-105"/>
          <w:sz w:val="36"/>
          <w:szCs w:val="36"/>
        </w:rPr>
        <w:t xml:space="preserve"> </w:t>
      </w:r>
      <w:r>
        <w:rPr>
          <w:rFonts w:ascii="Times New Roman" w:hAnsi="Times New Roman" w:eastAsia="Times New Roman" w:cs="Times New Roman"/>
          <w:spacing w:val="22"/>
          <w:sz w:val="36"/>
          <w:szCs w:val="36"/>
        </w:rPr>
        <w:t>K:</w:t>
      </w:r>
      <w:r>
        <w:rPr>
          <w:rFonts w:ascii="Times New Roman" w:hAnsi="Times New Roman" w:eastAsia="Times New Roman" w:cs="Times New Roman"/>
          <w:spacing w:val="39"/>
          <w:w w:val="101"/>
          <w:sz w:val="36"/>
          <w:szCs w:val="36"/>
        </w:rPr>
        <w:t xml:space="preserve"> </w:t>
      </w:r>
      <w:r>
        <w:rPr>
          <w:rFonts w:ascii="黑体" w:hAnsi="黑体" w:eastAsia="黑体" w:cs="黑体"/>
          <w:spacing w:val="22"/>
          <w:sz w:val="36"/>
          <w:szCs w:val="36"/>
        </w:rPr>
        <w:t>压缩机排气管道量热器法(图</w:t>
      </w:r>
      <w:r>
        <w:rPr>
          <w:rFonts w:ascii="黑体" w:hAnsi="黑体" w:eastAsia="黑体" w:cs="黑体"/>
          <w:spacing w:val="21"/>
          <w:sz w:val="36"/>
          <w:szCs w:val="36"/>
        </w:rPr>
        <w:t>8)</w:t>
      </w:r>
    </w:p>
    <w:p w14:paraId="7D6C35B0">
      <w:pPr>
        <w:pStyle w:val="2"/>
        <w:spacing w:line="298" w:lineRule="auto"/>
      </w:pPr>
    </w:p>
    <w:p w14:paraId="431F85B3">
      <w:pPr>
        <w:spacing w:before="117" w:line="248" w:lineRule="auto"/>
        <w:ind w:left="37" w:right="117" w:firstLine="780"/>
        <w:rPr>
          <w:rFonts w:ascii="宋体" w:hAnsi="宋体" w:eastAsia="宋体" w:cs="宋体"/>
          <w:sz w:val="36"/>
          <w:szCs w:val="36"/>
        </w:rPr>
      </w:pPr>
      <w:r>
        <w:rPr>
          <w:rFonts w:ascii="宋体" w:hAnsi="宋体" w:eastAsia="宋体" w:cs="宋体"/>
          <w:spacing w:val="38"/>
          <w:sz w:val="36"/>
          <w:szCs w:val="36"/>
        </w:rPr>
        <w:t>单级压缩机性能试验流程示意见图8</w:t>
      </w:r>
      <w:r>
        <w:rPr>
          <w:rFonts w:ascii="Times New Roman" w:hAnsi="Times New Roman" w:eastAsia="Times New Roman" w:cs="Times New Roman"/>
          <w:spacing w:val="38"/>
          <w:sz w:val="36"/>
          <w:szCs w:val="36"/>
        </w:rPr>
        <w:t>a),</w:t>
      </w:r>
      <w:r>
        <w:rPr>
          <w:rFonts w:ascii="Times New Roman" w:hAnsi="Times New Roman" w:eastAsia="Times New Roman" w:cs="Times New Roman"/>
          <w:spacing w:val="6"/>
          <w:sz w:val="36"/>
          <w:szCs w:val="36"/>
        </w:rPr>
        <w:t xml:space="preserve">  </w:t>
      </w:r>
      <w:r>
        <w:rPr>
          <w:rFonts w:ascii="宋体" w:hAnsi="宋体" w:eastAsia="宋体" w:cs="宋体"/>
          <w:spacing w:val="38"/>
          <w:sz w:val="36"/>
          <w:szCs w:val="36"/>
        </w:rPr>
        <w:t>配用经济器的压缩机性能试验流程示意见图8</w:t>
      </w:r>
      <w:r>
        <w:rPr>
          <w:rFonts w:ascii="Times New Roman" w:hAnsi="Times New Roman" w:eastAsia="Times New Roman" w:cs="Times New Roman"/>
          <w:spacing w:val="38"/>
          <w:sz w:val="36"/>
          <w:szCs w:val="36"/>
        </w:rPr>
        <w:t>b),</w:t>
      </w:r>
      <w:r>
        <w:rPr>
          <w:rFonts w:ascii="Times New Roman" w:hAnsi="Times New Roman" w:eastAsia="Times New Roman" w:cs="Times New Roman"/>
          <w:spacing w:val="7"/>
          <w:sz w:val="36"/>
          <w:szCs w:val="36"/>
        </w:rPr>
        <w:t xml:space="preserve">  </w:t>
      </w:r>
      <w:r>
        <w:rPr>
          <w:rFonts w:ascii="宋体" w:hAnsi="宋体" w:eastAsia="宋体" w:cs="宋体"/>
          <w:spacing w:val="38"/>
          <w:sz w:val="36"/>
          <w:szCs w:val="36"/>
        </w:rPr>
        <w:t>配</w:t>
      </w:r>
      <w:r>
        <w:rPr>
          <w:rFonts w:ascii="宋体" w:hAnsi="宋体" w:eastAsia="宋体" w:cs="宋体"/>
          <w:spacing w:val="37"/>
          <w:sz w:val="36"/>
          <w:szCs w:val="36"/>
        </w:rPr>
        <w:t>用闪</w:t>
      </w:r>
      <w:r>
        <w:rPr>
          <w:rFonts w:ascii="宋体" w:hAnsi="宋体" w:eastAsia="宋体" w:cs="宋体"/>
          <w:spacing w:val="1"/>
          <w:sz w:val="36"/>
          <w:szCs w:val="36"/>
        </w:rPr>
        <w:t xml:space="preserve"> </w:t>
      </w:r>
      <w:r>
        <w:rPr>
          <w:rFonts w:ascii="宋体" w:hAnsi="宋体" w:eastAsia="宋体" w:cs="宋体"/>
          <w:spacing w:val="31"/>
          <w:sz w:val="36"/>
          <w:szCs w:val="36"/>
        </w:rPr>
        <w:t>发器的压缩机性能试验流程示意见图8</w:t>
      </w:r>
      <w:r>
        <w:rPr>
          <w:rFonts w:ascii="Times New Roman" w:hAnsi="Times New Roman" w:eastAsia="Times New Roman" w:cs="Times New Roman"/>
          <w:spacing w:val="31"/>
          <w:sz w:val="36"/>
          <w:szCs w:val="36"/>
        </w:rPr>
        <w:t>c)</w:t>
      </w:r>
      <w:r>
        <w:rPr>
          <w:rFonts w:ascii="宋体" w:hAnsi="宋体" w:eastAsia="宋体" w:cs="宋体"/>
          <w:spacing w:val="31"/>
          <w:sz w:val="36"/>
          <w:szCs w:val="36"/>
        </w:rPr>
        <w:t>。</w:t>
      </w:r>
    </w:p>
    <w:p w14:paraId="78114261">
      <w:pPr>
        <w:spacing w:line="248" w:lineRule="auto"/>
        <w:rPr>
          <w:rFonts w:ascii="宋体" w:hAnsi="宋体" w:eastAsia="宋体" w:cs="宋体"/>
          <w:sz w:val="36"/>
          <w:szCs w:val="36"/>
        </w:rPr>
        <w:sectPr>
          <w:type w:val="continuous"/>
          <w:pgSz w:w="22387" w:h="31680"/>
          <w:pgMar w:top="400" w:right="2422" w:bottom="2698" w:left="2492" w:header="0" w:footer="2432" w:gutter="0"/>
          <w:cols w:equalWidth="0" w:num="1">
            <w:col w:w="17472"/>
          </w:cols>
        </w:sectPr>
      </w:pPr>
    </w:p>
    <w:p w14:paraId="76B1CE15">
      <w:pPr>
        <w:pStyle w:val="2"/>
        <w:spacing w:line="248" w:lineRule="auto"/>
      </w:pPr>
    </w:p>
    <w:p w14:paraId="739C3AEE">
      <w:pPr>
        <w:pStyle w:val="2"/>
        <w:spacing w:line="249" w:lineRule="auto"/>
      </w:pPr>
    </w:p>
    <w:p w14:paraId="75A73E2E">
      <w:pPr>
        <w:pStyle w:val="2"/>
        <w:spacing w:line="249" w:lineRule="auto"/>
      </w:pPr>
    </w:p>
    <w:p w14:paraId="5CC569F9">
      <w:pPr>
        <w:pStyle w:val="2"/>
        <w:spacing w:line="249" w:lineRule="auto"/>
      </w:pPr>
    </w:p>
    <w:p w14:paraId="08C8E192">
      <w:pPr>
        <w:pStyle w:val="2"/>
        <w:spacing w:line="249" w:lineRule="auto"/>
      </w:pPr>
    </w:p>
    <w:p w14:paraId="504E6E3D">
      <w:pPr>
        <w:pStyle w:val="2"/>
        <w:spacing w:line="249" w:lineRule="auto"/>
      </w:pPr>
    </w:p>
    <w:p w14:paraId="2B57D652">
      <w:pPr>
        <w:pStyle w:val="2"/>
        <w:spacing w:line="249" w:lineRule="auto"/>
      </w:pPr>
    </w:p>
    <w:p w14:paraId="74B3BA72">
      <w:pPr>
        <w:pStyle w:val="2"/>
        <w:spacing w:line="249" w:lineRule="auto"/>
      </w:pPr>
    </w:p>
    <w:p w14:paraId="2F9283D2">
      <w:pPr>
        <w:spacing w:before="101" w:line="192" w:lineRule="auto"/>
        <w:rPr>
          <w:rFonts w:ascii="Times New Roman" w:hAnsi="Times New Roman" w:eastAsia="Times New Roman" w:cs="Times New Roman"/>
          <w:sz w:val="35"/>
          <w:szCs w:val="35"/>
        </w:rPr>
      </w:pPr>
      <w:bookmarkStart w:id="8" w:name="bookmark19"/>
      <w:bookmarkEnd w:id="8"/>
      <w:r>
        <w:rPr>
          <w:rFonts w:ascii="Times New Roman" w:hAnsi="Times New Roman" w:eastAsia="Times New Roman" w:cs="Times New Roman"/>
          <w:b/>
          <w:bCs/>
          <w:sz w:val="35"/>
          <w:szCs w:val="35"/>
        </w:rPr>
        <w:t>GB</w:t>
      </w:r>
      <w:r>
        <w:rPr>
          <w:rFonts w:ascii="Times New Roman" w:hAnsi="Times New Roman" w:eastAsia="Times New Roman" w:cs="Times New Roman"/>
          <w:b/>
          <w:bCs/>
          <w:spacing w:val="2"/>
          <w:sz w:val="35"/>
          <w:szCs w:val="35"/>
        </w:rPr>
        <w:t xml:space="preserve">/T     </w:t>
      </w:r>
      <w:r>
        <w:rPr>
          <w:rFonts w:ascii="Times New Roman" w:hAnsi="Times New Roman" w:eastAsia="Times New Roman" w:cs="Times New Roman"/>
          <w:spacing w:val="2"/>
          <w:sz w:val="35"/>
          <w:szCs w:val="35"/>
        </w:rPr>
        <w:t>5773—2016</w:t>
      </w:r>
    </w:p>
    <w:p w14:paraId="2665BA57">
      <w:pPr>
        <w:pStyle w:val="2"/>
        <w:spacing w:line="250" w:lineRule="auto"/>
      </w:pPr>
    </w:p>
    <w:p w14:paraId="713EA8AC">
      <w:pPr>
        <w:pStyle w:val="2"/>
        <w:spacing w:line="250" w:lineRule="auto"/>
      </w:pPr>
    </w:p>
    <w:p w14:paraId="007C7DB8">
      <w:pPr>
        <w:pStyle w:val="2"/>
        <w:spacing w:line="5841" w:lineRule="exact"/>
        <w:ind w:firstLine="2624"/>
      </w:pPr>
      <w:r>
        <w:rPr>
          <w:position w:val="-116"/>
        </w:rPr>
        <w:pict>
          <v:group id="_x0000_s1125" o:spid="_x0000_s1125" o:spt="203" style="height:292.1pt;width:600.6pt;" coordsize="12011,5842">
            <o:lock v:ext="edit"/>
            <v:shape id="_x0000_s1126" o:spid="_x0000_s1126" o:spt="75" type="#_x0000_t75" style="position:absolute;left:0;top:0;height:5842;width:12011;" filled="f" stroked="f" coordsize="21600,21600">
              <v:path/>
              <v:fill on="f" focussize="0,0"/>
              <v:stroke on="f"/>
              <v:imagedata r:id="rId96" o:title=""/>
              <o:lock v:ext="edit" aspectratio="t"/>
            </v:shape>
            <v:shape id="_x0000_s1127" o:spid="_x0000_s1127" o:spt="202" type="#_x0000_t202" style="position:absolute;left:215;top:316;height:4445;width:3326;" filled="f" stroked="f" coordsize="21600,21600">
              <v:path/>
              <v:fill on="f" focussize="0,0"/>
              <v:stroke on="f"/>
              <v:imagedata o:title=""/>
              <o:lock v:ext="edit" aspectratio="f"/>
              <v:textbox inset="0mm,0mm,0mm,0mm">
                <w:txbxContent>
                  <w:p w14:paraId="494C102E">
                    <w:pPr>
                      <w:spacing w:before="20" w:line="232" w:lineRule="auto"/>
                      <w:ind w:left="2032"/>
                      <w:rPr>
                        <w:rFonts w:ascii="黑体" w:hAnsi="黑体" w:eastAsia="黑体" w:cs="黑体"/>
                        <w:sz w:val="35"/>
                        <w:szCs w:val="35"/>
                      </w:rPr>
                    </w:pPr>
                    <w:r>
                      <w:rPr>
                        <w:rFonts w:ascii="黑体" w:hAnsi="黑体" w:eastAsia="黑体" w:cs="黑体"/>
                        <w:sz w:val="35"/>
                        <w:szCs w:val="35"/>
                      </w:rPr>
                      <w:t>左</w:t>
                    </w:r>
                  </w:p>
                  <w:p w14:paraId="50879E13">
                    <w:pPr>
                      <w:spacing w:line="276" w:lineRule="auto"/>
                      <w:rPr>
                        <w:rFonts w:ascii="Arial"/>
                        <w:sz w:val="21"/>
                      </w:rPr>
                    </w:pPr>
                  </w:p>
                  <w:p w14:paraId="7CDD0C63">
                    <w:pPr>
                      <w:spacing w:line="277" w:lineRule="auto"/>
                      <w:rPr>
                        <w:rFonts w:ascii="Arial"/>
                        <w:sz w:val="21"/>
                      </w:rPr>
                    </w:pPr>
                  </w:p>
                  <w:p w14:paraId="6348242C">
                    <w:pPr>
                      <w:spacing w:before="115" w:line="215" w:lineRule="auto"/>
                      <w:ind w:left="2324" w:right="406" w:firstLine="178"/>
                      <w:rPr>
                        <w:rFonts w:ascii="Arial" w:hAnsi="Arial" w:eastAsia="Arial" w:cs="Arial"/>
                        <w:sz w:val="35"/>
                        <w:szCs w:val="35"/>
                      </w:rPr>
                    </w:pPr>
                    <w:r>
                      <w:rPr>
                        <w:rFonts w:ascii="Times New Roman" w:hAnsi="Times New Roman" w:eastAsia="Times New Roman" w:cs="Times New Roman"/>
                        <w:sz w:val="40"/>
                        <w:szCs w:val="40"/>
                      </w:rPr>
                      <w:t xml:space="preserve">w  </w:t>
                    </w:r>
                    <w:r>
                      <w:rPr>
                        <w:rFonts w:ascii="Arial" w:hAnsi="Arial" w:eastAsia="Arial" w:cs="Arial"/>
                        <w:spacing w:val="5"/>
                        <w:sz w:val="35"/>
                        <w:szCs w:val="35"/>
                      </w:rPr>
                      <w:t>wW</w:t>
                    </w:r>
                  </w:p>
                  <w:p w14:paraId="423841C4">
                    <w:pPr>
                      <w:spacing w:before="1" w:line="225" w:lineRule="auto"/>
                      <w:ind w:right="20"/>
                      <w:jc w:val="right"/>
                      <w:rPr>
                        <w:rFonts w:ascii="宋体" w:hAnsi="宋体" w:eastAsia="宋体" w:cs="宋体"/>
                        <w:sz w:val="28"/>
                        <w:szCs w:val="28"/>
                      </w:rPr>
                    </w:pPr>
                    <w:r>
                      <w:rPr>
                        <w:rFonts w:ascii="宋体" w:hAnsi="宋体" w:eastAsia="宋体" w:cs="宋体"/>
                        <w:spacing w:val="6"/>
                        <w:sz w:val="28"/>
                        <w:szCs w:val="28"/>
                      </w:rPr>
                      <w:t>量热器</w:t>
                    </w:r>
                  </w:p>
                  <w:p w14:paraId="359CC8EB">
                    <w:pPr>
                      <w:spacing w:before="178" w:line="198" w:lineRule="auto"/>
                      <w:ind w:left="857" w:right="517" w:firstLine="837"/>
                      <w:rPr>
                        <w:rFonts w:ascii="Times New Roman" w:hAnsi="Times New Roman" w:eastAsia="Times New Roman" w:cs="Times New Roman"/>
                        <w:sz w:val="35"/>
                        <w:szCs w:val="35"/>
                      </w:rPr>
                    </w:pPr>
                    <w:r>
                      <w:rPr>
                        <w:rFonts w:ascii="宋体" w:hAnsi="宋体" w:eastAsia="宋体" w:cs="宋体"/>
                        <w:spacing w:val="-2"/>
                        <w:sz w:val="28"/>
                        <w:szCs w:val="28"/>
                      </w:rPr>
                      <w:t>油分离器</w:t>
                    </w:r>
                    <w:r>
                      <w:rPr>
                        <w:rFonts w:ascii="宋体" w:hAnsi="宋体" w:eastAsia="宋体" w:cs="宋体"/>
                        <w:sz w:val="28"/>
                        <w:szCs w:val="28"/>
                      </w:rPr>
                      <w:t xml:space="preserve"> </w:t>
                    </w:r>
                    <w:r>
                      <w:rPr>
                        <w:rFonts w:ascii="Times New Roman" w:hAnsi="Times New Roman" w:eastAsia="Times New Roman" w:cs="Times New Roman"/>
                        <w:spacing w:val="-11"/>
                        <w:sz w:val="35"/>
                        <w:szCs w:val="35"/>
                      </w:rPr>
                      <w:t>8a</w:t>
                    </w:r>
                  </w:p>
                  <w:p w14:paraId="7258C912">
                    <w:pPr>
                      <w:spacing w:before="239" w:line="220" w:lineRule="auto"/>
                      <w:ind w:left="1289"/>
                      <w:rPr>
                        <w:rFonts w:ascii="宋体" w:hAnsi="宋体" w:eastAsia="宋体" w:cs="宋体"/>
                        <w:sz w:val="28"/>
                        <w:szCs w:val="28"/>
                      </w:rPr>
                    </w:pPr>
                    <w:r>
                      <w:rPr>
                        <w:rFonts w:ascii="宋体" w:hAnsi="宋体" w:eastAsia="宋体" w:cs="宋体"/>
                        <w:spacing w:val="8"/>
                        <w:sz w:val="28"/>
                        <w:szCs w:val="28"/>
                      </w:rPr>
                      <w:t>压缩机</w:t>
                    </w:r>
                  </w:p>
                  <w:p w14:paraId="24A56214">
                    <w:pPr>
                      <w:spacing w:line="441" w:lineRule="auto"/>
                      <w:rPr>
                        <w:rFonts w:ascii="Arial"/>
                        <w:sz w:val="21"/>
                      </w:rPr>
                    </w:pPr>
                  </w:p>
                  <w:p w14:paraId="14DBB776">
                    <w:pPr>
                      <w:spacing w:before="101" w:line="191" w:lineRule="auto"/>
                      <w:ind w:left="20"/>
                      <w:rPr>
                        <w:rFonts w:ascii="Times New Roman" w:hAnsi="Times New Roman" w:eastAsia="Times New Roman" w:cs="Times New Roman"/>
                        <w:sz w:val="35"/>
                        <w:szCs w:val="35"/>
                      </w:rPr>
                    </w:pPr>
                    <w:r>
                      <w:rPr>
                        <w:rFonts w:ascii="Times New Roman" w:hAnsi="Times New Roman" w:eastAsia="Times New Roman" w:cs="Times New Roman"/>
                        <w:spacing w:val="-4"/>
                        <w:sz w:val="35"/>
                        <w:szCs w:val="35"/>
                      </w:rPr>
                      <w:t>81</w:t>
                    </w:r>
                  </w:p>
                </w:txbxContent>
              </v:textbox>
            </v:shape>
            <v:shape id="_x0000_s1128" o:spid="_x0000_s1128" o:spt="202" type="#_x0000_t202" style="position:absolute;left:7777;top:1536;height:3208;width:4117;" filled="f" stroked="f" coordsize="21600,21600">
              <v:path/>
              <v:fill on="f" focussize="0,0"/>
              <v:stroke on="f"/>
              <v:imagedata o:title=""/>
              <o:lock v:ext="edit" aspectratio="f"/>
              <v:textbox inset="0mm,0mm,0mm,0mm">
                <w:txbxContent>
                  <w:p w14:paraId="739F870E">
                    <w:pPr>
                      <w:spacing w:before="20" w:line="222" w:lineRule="auto"/>
                      <w:ind w:left="1158"/>
                      <w:rPr>
                        <w:rFonts w:ascii="Times New Roman" w:hAnsi="Times New Roman" w:eastAsia="Times New Roman" w:cs="Times New Roman"/>
                        <w:sz w:val="28"/>
                        <w:szCs w:val="28"/>
                      </w:rPr>
                    </w:pPr>
                    <w:r>
                      <w:rPr>
                        <w:rFonts w:ascii="宋体" w:hAnsi="宋体" w:eastAsia="宋体" w:cs="宋体"/>
                        <w:spacing w:val="-5"/>
                        <w:sz w:val="28"/>
                        <w:szCs w:val="28"/>
                      </w:rPr>
                      <w:t>系统</w:t>
                    </w:r>
                    <w:r>
                      <w:rPr>
                        <w:rFonts w:ascii="Times New Roman" w:hAnsi="Times New Roman" w:eastAsia="Times New Roman" w:cs="Times New Roman"/>
                        <w:spacing w:val="-5"/>
                        <w:sz w:val="28"/>
                        <w:szCs w:val="28"/>
                      </w:rPr>
                      <w:t>B</w:t>
                    </w:r>
                  </w:p>
                  <w:p w14:paraId="71CBB4B9">
                    <w:pPr>
                      <w:spacing w:line="329" w:lineRule="auto"/>
                      <w:rPr>
                        <w:rFonts w:ascii="Arial"/>
                        <w:sz w:val="21"/>
                      </w:rPr>
                    </w:pPr>
                  </w:p>
                  <w:p w14:paraId="5FFFC43F">
                    <w:pPr>
                      <w:spacing w:line="330" w:lineRule="auto"/>
                      <w:rPr>
                        <w:rFonts w:ascii="Arial"/>
                        <w:sz w:val="21"/>
                      </w:rPr>
                    </w:pPr>
                  </w:p>
                  <w:p w14:paraId="45C1B642">
                    <w:pPr>
                      <w:spacing w:before="91" w:line="222" w:lineRule="auto"/>
                      <w:ind w:left="2587"/>
                      <w:rPr>
                        <w:rFonts w:ascii="宋体" w:hAnsi="宋体" w:eastAsia="宋体" w:cs="宋体"/>
                        <w:sz w:val="28"/>
                        <w:szCs w:val="28"/>
                      </w:rPr>
                    </w:pPr>
                    <w:r>
                      <w:rPr>
                        <w:rFonts w:ascii="宋体" w:hAnsi="宋体" w:eastAsia="宋体" w:cs="宋体"/>
                        <w:spacing w:val="-1"/>
                        <w:sz w:val="28"/>
                        <w:szCs w:val="28"/>
                      </w:rPr>
                      <w:t>气体冷却器</w:t>
                    </w:r>
                  </w:p>
                  <w:p w14:paraId="6B5B7BA3">
                    <w:pPr>
                      <w:spacing w:line="269" w:lineRule="auto"/>
                      <w:rPr>
                        <w:rFonts w:ascii="Arial"/>
                        <w:sz w:val="21"/>
                      </w:rPr>
                    </w:pPr>
                  </w:p>
                  <w:p w14:paraId="201F5805">
                    <w:pPr>
                      <w:spacing w:line="270" w:lineRule="auto"/>
                      <w:rPr>
                        <w:rFonts w:ascii="Arial"/>
                        <w:sz w:val="21"/>
                      </w:rPr>
                    </w:pPr>
                  </w:p>
                  <w:p w14:paraId="18149FDF">
                    <w:pPr>
                      <w:spacing w:line="270" w:lineRule="auto"/>
                      <w:rPr>
                        <w:rFonts w:ascii="Arial"/>
                        <w:sz w:val="21"/>
                      </w:rPr>
                    </w:pPr>
                  </w:p>
                  <w:p w14:paraId="5AC3583D">
                    <w:pPr>
                      <w:spacing w:line="270" w:lineRule="auto"/>
                      <w:rPr>
                        <w:rFonts w:ascii="Arial"/>
                        <w:sz w:val="21"/>
                      </w:rPr>
                    </w:pPr>
                  </w:p>
                  <w:p w14:paraId="465AC138">
                    <w:pPr>
                      <w:spacing w:before="91" w:line="186" w:lineRule="auto"/>
                      <w:ind w:left="20"/>
                      <w:rPr>
                        <w:rFonts w:ascii="宋体" w:hAnsi="宋体" w:eastAsia="宋体" w:cs="宋体"/>
                        <w:sz w:val="28"/>
                        <w:szCs w:val="28"/>
                      </w:rPr>
                    </w:pPr>
                    <w:r>
                      <w:rPr>
                        <w:rFonts w:ascii="宋体" w:hAnsi="宋体" w:eastAsia="宋体" w:cs="宋体"/>
                        <w:spacing w:val="-7"/>
                        <w:sz w:val="28"/>
                        <w:szCs w:val="28"/>
                      </w:rPr>
                      <w:t>气体冷却器</w:t>
                    </w:r>
                  </w:p>
                  <w:p w14:paraId="21D036D0">
                    <w:pPr>
                      <w:spacing w:line="221" w:lineRule="auto"/>
                      <w:ind w:right="11"/>
                      <w:jc w:val="right"/>
                      <w:rPr>
                        <w:rFonts w:ascii="宋体" w:hAnsi="宋体" w:eastAsia="宋体" w:cs="宋体"/>
                        <w:sz w:val="28"/>
                        <w:szCs w:val="28"/>
                      </w:rPr>
                    </w:pPr>
                    <w:r>
                      <w:rPr>
                        <w:rFonts w:ascii="宋体" w:hAnsi="宋体" w:eastAsia="宋体" w:cs="宋体"/>
                        <w:spacing w:val="-7"/>
                        <w:sz w:val="28"/>
                        <w:szCs w:val="28"/>
                      </w:rPr>
                      <w:t>气体调节阀</w:t>
                    </w:r>
                  </w:p>
                </w:txbxContent>
              </v:textbox>
            </v:shape>
            <v:shape id="_x0000_s1129" o:spid="_x0000_s1129" o:spt="202" type="#_x0000_t202" style="position:absolute;left:3629;top:314;height:3542;width:3326;" filled="f" stroked="f" coordsize="21600,21600">
              <v:path/>
              <v:fill on="f" focussize="0,0"/>
              <v:stroke on="f"/>
              <v:imagedata o:title=""/>
              <o:lock v:ext="edit" aspectratio="f"/>
              <v:textbox inset="0mm,0mm,0mm,0mm">
                <w:txbxContent>
                  <w:p w14:paraId="3C0B4D3E">
                    <w:pPr>
                      <w:spacing w:before="20" w:line="238" w:lineRule="exact"/>
                      <w:ind w:left="20"/>
                      <w:rPr>
                        <w:rFonts w:ascii="Times New Roman" w:hAnsi="Times New Roman" w:eastAsia="Times New Roman" w:cs="Times New Roman"/>
                        <w:sz w:val="35"/>
                        <w:szCs w:val="35"/>
                      </w:rPr>
                    </w:pPr>
                    <w:r>
                      <w:rPr>
                        <w:rFonts w:ascii="Times New Roman" w:hAnsi="Times New Roman" w:eastAsia="Times New Roman" w:cs="Times New Roman"/>
                        <w:spacing w:val="1"/>
                        <w:position w:val="3"/>
                        <w:sz w:val="35"/>
                        <w:szCs w:val="35"/>
                      </w:rPr>
                      <w:t>y</w:t>
                    </w:r>
                  </w:p>
                  <w:p w14:paraId="1E993BFD">
                    <w:pPr>
                      <w:spacing w:line="438" w:lineRule="auto"/>
                      <w:rPr>
                        <w:rFonts w:ascii="Arial"/>
                        <w:sz w:val="21"/>
                      </w:rPr>
                    </w:pPr>
                  </w:p>
                  <w:p w14:paraId="5A67D188">
                    <w:pPr>
                      <w:spacing w:before="114" w:line="184" w:lineRule="auto"/>
                      <w:ind w:right="13"/>
                      <w:jc w:val="right"/>
                      <w:rPr>
                        <w:rFonts w:ascii="宋体" w:hAnsi="宋体" w:eastAsia="宋体" w:cs="宋体"/>
                        <w:sz w:val="28"/>
                        <w:szCs w:val="28"/>
                      </w:rPr>
                    </w:pPr>
                    <w:r>
                      <w:rPr>
                        <w:rFonts w:ascii="宋体" w:hAnsi="宋体" w:eastAsia="宋体" w:cs="宋体"/>
                        <w:spacing w:val="-5"/>
                        <w:position w:val="-3"/>
                        <w:sz w:val="35"/>
                        <w:szCs w:val="35"/>
                      </w:rPr>
                      <w:t>)8,</w:t>
                    </w:r>
                    <w:r>
                      <w:rPr>
                        <w:rFonts w:ascii="宋体" w:hAnsi="宋体" w:eastAsia="宋体" w:cs="宋体"/>
                        <w:spacing w:val="50"/>
                        <w:position w:val="-3"/>
                        <w:sz w:val="35"/>
                        <w:szCs w:val="35"/>
                      </w:rPr>
                      <w:t xml:space="preserve">  </w:t>
                    </w:r>
                    <w:r>
                      <w:rPr>
                        <w:rFonts w:ascii="宋体" w:hAnsi="宋体" w:eastAsia="宋体" w:cs="宋体"/>
                        <w:spacing w:val="-5"/>
                        <w:position w:val="2"/>
                        <w:sz w:val="28"/>
                        <w:szCs w:val="28"/>
                      </w:rPr>
                      <w:t>二个完整流程的</w:t>
                    </w:r>
                  </w:p>
                  <w:p w14:paraId="18ACBA35">
                    <w:pPr>
                      <w:spacing w:line="216" w:lineRule="auto"/>
                      <w:ind w:left="1703"/>
                      <w:rPr>
                        <w:rFonts w:ascii="宋体" w:hAnsi="宋体" w:eastAsia="宋体" w:cs="宋体"/>
                        <w:sz w:val="28"/>
                        <w:szCs w:val="28"/>
                      </w:rPr>
                    </w:pPr>
                    <w:r>
                      <w:rPr>
                        <w:rFonts w:ascii="宋体" w:hAnsi="宋体" w:eastAsia="宋体" w:cs="宋体"/>
                        <w:spacing w:val="-2"/>
                        <w:sz w:val="28"/>
                        <w:szCs w:val="28"/>
                      </w:rPr>
                      <w:t>实例系统A</w:t>
                    </w:r>
                  </w:p>
                  <w:p w14:paraId="6F49F3D7">
                    <w:pPr>
                      <w:spacing w:line="269" w:lineRule="auto"/>
                      <w:rPr>
                        <w:rFonts w:ascii="Arial"/>
                        <w:sz w:val="21"/>
                      </w:rPr>
                    </w:pPr>
                  </w:p>
                  <w:p w14:paraId="0185E890">
                    <w:pPr>
                      <w:spacing w:line="269" w:lineRule="auto"/>
                      <w:rPr>
                        <w:rFonts w:ascii="Arial"/>
                        <w:sz w:val="21"/>
                      </w:rPr>
                    </w:pPr>
                  </w:p>
                  <w:p w14:paraId="61C009E4">
                    <w:pPr>
                      <w:spacing w:line="269" w:lineRule="auto"/>
                      <w:rPr>
                        <w:rFonts w:ascii="Arial"/>
                        <w:sz w:val="21"/>
                      </w:rPr>
                    </w:pPr>
                  </w:p>
                  <w:p w14:paraId="34BC325C">
                    <w:pPr>
                      <w:spacing w:line="269" w:lineRule="auto"/>
                      <w:rPr>
                        <w:rFonts w:ascii="Arial"/>
                        <w:sz w:val="21"/>
                      </w:rPr>
                    </w:pPr>
                  </w:p>
                  <w:p w14:paraId="3E58A066">
                    <w:pPr>
                      <w:spacing w:line="270" w:lineRule="auto"/>
                      <w:rPr>
                        <w:rFonts w:ascii="Arial"/>
                        <w:sz w:val="21"/>
                      </w:rPr>
                    </w:pPr>
                  </w:p>
                  <w:p w14:paraId="5513E9B4">
                    <w:pPr>
                      <w:spacing w:before="193" w:line="196" w:lineRule="auto"/>
                      <w:ind w:left="95"/>
                      <w:rPr>
                        <w:rFonts w:ascii="Times New Roman" w:hAnsi="Times New Roman" w:eastAsia="Times New Roman" w:cs="Times New Roman"/>
                        <w:sz w:val="67"/>
                        <w:szCs w:val="67"/>
                      </w:rPr>
                    </w:pPr>
                    <w:r>
                      <w:rPr>
                        <w:rFonts w:ascii="宋体" w:hAnsi="宋体" w:eastAsia="宋体" w:cs="宋体"/>
                        <w:spacing w:val="3"/>
                        <w:position w:val="15"/>
                        <w:sz w:val="28"/>
                        <w:szCs w:val="28"/>
                      </w:rPr>
                      <w:t>冷凝器</w:t>
                    </w:r>
                    <w:r>
                      <w:rPr>
                        <w:rFonts w:ascii="宋体" w:hAnsi="宋体" w:eastAsia="宋体" w:cs="宋体"/>
                        <w:spacing w:val="103"/>
                        <w:position w:val="15"/>
                        <w:sz w:val="28"/>
                        <w:szCs w:val="28"/>
                      </w:rPr>
                      <w:t xml:space="preserve"> </w:t>
                    </w:r>
                    <w:r>
                      <w:rPr>
                        <w:rFonts w:ascii="Times New Roman" w:hAnsi="Times New Roman" w:eastAsia="Times New Roman" w:cs="Times New Roman"/>
                        <w:spacing w:val="3"/>
                        <w:position w:val="-8"/>
                        <w:sz w:val="67"/>
                        <w:szCs w:val="67"/>
                      </w:rPr>
                      <w:t>M+</w:t>
                    </w:r>
                  </w:p>
                </w:txbxContent>
              </v:textbox>
            </v:shape>
            <w10:wrap type="none"/>
            <w10:anchorlock/>
          </v:group>
        </w:pict>
      </w:r>
    </w:p>
    <w:p w14:paraId="17A9D863">
      <w:pPr>
        <w:spacing w:before="270" w:line="214" w:lineRule="auto"/>
        <w:ind w:left="7449"/>
        <w:rPr>
          <w:rFonts w:ascii="黑体" w:hAnsi="黑体" w:eastAsia="黑体" w:cs="黑体"/>
          <w:sz w:val="28"/>
          <w:szCs w:val="28"/>
        </w:rPr>
      </w:pPr>
      <w:r>
        <w:rPr>
          <w:rFonts w:ascii="Times New Roman" w:hAnsi="Times New Roman" w:eastAsia="Times New Roman" w:cs="Times New Roman"/>
          <w:spacing w:val="-8"/>
          <w:sz w:val="28"/>
          <w:szCs w:val="28"/>
        </w:rPr>
        <w:t>a)</w:t>
      </w:r>
      <w:r>
        <w:rPr>
          <w:rFonts w:ascii="Times New Roman" w:hAnsi="Times New Roman" w:eastAsia="Times New Roman" w:cs="Times New Roman"/>
          <w:spacing w:val="9"/>
          <w:sz w:val="28"/>
          <w:szCs w:val="28"/>
        </w:rPr>
        <w:t xml:space="preserve">      </w:t>
      </w:r>
      <w:r>
        <w:rPr>
          <w:rFonts w:ascii="黑体" w:hAnsi="黑体" w:eastAsia="黑体" w:cs="黑体"/>
          <w:spacing w:val="-8"/>
          <w:sz w:val="28"/>
          <w:szCs w:val="28"/>
        </w:rPr>
        <w:t>单</w:t>
      </w:r>
      <w:r>
        <w:rPr>
          <w:rFonts w:ascii="黑体" w:hAnsi="黑体" w:eastAsia="黑体" w:cs="黑体"/>
          <w:spacing w:val="-59"/>
          <w:sz w:val="28"/>
          <w:szCs w:val="28"/>
        </w:rPr>
        <w:t xml:space="preserve"> </w:t>
      </w:r>
      <w:r>
        <w:rPr>
          <w:rFonts w:ascii="黑体" w:hAnsi="黑体" w:eastAsia="黑体" w:cs="黑体"/>
          <w:spacing w:val="-8"/>
          <w:sz w:val="28"/>
          <w:szCs w:val="28"/>
        </w:rPr>
        <w:t>级</w:t>
      </w:r>
      <w:r>
        <w:rPr>
          <w:rFonts w:ascii="黑体" w:hAnsi="黑体" w:eastAsia="黑体" w:cs="黑体"/>
          <w:spacing w:val="-63"/>
          <w:sz w:val="28"/>
          <w:szCs w:val="28"/>
        </w:rPr>
        <w:t xml:space="preserve"> </w:t>
      </w:r>
      <w:r>
        <w:rPr>
          <w:rFonts w:ascii="黑体" w:hAnsi="黑体" w:eastAsia="黑体" w:cs="黑体"/>
          <w:spacing w:val="-8"/>
          <w:sz w:val="28"/>
          <w:szCs w:val="28"/>
        </w:rPr>
        <w:t>压</w:t>
      </w:r>
      <w:r>
        <w:rPr>
          <w:rFonts w:ascii="黑体" w:hAnsi="黑体" w:eastAsia="黑体" w:cs="黑体"/>
          <w:spacing w:val="-63"/>
          <w:sz w:val="28"/>
          <w:szCs w:val="28"/>
        </w:rPr>
        <w:t xml:space="preserve"> </w:t>
      </w:r>
      <w:r>
        <w:rPr>
          <w:rFonts w:ascii="黑体" w:hAnsi="黑体" w:eastAsia="黑体" w:cs="黑体"/>
          <w:spacing w:val="-8"/>
          <w:sz w:val="28"/>
          <w:szCs w:val="28"/>
        </w:rPr>
        <w:t>缩</w:t>
      </w:r>
      <w:r>
        <w:rPr>
          <w:rFonts w:ascii="黑体" w:hAnsi="黑体" w:eastAsia="黑体" w:cs="黑体"/>
          <w:spacing w:val="-63"/>
          <w:sz w:val="28"/>
          <w:szCs w:val="28"/>
        </w:rPr>
        <w:t xml:space="preserve"> </w:t>
      </w:r>
      <w:r>
        <w:rPr>
          <w:rFonts w:ascii="黑体" w:hAnsi="黑体" w:eastAsia="黑体" w:cs="黑体"/>
          <w:spacing w:val="-8"/>
          <w:sz w:val="28"/>
          <w:szCs w:val="28"/>
        </w:rPr>
        <w:t>机</w:t>
      </w:r>
    </w:p>
    <w:p w14:paraId="249687E9">
      <w:pPr>
        <w:pStyle w:val="2"/>
        <w:spacing w:before="82" w:line="8305" w:lineRule="exact"/>
        <w:ind w:firstLine="2831"/>
      </w:pPr>
      <w:r>
        <w:rPr>
          <w:position w:val="-166"/>
        </w:rPr>
        <w:pict>
          <v:group id="_x0000_s1130" o:spid="_x0000_s1130" o:spt="203" style="height:415.3pt;width:577.55pt;" coordsize="11550,8305">
            <o:lock v:ext="edit"/>
            <v:shape id="_x0000_s1131" o:spid="_x0000_s1131" o:spt="75" type="#_x0000_t75" style="position:absolute;left:0;top:0;height:8305;width:11550;" filled="f" stroked="f" coordsize="21600,21600">
              <v:path/>
              <v:fill on="f" focussize="0,0"/>
              <v:stroke on="f"/>
              <v:imagedata r:id="rId97" o:title=""/>
              <o:lock v:ext="edit" aspectratio="t"/>
            </v:shape>
            <v:shape id="_x0000_s1132" o:spid="_x0000_s1132" o:spt="202" type="#_x0000_t202" style="position:absolute;left:149;top:293;height:7547;width:9432;" filled="f" stroked="f" coordsize="21600,21600">
              <v:path/>
              <v:fill on="f" focussize="0,0"/>
              <v:stroke on="f"/>
              <v:imagedata o:title=""/>
              <o:lock v:ext="edit" aspectratio="f"/>
              <v:textbox inset="0mm,0mm,0mm,0mm">
                <w:txbxContent>
                  <w:p w14:paraId="000593E4">
                    <w:pPr>
                      <w:spacing w:before="20" w:line="431" w:lineRule="exact"/>
                      <w:ind w:left="2888"/>
                      <w:rPr>
                        <w:rFonts w:ascii="Times New Roman" w:hAnsi="Times New Roman" w:eastAsia="Times New Roman" w:cs="Times New Roman"/>
                        <w:sz w:val="40"/>
                        <w:szCs w:val="40"/>
                      </w:rPr>
                    </w:pPr>
                    <w:r>
                      <w:rPr>
                        <w:rFonts w:ascii="黑体" w:hAnsi="黑体" w:eastAsia="黑体" w:cs="黑体"/>
                        <w:spacing w:val="-1"/>
                        <w:sz w:val="35"/>
                        <w:szCs w:val="35"/>
                      </w:rPr>
                      <w:t xml:space="preserve">在      </w:t>
                    </w:r>
                    <w:r>
                      <w:rPr>
                        <w:rFonts w:ascii="Times New Roman" w:hAnsi="Times New Roman" w:eastAsia="Times New Roman" w:cs="Times New Roman"/>
                        <w:spacing w:val="-1"/>
                        <w:position w:val="12"/>
                        <w:sz w:val="40"/>
                        <w:szCs w:val="40"/>
                      </w:rPr>
                      <w:t>y</w:t>
                    </w:r>
                  </w:p>
                  <w:p w14:paraId="19E0FEE7">
                    <w:pPr>
                      <w:spacing w:line="282" w:lineRule="auto"/>
                      <w:rPr>
                        <w:rFonts w:ascii="Arial"/>
                        <w:sz w:val="21"/>
                      </w:rPr>
                    </w:pPr>
                  </w:p>
                  <w:p w14:paraId="5AF37935">
                    <w:pPr>
                      <w:spacing w:line="282" w:lineRule="auto"/>
                      <w:rPr>
                        <w:rFonts w:ascii="Arial"/>
                        <w:sz w:val="21"/>
                      </w:rPr>
                    </w:pPr>
                  </w:p>
                  <w:p w14:paraId="3E39DC6D">
                    <w:pPr>
                      <w:spacing w:before="91" w:line="221" w:lineRule="auto"/>
                      <w:ind w:right="14"/>
                      <w:jc w:val="right"/>
                      <w:rPr>
                        <w:rFonts w:ascii="宋体" w:hAnsi="宋体" w:eastAsia="宋体" w:cs="宋体"/>
                        <w:sz w:val="28"/>
                        <w:szCs w:val="28"/>
                      </w:rPr>
                    </w:pPr>
                    <w:r>
                      <w:rPr>
                        <w:rFonts w:ascii="宋体" w:hAnsi="宋体" w:eastAsia="宋体" w:cs="宋体"/>
                        <w:spacing w:val="-7"/>
                        <w:sz w:val="28"/>
                        <w:szCs w:val="28"/>
                      </w:rPr>
                      <w:t>系统</w:t>
                    </w:r>
                    <w:r>
                      <w:rPr>
                        <w:rFonts w:ascii="Times New Roman" w:hAnsi="Times New Roman" w:eastAsia="Times New Roman" w:cs="Times New Roman"/>
                        <w:spacing w:val="-7"/>
                        <w:sz w:val="28"/>
                        <w:szCs w:val="28"/>
                      </w:rPr>
                      <w:t>A</w:t>
                    </w:r>
                    <w:r>
                      <w:rPr>
                        <w:rFonts w:ascii="宋体" w:hAnsi="宋体" w:eastAsia="宋体" w:cs="宋体"/>
                        <w:spacing w:val="-7"/>
                        <w:sz w:val="28"/>
                        <w:szCs w:val="28"/>
                      </w:rPr>
                      <w:t>完整流程的实例</w:t>
                    </w:r>
                  </w:p>
                  <w:p w14:paraId="380667B0">
                    <w:pPr>
                      <w:spacing w:line="473" w:lineRule="auto"/>
                      <w:rPr>
                        <w:rFonts w:ascii="Arial"/>
                        <w:sz w:val="21"/>
                      </w:rPr>
                    </w:pPr>
                  </w:p>
                  <w:p w14:paraId="732BF249">
                    <w:pPr>
                      <w:spacing w:before="91" w:line="224" w:lineRule="auto"/>
                      <w:ind w:left="3321"/>
                      <w:rPr>
                        <w:rFonts w:ascii="黑体" w:hAnsi="黑体" w:eastAsia="黑体" w:cs="黑体"/>
                        <w:sz w:val="28"/>
                        <w:szCs w:val="28"/>
                      </w:rPr>
                    </w:pPr>
                    <w:r>
                      <w:rPr>
                        <w:rFonts w:ascii="黑体" w:hAnsi="黑体" w:eastAsia="黑体" w:cs="黑体"/>
                        <w:spacing w:val="-2"/>
                        <w:sz w:val="28"/>
                        <w:szCs w:val="28"/>
                      </w:rPr>
                      <w:t>量热器</w:t>
                    </w:r>
                  </w:p>
                  <w:p w14:paraId="6542FAE0">
                    <w:pPr>
                      <w:spacing w:before="170" w:line="221" w:lineRule="auto"/>
                      <w:ind w:left="2568"/>
                      <w:rPr>
                        <w:rFonts w:ascii="宋体" w:hAnsi="宋体" w:eastAsia="宋体" w:cs="宋体"/>
                        <w:sz w:val="28"/>
                        <w:szCs w:val="28"/>
                      </w:rPr>
                    </w:pPr>
                    <w:r>
                      <w:rPr>
                        <w:rFonts w:ascii="宋体" w:hAnsi="宋体" w:eastAsia="宋体" w:cs="宋体"/>
                        <w:spacing w:val="-2"/>
                        <w:sz w:val="28"/>
                        <w:szCs w:val="28"/>
                      </w:rPr>
                      <w:t>油分离器</w:t>
                    </w:r>
                  </w:p>
                  <w:p w14:paraId="727C9F0B">
                    <w:pPr>
                      <w:spacing w:before="230" w:line="222" w:lineRule="auto"/>
                      <w:ind w:left="5456"/>
                      <w:rPr>
                        <w:rFonts w:ascii="宋体" w:hAnsi="宋体" w:eastAsia="宋体" w:cs="宋体"/>
                        <w:sz w:val="28"/>
                        <w:szCs w:val="28"/>
                      </w:rPr>
                    </w:pPr>
                    <w:r>
                      <w:rPr>
                        <w:rFonts w:ascii="宋体" w:hAnsi="宋体" w:eastAsia="宋体" w:cs="宋体"/>
                        <w:spacing w:val="31"/>
                        <w:sz w:val="28"/>
                        <w:szCs w:val="28"/>
                      </w:rPr>
                      <w:t>冷凝器</w:t>
                    </w:r>
                  </w:p>
                  <w:p w14:paraId="176F8ED3">
                    <w:pPr>
                      <w:spacing w:before="214" w:line="195" w:lineRule="auto"/>
                      <w:ind w:left="20" w:right="8556"/>
                      <w:rPr>
                        <w:rFonts w:ascii="宋体" w:hAnsi="宋体" w:eastAsia="宋体" w:cs="宋体"/>
                        <w:sz w:val="28"/>
                        <w:szCs w:val="28"/>
                      </w:rPr>
                    </w:pPr>
                    <w:r>
                      <w:rPr>
                        <w:rFonts w:ascii="宋体" w:hAnsi="宋体" w:eastAsia="宋体" w:cs="宋体"/>
                        <w:spacing w:val="-2"/>
                        <w:sz w:val="28"/>
                        <w:szCs w:val="28"/>
                      </w:rPr>
                      <w:t>压缩机</w:t>
                    </w:r>
                    <w:r>
                      <w:rPr>
                        <w:rFonts w:ascii="宋体" w:hAnsi="宋体" w:eastAsia="宋体" w:cs="宋体"/>
                        <w:sz w:val="28"/>
                        <w:szCs w:val="28"/>
                      </w:rPr>
                      <w:t xml:space="preserve"> </w:t>
                    </w:r>
                    <w:r>
                      <w:rPr>
                        <w:rFonts w:ascii="宋体" w:hAnsi="宋体" w:eastAsia="宋体" w:cs="宋体"/>
                        <w:spacing w:val="4"/>
                        <w:sz w:val="28"/>
                        <w:szCs w:val="28"/>
                      </w:rPr>
                      <w:t>高压级</w:t>
                    </w:r>
                  </w:p>
                  <w:p w14:paraId="77E4A7DE">
                    <w:pPr>
                      <w:spacing w:before="1" w:line="204" w:lineRule="auto"/>
                      <w:ind w:left="7686"/>
                      <w:rPr>
                        <w:rFonts w:ascii="宋体" w:hAnsi="宋体" w:eastAsia="宋体" w:cs="宋体"/>
                        <w:sz w:val="25"/>
                        <w:szCs w:val="25"/>
                      </w:rPr>
                    </w:pPr>
                    <w:r>
                      <w:rPr>
                        <w:rFonts w:ascii="宋体" w:hAnsi="宋体" w:eastAsia="宋体" w:cs="宋体"/>
                        <w:spacing w:val="-14"/>
                        <w:sz w:val="25"/>
                        <w:szCs w:val="25"/>
                      </w:rPr>
                      <w:t>①)</w:t>
                    </w:r>
                  </w:p>
                  <w:p w14:paraId="7D0505DB">
                    <w:pPr>
                      <w:spacing w:line="244" w:lineRule="auto"/>
                      <w:rPr>
                        <w:rFonts w:ascii="Arial"/>
                        <w:sz w:val="21"/>
                      </w:rPr>
                    </w:pPr>
                  </w:p>
                  <w:p w14:paraId="1F2ECACD">
                    <w:pPr>
                      <w:spacing w:before="91" w:line="214" w:lineRule="auto"/>
                      <w:ind w:left="20" w:right="8574"/>
                      <w:rPr>
                        <w:rFonts w:ascii="宋体" w:hAnsi="宋体" w:eastAsia="宋体" w:cs="宋体"/>
                        <w:sz w:val="28"/>
                        <w:szCs w:val="28"/>
                      </w:rPr>
                    </w:pPr>
                    <w:r>
                      <w:rPr>
                        <w:rFonts w:ascii="宋体" w:hAnsi="宋体" w:eastAsia="宋体" w:cs="宋体"/>
                        <w:spacing w:val="-2"/>
                        <w:sz w:val="28"/>
                        <w:szCs w:val="28"/>
                      </w:rPr>
                      <w:t>压缩机</w:t>
                    </w:r>
                    <w:r>
                      <w:rPr>
                        <w:rFonts w:ascii="宋体" w:hAnsi="宋体" w:eastAsia="宋体" w:cs="宋体"/>
                        <w:sz w:val="28"/>
                        <w:szCs w:val="28"/>
                      </w:rPr>
                      <w:t xml:space="preserve"> </w:t>
                    </w:r>
                    <w:r>
                      <w:rPr>
                        <w:rFonts w:ascii="宋体" w:hAnsi="宋体" w:eastAsia="宋体" w:cs="宋体"/>
                        <w:spacing w:val="-2"/>
                        <w:sz w:val="28"/>
                        <w:szCs w:val="28"/>
                      </w:rPr>
                      <w:t>低压级</w:t>
                    </w:r>
                  </w:p>
                  <w:p w14:paraId="5E8EFBD4">
                    <w:pPr>
                      <w:spacing w:line="369" w:lineRule="auto"/>
                      <w:rPr>
                        <w:rFonts w:ascii="Arial"/>
                        <w:sz w:val="21"/>
                      </w:rPr>
                    </w:pPr>
                  </w:p>
                  <w:p w14:paraId="4AE2C6DD">
                    <w:pPr>
                      <w:spacing w:before="92" w:line="222" w:lineRule="auto"/>
                      <w:ind w:left="1722"/>
                      <w:rPr>
                        <w:rFonts w:ascii="宋体" w:hAnsi="宋体" w:eastAsia="宋体" w:cs="宋体"/>
                        <w:sz w:val="28"/>
                        <w:szCs w:val="28"/>
                      </w:rPr>
                    </w:pPr>
                    <w:r>
                      <w:rPr>
                        <w:rFonts w:ascii="宋体" w:hAnsi="宋体" w:eastAsia="宋体" w:cs="宋体"/>
                        <w:spacing w:val="25"/>
                        <w:sz w:val="28"/>
                        <w:szCs w:val="28"/>
                      </w:rPr>
                      <w:t>流量计!</w:t>
                    </w:r>
                  </w:p>
                  <w:p w14:paraId="3F0F2A78">
                    <w:pPr>
                      <w:spacing w:before="95" w:line="221" w:lineRule="auto"/>
                      <w:ind w:left="7008"/>
                      <w:rPr>
                        <w:rFonts w:ascii="宋体" w:hAnsi="宋体" w:eastAsia="宋体" w:cs="宋体"/>
                        <w:sz w:val="28"/>
                        <w:szCs w:val="28"/>
                      </w:rPr>
                    </w:pPr>
                    <w:r>
                      <w:rPr>
                        <w:rFonts w:ascii="宋体" w:hAnsi="宋体" w:eastAsia="宋体" w:cs="宋体"/>
                        <w:spacing w:val="-5"/>
                        <w:sz w:val="28"/>
                        <w:szCs w:val="28"/>
                      </w:rPr>
                      <w:t>中间冷却器</w:t>
                    </w:r>
                  </w:p>
                  <w:p w14:paraId="215577EF">
                    <w:pPr>
                      <w:spacing w:line="465" w:lineRule="auto"/>
                      <w:rPr>
                        <w:rFonts w:ascii="Arial"/>
                        <w:sz w:val="21"/>
                      </w:rPr>
                    </w:pPr>
                  </w:p>
                  <w:p w14:paraId="660A8C4B">
                    <w:pPr>
                      <w:spacing w:before="82" w:line="225" w:lineRule="auto"/>
                      <w:ind w:left="2042"/>
                      <w:rPr>
                        <w:rFonts w:ascii="宋体" w:hAnsi="宋体" w:eastAsia="宋体" w:cs="宋体"/>
                        <w:sz w:val="25"/>
                        <w:szCs w:val="25"/>
                      </w:rPr>
                    </w:pPr>
                    <w:r>
                      <w:rPr>
                        <w:rFonts w:ascii="宋体" w:hAnsi="宋体" w:eastAsia="宋体" w:cs="宋体"/>
                        <w:spacing w:val="-11"/>
                        <w:sz w:val="25"/>
                        <w:szCs w:val="25"/>
                      </w:rPr>
                      <w:t>(1)</w:t>
                    </w:r>
                  </w:p>
                </w:txbxContent>
              </v:textbox>
            </v:shape>
            <v:shape id="_x0000_s1133" o:spid="_x0000_s1133" o:spt="202" type="#_x0000_t202" style="position:absolute;left:3281;top:1428;height:595;width:1090;" filled="f" stroked="f" coordsize="21600,21600">
              <v:path/>
              <v:fill on="f" focussize="0,0"/>
              <v:stroke on="f"/>
              <v:imagedata o:title=""/>
              <o:lock v:ext="edit" aspectratio="f"/>
              <v:textbox inset="0mm,0mm,0mm,0mm">
                <w:txbxContent>
                  <w:p w14:paraId="36CF2827">
                    <w:pPr>
                      <w:spacing w:before="20" w:line="261" w:lineRule="exact"/>
                      <w:ind w:left="245"/>
                      <w:rPr>
                        <w:rFonts w:ascii="Times New Roman" w:hAnsi="Times New Roman" w:eastAsia="Times New Roman" w:cs="Times New Roman"/>
                        <w:sz w:val="40"/>
                        <w:szCs w:val="40"/>
                      </w:rPr>
                    </w:pPr>
                    <w:r>
                      <w:rPr>
                        <w:rFonts w:ascii="Times New Roman" w:hAnsi="Times New Roman" w:eastAsia="Times New Roman" w:cs="Times New Roman"/>
                        <w:spacing w:val="1"/>
                        <w:position w:val="-1"/>
                        <w:sz w:val="40"/>
                        <w:szCs w:val="40"/>
                      </w:rPr>
                      <w:t>ww</w:t>
                    </w:r>
                  </w:p>
                  <w:p w14:paraId="5197BF39">
                    <w:pPr>
                      <w:spacing w:before="1" w:line="197" w:lineRule="auto"/>
                      <w:ind w:left="20"/>
                      <w:rPr>
                        <w:rFonts w:ascii="Arial" w:hAnsi="Arial" w:eastAsia="Arial" w:cs="Arial"/>
                        <w:sz w:val="40"/>
                        <w:szCs w:val="40"/>
                      </w:rPr>
                    </w:pPr>
                    <w:r>
                      <w:rPr>
                        <w:rFonts w:ascii="Arial" w:hAnsi="Arial" w:eastAsia="Arial" w:cs="Arial"/>
                        <w:spacing w:val="2"/>
                        <w:sz w:val="40"/>
                        <w:szCs w:val="40"/>
                      </w:rPr>
                      <w:t>WwW</w:t>
                    </w:r>
                  </w:p>
                </w:txbxContent>
              </v:textbox>
            </v:shape>
            <v:shape id="_x0000_s1134" o:spid="_x0000_s1134" o:spt="202" type="#_x0000_t202" style="position:absolute;left:10063;top:4546;height:322;width:1416;" filled="f" stroked="f" coordsize="21600,21600">
              <v:path/>
              <v:fill on="f" focussize="0,0"/>
              <v:stroke on="f"/>
              <v:imagedata o:title=""/>
              <o:lock v:ext="edit" aspectratio="f"/>
              <v:textbox inset="0mm,0mm,0mm,0mm">
                <w:txbxContent>
                  <w:p w14:paraId="1AC6AD3B">
                    <w:pPr>
                      <w:spacing w:before="20" w:line="222" w:lineRule="auto"/>
                      <w:ind w:left="20"/>
                      <w:rPr>
                        <w:rFonts w:ascii="宋体" w:hAnsi="宋体" w:eastAsia="宋体" w:cs="宋体"/>
                        <w:sz w:val="28"/>
                        <w:szCs w:val="28"/>
                      </w:rPr>
                    </w:pPr>
                    <w:r>
                      <w:rPr>
                        <w:rFonts w:ascii="宋体" w:hAnsi="宋体" w:eastAsia="宋体" w:cs="宋体"/>
                        <w:spacing w:val="-4"/>
                        <w:sz w:val="28"/>
                        <w:szCs w:val="28"/>
                      </w:rPr>
                      <w:t>气体冷却器</w:t>
                    </w:r>
                  </w:p>
                </w:txbxContent>
              </v:textbox>
            </v:shape>
            <v:shape id="_x0000_s1135" o:spid="_x0000_s1135" o:spt="202" type="#_x0000_t202" style="position:absolute;left:4795;top:978;height:575;width:554;" filled="f" stroked="f" coordsize="21600,21600">
              <v:path/>
              <v:fill on="f" focussize="0,0"/>
              <v:stroke on="f"/>
              <v:imagedata o:title=""/>
              <o:lock v:ext="edit" aspectratio="f"/>
              <v:textbox inset="0mm,0mm,0mm,0mm">
                <w:txbxContent>
                  <w:p w14:paraId="03BAD12E">
                    <w:pPr>
                      <w:spacing w:before="18" w:line="187" w:lineRule="auto"/>
                      <w:ind w:left="20"/>
                      <w:rPr>
                        <w:rFonts w:ascii="宋体" w:hAnsi="宋体" w:eastAsia="宋体" w:cs="宋体"/>
                        <w:sz w:val="53"/>
                        <w:szCs w:val="53"/>
                      </w:rPr>
                    </w:pPr>
                    <w:r>
                      <w:rPr>
                        <w:rFonts w:ascii="宋体" w:hAnsi="宋体" w:eastAsia="宋体" w:cs="宋体"/>
                        <w:spacing w:val="-5"/>
                        <w:sz w:val="53"/>
                        <w:szCs w:val="53"/>
                      </w:rPr>
                      <w:t>)8</w:t>
                    </w:r>
                  </w:p>
                </w:txbxContent>
              </v:textbox>
            </v:shape>
            <v:shape id="_x0000_s1136" o:spid="_x0000_s1136" o:spt="202" type="#_x0000_t202" style="position:absolute;left:6159;top:6013;height:298;width:357;" filled="f" stroked="f" coordsize="21600,21600">
              <v:path/>
              <v:fill on="f" focussize="0,0"/>
              <v:stroke on="f"/>
              <v:imagedata o:title=""/>
              <o:lock v:ext="edit" aspectratio="f"/>
              <v:textbox inset="0mm,0mm,0mm,0mm">
                <w:txbxContent>
                  <w:p w14:paraId="2EB565C4">
                    <w:pPr>
                      <w:spacing w:before="20" w:line="193" w:lineRule="auto"/>
                      <w:ind w:left="20"/>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(h)</w:t>
                    </w:r>
                  </w:p>
                </w:txbxContent>
              </v:textbox>
            </v:shape>
            <v:shape id="_x0000_s1137" o:spid="_x0000_s1137" o:spt="202" type="#_x0000_t202" style="position:absolute;left:1682;top:3370;height:242;width:306;" filled="f" stroked="f" coordsize="21600,21600">
              <v:path/>
              <v:fill on="f" focussize="0,0"/>
              <v:stroke on="f"/>
              <v:imagedata o:title=""/>
              <o:lock v:ext="edit" aspectratio="f"/>
              <v:textbox inset="0mm,0mm,0mm,0mm">
                <w:txbxContent>
                  <w:p w14:paraId="72A0A5FB">
                    <w:pPr>
                      <w:spacing w:before="20" w:line="193" w:lineRule="auto"/>
                      <w:ind w:left="20"/>
                      <w:rPr>
                        <w:rFonts w:ascii="Times New Roman" w:hAnsi="Times New Roman" w:eastAsia="Times New Roman" w:cs="Times New Roman"/>
                        <w:sz w:val="28"/>
                        <w:szCs w:val="28"/>
                      </w:rPr>
                    </w:pPr>
                    <w:r>
                      <w:rPr>
                        <w:rFonts w:ascii="Times New Roman" w:hAnsi="Times New Roman" w:eastAsia="Times New Roman" w:cs="Times New Roman"/>
                        <w:spacing w:val="-4"/>
                        <w:sz w:val="28"/>
                        <w:szCs w:val="28"/>
                      </w:rPr>
                      <w:t>8d</w:t>
                    </w:r>
                  </w:p>
                </w:txbxContent>
              </v:textbox>
            </v:shape>
            <v:shape id="_x0000_s1138" o:spid="_x0000_s1138" o:spt="202" type="#_x0000_t202" style="position:absolute;left:2481;top:1251;height:217;width:278;" filled="f" stroked="f" coordsize="21600,21600">
              <v:path/>
              <v:fill on="f" focussize="0,0"/>
              <v:stroke on="f"/>
              <v:imagedata o:title=""/>
              <o:lock v:ext="edit" aspectratio="f"/>
              <v:textbox inset="0mm,0mm,0mm,0mm">
                <w:txbxContent>
                  <w:p w14:paraId="63506CF0">
                    <w:pPr>
                      <w:spacing w:before="20" w:line="190" w:lineRule="auto"/>
                      <w:ind w:left="20"/>
                      <w:rPr>
                        <w:rFonts w:ascii="Times New Roman" w:hAnsi="Times New Roman" w:eastAsia="Times New Roman" w:cs="Times New Roman"/>
                        <w:sz w:val="25"/>
                        <w:szCs w:val="25"/>
                      </w:rPr>
                    </w:pPr>
                    <w:r>
                      <w:rPr>
                        <w:rFonts w:ascii="Times New Roman" w:hAnsi="Times New Roman" w:eastAsia="Times New Roman" w:cs="Times New Roman"/>
                        <w:spacing w:val="-3"/>
                        <w:sz w:val="25"/>
                        <w:szCs w:val="25"/>
                      </w:rPr>
                      <w:t>86</w:t>
                    </w:r>
                  </w:p>
                </w:txbxContent>
              </v:textbox>
            </v:shape>
            <v:shape id="_x0000_s1139" o:spid="_x0000_s1139" o:spt="202" type="#_x0000_t202" style="position:absolute;left:713;top:6199;height:217;width:278;" filled="f" stroked="f" coordsize="21600,21600">
              <v:path/>
              <v:fill on="f" focussize="0,0"/>
              <v:stroke on="f"/>
              <v:imagedata o:title=""/>
              <o:lock v:ext="edit" aspectratio="f"/>
              <v:textbox inset="0mm,0mm,0mm,0mm">
                <w:txbxContent>
                  <w:p w14:paraId="7362B523">
                    <w:pPr>
                      <w:spacing w:before="20" w:line="190" w:lineRule="auto"/>
                      <w:ind w:left="20"/>
                      <w:rPr>
                        <w:rFonts w:ascii="Times New Roman" w:hAnsi="Times New Roman" w:eastAsia="Times New Roman" w:cs="Times New Roman"/>
                        <w:sz w:val="25"/>
                        <w:szCs w:val="25"/>
                      </w:rPr>
                    </w:pPr>
                    <w:r>
                      <w:rPr>
                        <w:rFonts w:ascii="Times New Roman" w:hAnsi="Times New Roman" w:eastAsia="Times New Roman" w:cs="Times New Roman"/>
                        <w:spacing w:val="-3"/>
                        <w:sz w:val="25"/>
                        <w:szCs w:val="25"/>
                      </w:rPr>
                      <w:t>81</w:t>
                    </w:r>
                  </w:p>
                </w:txbxContent>
              </v:textbox>
            </v:shape>
            <w10:wrap type="none"/>
            <w10:anchorlock/>
          </v:group>
        </w:pict>
      </w:r>
    </w:p>
    <w:p w14:paraId="165429E2">
      <w:pPr>
        <w:spacing w:before="214" w:line="214" w:lineRule="auto"/>
        <w:ind w:left="6772"/>
        <w:rPr>
          <w:rFonts w:ascii="黑体" w:hAnsi="黑体" w:eastAsia="黑体" w:cs="黑体"/>
          <w:sz w:val="28"/>
          <w:szCs w:val="28"/>
        </w:rPr>
      </w:pPr>
      <w:r>
        <w:rPr>
          <w:rFonts w:ascii="Times New Roman" w:hAnsi="Times New Roman" w:eastAsia="Times New Roman" w:cs="Times New Roman"/>
          <w:spacing w:val="-9"/>
          <w:sz w:val="28"/>
          <w:szCs w:val="28"/>
        </w:rPr>
        <w:t>b)</w:t>
      </w:r>
      <w:r>
        <w:rPr>
          <w:rFonts w:ascii="Times New Roman" w:hAnsi="Times New Roman" w:eastAsia="Times New Roman" w:cs="Times New Roman"/>
          <w:spacing w:val="4"/>
          <w:sz w:val="28"/>
          <w:szCs w:val="28"/>
        </w:rPr>
        <w:t xml:space="preserve">      </w:t>
      </w:r>
      <w:r>
        <w:rPr>
          <w:rFonts w:ascii="黑体" w:hAnsi="黑体" w:eastAsia="黑体" w:cs="黑体"/>
          <w:spacing w:val="-9"/>
          <w:sz w:val="28"/>
          <w:szCs w:val="28"/>
        </w:rPr>
        <w:t>配</w:t>
      </w:r>
      <w:r>
        <w:rPr>
          <w:rFonts w:ascii="黑体" w:hAnsi="黑体" w:eastAsia="黑体" w:cs="黑体"/>
          <w:spacing w:val="-56"/>
          <w:sz w:val="28"/>
          <w:szCs w:val="28"/>
        </w:rPr>
        <w:t xml:space="preserve"> </w:t>
      </w:r>
      <w:r>
        <w:rPr>
          <w:rFonts w:ascii="黑体" w:hAnsi="黑体" w:eastAsia="黑体" w:cs="黑体"/>
          <w:spacing w:val="-9"/>
          <w:sz w:val="28"/>
          <w:szCs w:val="28"/>
        </w:rPr>
        <w:t>用</w:t>
      </w:r>
      <w:r>
        <w:rPr>
          <w:rFonts w:ascii="黑体" w:hAnsi="黑体" w:eastAsia="黑体" w:cs="黑体"/>
          <w:spacing w:val="-61"/>
          <w:sz w:val="28"/>
          <w:szCs w:val="28"/>
        </w:rPr>
        <w:t xml:space="preserve"> </w:t>
      </w:r>
      <w:r>
        <w:rPr>
          <w:rFonts w:ascii="黑体" w:hAnsi="黑体" w:eastAsia="黑体" w:cs="黑体"/>
          <w:spacing w:val="-9"/>
          <w:sz w:val="28"/>
          <w:szCs w:val="28"/>
        </w:rPr>
        <w:t>经</w:t>
      </w:r>
      <w:r>
        <w:rPr>
          <w:rFonts w:ascii="黑体" w:hAnsi="黑体" w:eastAsia="黑体" w:cs="黑体"/>
          <w:spacing w:val="-61"/>
          <w:sz w:val="28"/>
          <w:szCs w:val="28"/>
        </w:rPr>
        <w:t xml:space="preserve"> </w:t>
      </w:r>
      <w:r>
        <w:rPr>
          <w:rFonts w:ascii="黑体" w:hAnsi="黑体" w:eastAsia="黑体" w:cs="黑体"/>
          <w:spacing w:val="-9"/>
          <w:sz w:val="28"/>
          <w:szCs w:val="28"/>
        </w:rPr>
        <w:t>济</w:t>
      </w:r>
      <w:r>
        <w:rPr>
          <w:rFonts w:ascii="黑体" w:hAnsi="黑体" w:eastAsia="黑体" w:cs="黑体"/>
          <w:spacing w:val="-63"/>
          <w:sz w:val="28"/>
          <w:szCs w:val="28"/>
        </w:rPr>
        <w:t xml:space="preserve"> </w:t>
      </w:r>
      <w:r>
        <w:rPr>
          <w:rFonts w:ascii="黑体" w:hAnsi="黑体" w:eastAsia="黑体" w:cs="黑体"/>
          <w:spacing w:val="-9"/>
          <w:sz w:val="28"/>
          <w:szCs w:val="28"/>
        </w:rPr>
        <w:t>器</w:t>
      </w:r>
      <w:r>
        <w:rPr>
          <w:rFonts w:ascii="黑体" w:hAnsi="黑体" w:eastAsia="黑体" w:cs="黑体"/>
          <w:spacing w:val="-48"/>
          <w:sz w:val="28"/>
          <w:szCs w:val="28"/>
        </w:rPr>
        <w:t xml:space="preserve"> </w:t>
      </w:r>
      <w:r>
        <w:rPr>
          <w:rFonts w:ascii="黑体" w:hAnsi="黑体" w:eastAsia="黑体" w:cs="黑体"/>
          <w:spacing w:val="-9"/>
          <w:sz w:val="28"/>
          <w:szCs w:val="28"/>
        </w:rPr>
        <w:t>的</w:t>
      </w:r>
      <w:r>
        <w:rPr>
          <w:rFonts w:ascii="黑体" w:hAnsi="黑体" w:eastAsia="黑体" w:cs="黑体"/>
          <w:spacing w:val="-67"/>
          <w:sz w:val="28"/>
          <w:szCs w:val="28"/>
        </w:rPr>
        <w:t xml:space="preserve"> </w:t>
      </w:r>
      <w:r>
        <w:rPr>
          <w:rFonts w:ascii="黑体" w:hAnsi="黑体" w:eastAsia="黑体" w:cs="黑体"/>
          <w:spacing w:val="-9"/>
          <w:sz w:val="28"/>
          <w:szCs w:val="28"/>
        </w:rPr>
        <w:t>压</w:t>
      </w:r>
      <w:r>
        <w:rPr>
          <w:rFonts w:ascii="黑体" w:hAnsi="黑体" w:eastAsia="黑体" w:cs="黑体"/>
          <w:spacing w:val="-66"/>
          <w:sz w:val="28"/>
          <w:szCs w:val="28"/>
        </w:rPr>
        <w:t xml:space="preserve"> </w:t>
      </w:r>
      <w:r>
        <w:rPr>
          <w:rFonts w:ascii="黑体" w:hAnsi="黑体" w:eastAsia="黑体" w:cs="黑体"/>
          <w:spacing w:val="-9"/>
          <w:sz w:val="28"/>
          <w:szCs w:val="28"/>
        </w:rPr>
        <w:t>缩</w:t>
      </w:r>
      <w:r>
        <w:rPr>
          <w:rFonts w:ascii="黑体" w:hAnsi="黑体" w:eastAsia="黑体" w:cs="黑体"/>
          <w:spacing w:val="-66"/>
          <w:sz w:val="28"/>
          <w:szCs w:val="28"/>
        </w:rPr>
        <w:t xml:space="preserve"> </w:t>
      </w:r>
      <w:r>
        <w:rPr>
          <w:rFonts w:ascii="黑体" w:hAnsi="黑体" w:eastAsia="黑体" w:cs="黑体"/>
          <w:spacing w:val="-9"/>
          <w:sz w:val="28"/>
          <w:szCs w:val="28"/>
        </w:rPr>
        <w:t>机</w:t>
      </w:r>
    </w:p>
    <w:p w14:paraId="47FDE349">
      <w:pPr>
        <w:pStyle w:val="2"/>
        <w:spacing w:before="157" w:line="8428" w:lineRule="exact"/>
        <w:ind w:firstLine="2492"/>
      </w:pPr>
      <w:r>
        <w:rPr>
          <w:position w:val="-168"/>
        </w:rPr>
        <w:pict>
          <v:group id="_x0000_s1140" o:spid="_x0000_s1140" o:spt="203" style="height:421.45pt;width:613.3pt;" coordsize="12265,8429">
            <o:lock v:ext="edit"/>
            <v:shape id="_x0000_s1141" o:spid="_x0000_s1141" o:spt="75" type="#_x0000_t75" style="position:absolute;left:0;top:0;height:8429;width:12265;" filled="f" stroked="f" coordsize="21600,21600">
              <v:path/>
              <v:fill on="f" focussize="0,0"/>
              <v:stroke on="f"/>
              <v:imagedata r:id="rId98" o:title=""/>
              <o:lock v:ext="edit" aspectratio="t"/>
            </v:shape>
            <v:shape id="_x0000_s1142" o:spid="_x0000_s1142" o:spt="202" type="#_x0000_t202" style="position:absolute;left:92;top:313;height:7500;width:12110;" filled="f" stroked="f" coordsize="21600,21600">
              <v:path/>
              <v:fill on="f" focussize="0,0"/>
              <v:stroke on="f"/>
              <v:imagedata o:title=""/>
              <o:lock v:ext="edit" aspectratio="f"/>
              <v:textbox inset="0mm,0mm,0mm,0mm">
                <w:txbxContent>
                  <w:p w14:paraId="3AB7A6FE">
                    <w:pPr>
                      <w:spacing w:before="19" w:line="190" w:lineRule="auto"/>
                      <w:ind w:left="2964"/>
                      <w:rPr>
                        <w:rFonts w:ascii="Times New Roman" w:hAnsi="Times New Roman" w:eastAsia="Times New Roman" w:cs="Times New Roman"/>
                        <w:sz w:val="40"/>
                        <w:szCs w:val="40"/>
                      </w:rPr>
                    </w:pPr>
                    <w:r>
                      <w:rPr>
                        <w:rFonts w:ascii="Times New Roman" w:hAnsi="Times New Roman" w:eastAsia="Times New Roman" w:cs="Times New Roman"/>
                        <w:spacing w:val="-11"/>
                        <w:sz w:val="40"/>
                        <w:szCs w:val="40"/>
                      </w:rPr>
                      <w:t>12</w:t>
                    </w:r>
                  </w:p>
                  <w:p w14:paraId="4F4EEB5E">
                    <w:pPr>
                      <w:spacing w:line="463" w:lineRule="auto"/>
                      <w:rPr>
                        <w:rFonts w:ascii="Arial"/>
                        <w:sz w:val="21"/>
                      </w:rPr>
                    </w:pPr>
                  </w:p>
                  <w:p w14:paraId="31356CDB">
                    <w:pPr>
                      <w:spacing w:before="152" w:line="395" w:lineRule="exact"/>
                      <w:ind w:left="3434"/>
                      <w:rPr>
                        <w:rFonts w:ascii="Arial" w:hAnsi="Arial" w:eastAsia="Arial" w:cs="Arial"/>
                        <w:sz w:val="53"/>
                        <w:szCs w:val="53"/>
                      </w:rPr>
                    </w:pPr>
                    <w:r>
                      <w:rPr>
                        <w:rFonts w:ascii="Arial" w:hAnsi="Arial" w:eastAsia="Arial" w:cs="Arial"/>
                        <w:spacing w:val="2"/>
                        <w:position w:val="-2"/>
                        <w:sz w:val="53"/>
                        <w:szCs w:val="53"/>
                      </w:rPr>
                      <w:t>w</w:t>
                    </w:r>
                  </w:p>
                  <w:p w14:paraId="456109A6">
                    <w:pPr>
                      <w:spacing w:before="49" w:line="197" w:lineRule="auto"/>
                      <w:ind w:left="3368"/>
                      <w:rPr>
                        <w:rFonts w:ascii="Arial" w:hAnsi="Arial" w:eastAsia="Arial" w:cs="Arial"/>
                        <w:sz w:val="28"/>
                        <w:szCs w:val="28"/>
                      </w:rPr>
                    </w:pPr>
                    <w:r>
                      <w:rPr>
                        <w:rFonts w:ascii="Arial" w:hAnsi="Arial" w:eastAsia="Arial" w:cs="Arial"/>
                        <w:sz w:val="28"/>
                        <w:szCs w:val="28"/>
                      </w:rPr>
                      <w:t>WW</w:t>
                    </w:r>
                  </w:p>
                  <w:p w14:paraId="72B6D18F">
                    <w:pPr>
                      <w:spacing w:line="322" w:lineRule="auto"/>
                      <w:rPr>
                        <w:rFonts w:ascii="Arial"/>
                        <w:sz w:val="21"/>
                      </w:rPr>
                    </w:pPr>
                  </w:p>
                  <w:p w14:paraId="741F9AB4">
                    <w:pPr>
                      <w:spacing w:before="91" w:line="280" w:lineRule="auto"/>
                      <w:ind w:left="2625" w:right="7815" w:firstLine="846"/>
                      <w:rPr>
                        <w:rFonts w:ascii="宋体" w:hAnsi="宋体" w:eastAsia="宋体" w:cs="宋体"/>
                        <w:sz w:val="28"/>
                        <w:szCs w:val="28"/>
                      </w:rPr>
                    </w:pPr>
                    <w:r>
                      <w:rPr>
                        <w:rFonts w:ascii="LiSu" w:hAnsi="LiSu" w:eastAsia="LiSu" w:cs="LiSu"/>
                        <w:spacing w:val="-6"/>
                        <w:sz w:val="28"/>
                        <w:szCs w:val="28"/>
                      </w:rPr>
                      <w:t>量热器</w:t>
                    </w:r>
                    <w:r>
                      <w:rPr>
                        <w:rFonts w:ascii="LiSu" w:hAnsi="LiSu" w:eastAsia="LiSu" w:cs="LiSu"/>
                        <w:sz w:val="28"/>
                        <w:szCs w:val="28"/>
                      </w:rPr>
                      <w:t xml:space="preserve"> </w:t>
                    </w:r>
                    <w:r>
                      <w:rPr>
                        <w:rFonts w:ascii="宋体" w:hAnsi="宋体" w:eastAsia="宋体" w:cs="宋体"/>
                        <w:spacing w:val="-2"/>
                        <w:sz w:val="28"/>
                        <w:szCs w:val="28"/>
                      </w:rPr>
                      <w:t>油分离器</w:t>
                    </w:r>
                  </w:p>
                  <w:p w14:paraId="6606E150">
                    <w:pPr>
                      <w:spacing w:before="26" w:line="193" w:lineRule="auto"/>
                      <w:ind w:left="1543"/>
                      <w:rPr>
                        <w:rFonts w:ascii="Times New Roman" w:hAnsi="Times New Roman" w:eastAsia="Times New Roman" w:cs="Times New Roman"/>
                        <w:sz w:val="28"/>
                        <w:szCs w:val="28"/>
                      </w:rPr>
                    </w:pPr>
                    <w:r>
                      <w:rPr>
                        <w:rFonts w:ascii="Times New Roman" w:hAnsi="Times New Roman" w:eastAsia="Times New Roman" w:cs="Times New Roman"/>
                        <w:spacing w:val="-4"/>
                        <w:sz w:val="28"/>
                        <w:szCs w:val="28"/>
                      </w:rPr>
                      <w:t>8d</w:t>
                    </w:r>
                  </w:p>
                  <w:p w14:paraId="274D7C1A">
                    <w:pPr>
                      <w:spacing w:before="282" w:line="206" w:lineRule="auto"/>
                      <w:ind w:left="20" w:right="11232"/>
                      <w:rPr>
                        <w:rFonts w:ascii="宋体" w:hAnsi="宋体" w:eastAsia="宋体" w:cs="宋体"/>
                        <w:sz w:val="28"/>
                        <w:szCs w:val="28"/>
                      </w:rPr>
                    </w:pPr>
                    <w:r>
                      <w:rPr>
                        <w:rFonts w:ascii="宋体" w:hAnsi="宋体" w:eastAsia="宋体" w:cs="宋体"/>
                        <w:spacing w:val="5"/>
                        <w:sz w:val="28"/>
                        <w:szCs w:val="28"/>
                      </w:rPr>
                      <w:t>压缩机</w:t>
                    </w:r>
                    <w:r>
                      <w:rPr>
                        <w:rFonts w:ascii="宋体" w:hAnsi="宋体" w:eastAsia="宋体" w:cs="宋体"/>
                        <w:spacing w:val="1"/>
                        <w:sz w:val="28"/>
                        <w:szCs w:val="28"/>
                      </w:rPr>
                      <w:t xml:space="preserve"> </w:t>
                    </w:r>
                    <w:r>
                      <w:rPr>
                        <w:rFonts w:ascii="宋体" w:hAnsi="宋体" w:eastAsia="宋体" w:cs="宋体"/>
                        <w:spacing w:val="-3"/>
                        <w:sz w:val="28"/>
                        <w:szCs w:val="28"/>
                      </w:rPr>
                      <w:t>高压级</w:t>
                    </w:r>
                  </w:p>
                  <w:p w14:paraId="57C5D9CB">
                    <w:pPr>
                      <w:spacing w:line="222" w:lineRule="auto"/>
                      <w:ind w:right="11"/>
                      <w:jc w:val="right"/>
                      <w:rPr>
                        <w:rFonts w:ascii="宋体" w:hAnsi="宋体" w:eastAsia="宋体" w:cs="宋体"/>
                        <w:sz w:val="28"/>
                        <w:szCs w:val="28"/>
                      </w:rPr>
                    </w:pPr>
                    <w:r>
                      <w:rPr>
                        <w:rFonts w:ascii="宋体" w:hAnsi="宋体" w:eastAsia="宋体" w:cs="宋体"/>
                        <w:spacing w:val="-7"/>
                        <w:sz w:val="28"/>
                        <w:szCs w:val="28"/>
                      </w:rPr>
                      <w:t>气体冷却器</w:t>
                    </w:r>
                  </w:p>
                  <w:p w14:paraId="324FF6D6">
                    <w:pPr>
                      <w:spacing w:before="262" w:line="217" w:lineRule="auto"/>
                      <w:ind w:left="20" w:right="11228"/>
                      <w:rPr>
                        <w:rFonts w:ascii="宋体" w:hAnsi="宋体" w:eastAsia="宋体" w:cs="宋体"/>
                        <w:sz w:val="25"/>
                        <w:szCs w:val="25"/>
                      </w:rPr>
                    </w:pPr>
                    <w:r>
                      <w:rPr>
                        <w:rFonts w:ascii="宋体" w:hAnsi="宋体" w:eastAsia="宋体" w:cs="宋体"/>
                        <w:spacing w:val="5"/>
                        <w:sz w:val="28"/>
                        <w:szCs w:val="28"/>
                      </w:rPr>
                      <w:t>压缩机</w:t>
                    </w:r>
                    <w:r>
                      <w:rPr>
                        <w:rFonts w:ascii="宋体" w:hAnsi="宋体" w:eastAsia="宋体" w:cs="宋体"/>
                        <w:spacing w:val="1"/>
                        <w:sz w:val="28"/>
                        <w:szCs w:val="28"/>
                      </w:rPr>
                      <w:t xml:space="preserve"> </w:t>
                    </w:r>
                    <w:r>
                      <w:rPr>
                        <w:rFonts w:ascii="宋体" w:hAnsi="宋体" w:eastAsia="宋体" w:cs="宋体"/>
                        <w:spacing w:val="37"/>
                        <w:sz w:val="25"/>
                        <w:szCs w:val="25"/>
                      </w:rPr>
                      <w:t>低压级</w:t>
                    </w:r>
                  </w:p>
                  <w:p w14:paraId="41BFD581">
                    <w:pPr>
                      <w:spacing w:line="221" w:lineRule="auto"/>
                      <w:ind w:left="7845"/>
                      <w:rPr>
                        <w:rFonts w:ascii="宋体" w:hAnsi="宋体" w:eastAsia="宋体" w:cs="宋体"/>
                        <w:sz w:val="28"/>
                        <w:szCs w:val="28"/>
                      </w:rPr>
                    </w:pPr>
                    <w:r>
                      <w:rPr>
                        <w:rFonts w:ascii="宋体" w:hAnsi="宋体" w:eastAsia="宋体" w:cs="宋体"/>
                        <w:spacing w:val="-3"/>
                        <w:sz w:val="28"/>
                        <w:szCs w:val="28"/>
                      </w:rPr>
                      <w:t>闪发器</w:t>
                    </w:r>
                  </w:p>
                  <w:p w14:paraId="56B82D2A">
                    <w:pPr>
                      <w:spacing w:before="136" w:line="222" w:lineRule="auto"/>
                      <w:ind w:left="1788"/>
                      <w:rPr>
                        <w:rFonts w:ascii="宋体" w:hAnsi="宋体" w:eastAsia="宋体" w:cs="宋体"/>
                        <w:sz w:val="28"/>
                        <w:szCs w:val="28"/>
                      </w:rPr>
                    </w:pPr>
                    <w:r>
                      <w:rPr>
                        <w:rFonts w:ascii="宋体" w:hAnsi="宋体" w:eastAsia="宋体" w:cs="宋体"/>
                        <w:spacing w:val="6"/>
                        <w:sz w:val="28"/>
                        <w:szCs w:val="28"/>
                      </w:rPr>
                      <w:t>流量计!</w:t>
                    </w:r>
                  </w:p>
                  <w:p w14:paraId="5F020654">
                    <w:pPr>
                      <w:spacing w:line="313" w:lineRule="auto"/>
                      <w:rPr>
                        <w:rFonts w:ascii="Arial"/>
                        <w:sz w:val="21"/>
                      </w:rPr>
                    </w:pPr>
                  </w:p>
                  <w:p w14:paraId="2C9E865A">
                    <w:pPr>
                      <w:spacing w:line="313" w:lineRule="auto"/>
                      <w:rPr>
                        <w:rFonts w:ascii="Arial"/>
                        <w:sz w:val="21"/>
                      </w:rPr>
                    </w:pPr>
                  </w:p>
                  <w:p w14:paraId="4E9B67AD">
                    <w:pPr>
                      <w:spacing w:line="314" w:lineRule="auto"/>
                      <w:rPr>
                        <w:rFonts w:ascii="Arial"/>
                        <w:sz w:val="21"/>
                      </w:rPr>
                    </w:pPr>
                  </w:p>
                  <w:p w14:paraId="2EE68BAB">
                    <w:pPr>
                      <w:spacing w:before="82" w:line="225" w:lineRule="auto"/>
                      <w:ind w:left="1948"/>
                      <w:rPr>
                        <w:rFonts w:ascii="宋体" w:hAnsi="宋体" w:eastAsia="宋体" w:cs="宋体"/>
                        <w:sz w:val="25"/>
                        <w:szCs w:val="25"/>
                      </w:rPr>
                    </w:pPr>
                    <w:r>
                      <w:rPr>
                        <w:rFonts w:ascii="宋体" w:hAnsi="宋体" w:eastAsia="宋体" w:cs="宋体"/>
                        <w:spacing w:val="-12"/>
                        <w:sz w:val="25"/>
                        <w:szCs w:val="25"/>
                      </w:rPr>
                      <w:t>(Ⅱ)</w:t>
                    </w:r>
                  </w:p>
                </w:txbxContent>
              </v:textbox>
            </v:shape>
            <v:shape id="_x0000_s1143" o:spid="_x0000_s1143" o:spt="202" type="#_x0000_t202" style="position:absolute;left:6677;top:1308;height:322;width:2697;" filled="f" stroked="f" coordsize="21600,21600">
              <v:path/>
              <v:fill on="f" focussize="0,0"/>
              <v:stroke on="f"/>
              <v:imagedata o:title=""/>
              <o:lock v:ext="edit" aspectratio="f"/>
              <v:textbox inset="0mm,0mm,0mm,0mm">
                <w:txbxContent>
                  <w:p w14:paraId="46238837">
                    <w:pPr>
                      <w:spacing w:before="19" w:line="221" w:lineRule="auto"/>
                      <w:ind w:left="20"/>
                      <w:rPr>
                        <w:rFonts w:ascii="宋体" w:hAnsi="宋体" w:eastAsia="宋体" w:cs="宋体"/>
                        <w:sz w:val="28"/>
                        <w:szCs w:val="28"/>
                      </w:rPr>
                    </w:pPr>
                    <w:r>
                      <w:rPr>
                        <w:rFonts w:ascii="宋体" w:hAnsi="宋体" w:eastAsia="宋体" w:cs="宋体"/>
                        <w:spacing w:val="-7"/>
                        <w:sz w:val="28"/>
                        <w:szCs w:val="28"/>
                      </w:rPr>
                      <w:t>系统</w:t>
                    </w:r>
                    <w:r>
                      <w:rPr>
                        <w:rFonts w:ascii="Times New Roman" w:hAnsi="Times New Roman" w:eastAsia="Times New Roman" w:cs="Times New Roman"/>
                        <w:spacing w:val="-7"/>
                        <w:sz w:val="28"/>
                        <w:szCs w:val="28"/>
                      </w:rPr>
                      <w:t>A</w:t>
                    </w:r>
                    <w:r>
                      <w:rPr>
                        <w:rFonts w:ascii="宋体" w:hAnsi="宋体" w:eastAsia="宋体" w:cs="宋体"/>
                        <w:spacing w:val="-7"/>
                        <w:sz w:val="28"/>
                        <w:szCs w:val="28"/>
                      </w:rPr>
                      <w:t>完整流程的实例</w:t>
                    </w:r>
                  </w:p>
                </w:txbxContent>
              </v:textbox>
            </v:shape>
            <v:shape id="_x0000_s1144" o:spid="_x0000_s1144" o:spt="202" type="#_x0000_t202" style="position:absolute;left:6846;top:5116;height:515;width:721;" filled="f" stroked="f" coordsize="21600,21600">
              <v:path/>
              <v:fill on="f" focussize="0,0"/>
              <v:stroke on="f"/>
              <v:imagedata o:title=""/>
              <o:lock v:ext="edit" aspectratio="f"/>
              <v:textbox inset="0mm,0mm,0mm,0mm">
                <w:txbxContent>
                  <w:p w14:paraId="10D4CD6E">
                    <w:pPr>
                      <w:spacing w:before="20" w:line="475" w:lineRule="exact"/>
                      <w:ind w:left="20"/>
                      <w:rPr>
                        <w:rFonts w:ascii="Times New Roman" w:hAnsi="Times New Roman" w:eastAsia="Times New Roman" w:cs="Times New Roman"/>
                        <w:sz w:val="35"/>
                        <w:szCs w:val="35"/>
                      </w:rPr>
                    </w:pPr>
                    <w:r>
                      <w:rPr>
                        <w:rFonts w:ascii="Times New Roman" w:hAnsi="Times New Roman" w:eastAsia="Times New Roman" w:cs="Times New Roman"/>
                        <w:i/>
                        <w:iCs/>
                        <w:spacing w:val="-7"/>
                        <w:position w:val="6"/>
                        <w:sz w:val="35"/>
                        <w:szCs w:val="35"/>
                      </w:rPr>
                      <w:t>(hro)</w:t>
                    </w:r>
                  </w:p>
                </w:txbxContent>
              </v:textbox>
            </v:shape>
            <v:shape id="_x0000_s1145" o:spid="_x0000_s1145" o:spt="75" type="#_x0000_t75" style="position:absolute;left:6161;top:3574;height:377;width:678;" filled="f" stroked="f" coordsize="21600,21600">
              <v:path/>
              <v:fill on="f" focussize="0,0"/>
              <v:stroke on="f"/>
              <v:imagedata r:id="rId99" o:title=""/>
              <o:lock v:ext="edit" aspectratio="t"/>
            </v:shape>
            <v:shape id="_x0000_s1146" o:spid="_x0000_s1146" o:spt="202" type="#_x0000_t202" style="position:absolute;left:5134;top:3163;height:322;width:874;" filled="f" stroked="f" coordsize="21600,21600">
              <v:path/>
              <v:fill on="f" focussize="0,0"/>
              <v:stroke on="f"/>
              <v:imagedata o:title=""/>
              <o:lock v:ext="edit" aspectratio="f"/>
              <v:textbox inset="0mm,0mm,0mm,0mm">
                <w:txbxContent>
                  <w:p w14:paraId="0EE18B6A">
                    <w:pPr>
                      <w:spacing w:before="20" w:line="222" w:lineRule="auto"/>
                      <w:ind w:left="20"/>
                      <w:rPr>
                        <w:rFonts w:ascii="宋体" w:hAnsi="宋体" w:eastAsia="宋体" w:cs="宋体"/>
                        <w:sz w:val="28"/>
                        <w:szCs w:val="28"/>
                      </w:rPr>
                    </w:pPr>
                    <w:r>
                      <w:rPr>
                        <w:rFonts w:ascii="宋体" w:hAnsi="宋体" w:eastAsia="宋体" w:cs="宋体"/>
                        <w:spacing w:val="-2"/>
                        <w:sz w:val="28"/>
                        <w:szCs w:val="28"/>
                      </w:rPr>
                      <w:t>冷凝器</w:t>
                    </w:r>
                  </w:p>
                </w:txbxContent>
              </v:textbox>
            </v:shape>
            <v:shape id="_x0000_s1147" o:spid="_x0000_s1147" o:spt="202" type="#_x0000_t202" style="position:absolute;left:4871;top:1144;height:322;width:452;" filled="f" stroked="f" coordsize="21600,21600">
              <v:path/>
              <v:fill on="f" focussize="0,0"/>
              <v:stroke on="f"/>
              <v:imagedata o:title=""/>
              <o:lock v:ext="edit" aspectratio="f"/>
              <v:textbox inset="0mm,0mm,0mm,0mm">
                <w:txbxContent>
                  <w:p w14:paraId="734B3900">
                    <w:pPr>
                      <w:spacing w:before="19" w:line="186" w:lineRule="auto"/>
                      <w:ind w:left="20"/>
                      <w:rPr>
                        <w:rFonts w:ascii="宋体" w:hAnsi="宋体" w:eastAsia="宋体" w:cs="宋体"/>
                        <w:sz w:val="28"/>
                        <w:szCs w:val="28"/>
                      </w:rPr>
                    </w:pPr>
                    <w:r>
                      <w:rPr>
                        <w:rFonts w:ascii="宋体" w:hAnsi="宋体" w:eastAsia="宋体" w:cs="宋体"/>
                        <w:spacing w:val="-2"/>
                        <w:sz w:val="28"/>
                        <w:szCs w:val="28"/>
                      </w:rPr>
                      <w:t>)8,</w:t>
                    </w:r>
                  </w:p>
                </w:txbxContent>
              </v:textbox>
            </v:shape>
            <v:shape id="_x0000_s1148" o:spid="_x0000_s1148" o:spt="75" type="#_x0000_t75" style="position:absolute;left:4458;top:197;height:357;width:320;" filled="f" stroked="f" coordsize="21600,21600">
              <v:path/>
              <v:fill on="f" focussize="0,0"/>
              <v:stroke on="f"/>
              <v:imagedata r:id="rId100" o:title=""/>
              <o:lock v:ext="edit" aspectratio="t"/>
            </v:shape>
            <v:shape id="_x0000_s1149" o:spid="_x0000_s1149" o:spt="202" type="#_x0000_t202" style="position:absolute;left:8436;top:4273;height:298;width:405;" filled="f" stroked="f" coordsize="21600,21600">
              <v:path/>
              <v:fill on="f" focussize="0,0"/>
              <v:stroke on="f"/>
              <v:imagedata o:title=""/>
              <o:lock v:ext="edit" aspectratio="f"/>
              <v:textbox inset="0mm,0mm,0mm,0mm">
                <w:txbxContent>
                  <w:p w14:paraId="51FCA6CF">
                    <w:pPr>
                      <w:spacing w:before="20" w:line="193" w:lineRule="auto"/>
                      <w:ind w:left="20"/>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(II)</w:t>
                    </w:r>
                  </w:p>
                </w:txbxContent>
              </v:textbox>
            </v:shape>
            <v:shape id="_x0000_s1150" o:spid="_x0000_s1150" o:spt="202" type="#_x0000_t202" style="position:absolute;left:2519;top:1176;height:217;width:278;" filled="f" stroked="f" coordsize="21600,21600">
              <v:path/>
              <v:fill on="f" focussize="0,0"/>
              <v:stroke on="f"/>
              <v:imagedata o:title=""/>
              <o:lock v:ext="edit" aspectratio="f"/>
              <v:textbox inset="0mm,0mm,0mm,0mm">
                <w:txbxContent>
                  <w:p w14:paraId="5B3FBE99">
                    <w:pPr>
                      <w:spacing w:before="20" w:line="177" w:lineRule="exact"/>
                      <w:ind w:left="20"/>
                      <w:rPr>
                        <w:rFonts w:ascii="Times New Roman" w:hAnsi="Times New Roman" w:eastAsia="Times New Roman" w:cs="Times New Roman"/>
                        <w:sz w:val="25"/>
                        <w:szCs w:val="25"/>
                      </w:rPr>
                    </w:pPr>
                    <w:r>
                      <w:rPr>
                        <w:rFonts w:ascii="Times New Roman" w:hAnsi="Times New Roman" w:eastAsia="Times New Roman" w:cs="Times New Roman"/>
                        <w:spacing w:val="-3"/>
                        <w:position w:val="-3"/>
                        <w:sz w:val="25"/>
                        <w:szCs w:val="25"/>
                      </w:rPr>
                      <w:t>86</w:t>
                    </w:r>
                  </w:p>
                </w:txbxContent>
              </v:textbox>
            </v:shape>
            <w10:wrap type="none"/>
            <w10:anchorlock/>
          </v:group>
        </w:pict>
      </w:r>
    </w:p>
    <w:p w14:paraId="5491FE51">
      <w:pPr>
        <w:spacing w:before="264" w:line="222" w:lineRule="auto"/>
        <w:ind w:left="6791"/>
        <w:rPr>
          <w:rFonts w:ascii="黑体" w:hAnsi="黑体" w:eastAsia="黑体" w:cs="黑体"/>
          <w:sz w:val="28"/>
          <w:szCs w:val="28"/>
        </w:rPr>
      </w:pPr>
      <w:r>
        <w:rPr>
          <w:rFonts w:ascii="宋体" w:hAnsi="宋体" w:eastAsia="宋体" w:cs="宋体"/>
          <w:spacing w:val="38"/>
          <w:sz w:val="28"/>
          <w:szCs w:val="28"/>
        </w:rPr>
        <w:t>c)</w:t>
      </w:r>
      <w:r>
        <w:rPr>
          <w:rFonts w:ascii="宋体" w:hAnsi="宋体" w:eastAsia="宋体" w:cs="宋体"/>
          <w:spacing w:val="60"/>
          <w:sz w:val="28"/>
          <w:szCs w:val="28"/>
        </w:rPr>
        <w:t xml:space="preserve">  </w:t>
      </w:r>
      <w:r>
        <w:rPr>
          <w:rFonts w:ascii="宋体" w:hAnsi="宋体" w:eastAsia="宋体" w:cs="宋体"/>
          <w:spacing w:val="38"/>
          <w:sz w:val="28"/>
          <w:szCs w:val="28"/>
        </w:rPr>
        <w:t>配</w:t>
      </w:r>
      <w:r>
        <w:rPr>
          <w:rFonts w:ascii="宋体" w:hAnsi="宋体" w:eastAsia="宋体" w:cs="宋体"/>
          <w:spacing w:val="-72"/>
          <w:sz w:val="28"/>
          <w:szCs w:val="28"/>
        </w:rPr>
        <w:t xml:space="preserve"> </w:t>
      </w:r>
      <w:r>
        <w:rPr>
          <w:rFonts w:ascii="黑体" w:hAnsi="黑体" w:eastAsia="黑体" w:cs="黑体"/>
          <w:spacing w:val="38"/>
          <w:sz w:val="28"/>
          <w:szCs w:val="28"/>
        </w:rPr>
        <w:t>用闪发器的压缩机</w:t>
      </w:r>
    </w:p>
    <w:p w14:paraId="76F5AD3F">
      <w:pPr>
        <w:spacing w:before="154" w:line="225" w:lineRule="auto"/>
        <w:ind w:left="6499"/>
        <w:rPr>
          <w:rFonts w:ascii="黑体" w:hAnsi="黑体" w:eastAsia="黑体" w:cs="黑体"/>
          <w:sz w:val="35"/>
          <w:szCs w:val="35"/>
        </w:rPr>
      </w:pPr>
      <w:r>
        <w:rPr>
          <w:rFonts w:ascii="黑体" w:hAnsi="黑体" w:eastAsia="黑体" w:cs="黑体"/>
          <w:spacing w:val="15"/>
          <w:sz w:val="35"/>
          <w:szCs w:val="35"/>
        </w:rPr>
        <w:t>图 8  方</w:t>
      </w:r>
      <w:r>
        <w:rPr>
          <w:rFonts w:ascii="黑体" w:hAnsi="黑体" w:eastAsia="黑体" w:cs="黑体"/>
          <w:spacing w:val="-46"/>
          <w:sz w:val="35"/>
          <w:szCs w:val="35"/>
        </w:rPr>
        <w:t xml:space="preserve"> </w:t>
      </w:r>
      <w:r>
        <w:rPr>
          <w:rFonts w:ascii="黑体" w:hAnsi="黑体" w:eastAsia="黑体" w:cs="黑体"/>
          <w:spacing w:val="15"/>
          <w:sz w:val="35"/>
          <w:szCs w:val="35"/>
        </w:rPr>
        <w:t>法</w:t>
      </w:r>
      <w:r>
        <w:rPr>
          <w:rFonts w:ascii="黑体" w:hAnsi="黑体" w:eastAsia="黑体" w:cs="黑体"/>
          <w:spacing w:val="-89"/>
          <w:sz w:val="35"/>
          <w:szCs w:val="35"/>
        </w:rPr>
        <w:t xml:space="preserve"> </w:t>
      </w:r>
      <w:r>
        <w:rPr>
          <w:rFonts w:ascii="Times New Roman" w:hAnsi="Times New Roman" w:eastAsia="Times New Roman" w:cs="Times New Roman"/>
          <w:spacing w:val="15"/>
          <w:sz w:val="35"/>
          <w:szCs w:val="35"/>
        </w:rPr>
        <w:t>K</w:t>
      </w:r>
      <w:r>
        <w:rPr>
          <w:rFonts w:ascii="Times New Roman" w:hAnsi="Times New Roman" w:eastAsia="Times New Roman" w:cs="Times New Roman"/>
          <w:spacing w:val="52"/>
          <w:sz w:val="35"/>
          <w:szCs w:val="35"/>
        </w:rPr>
        <w:t xml:space="preserve"> </w:t>
      </w:r>
      <w:r>
        <w:rPr>
          <w:rFonts w:ascii="黑体" w:hAnsi="黑体" w:eastAsia="黑体" w:cs="黑体"/>
          <w:spacing w:val="15"/>
          <w:sz w:val="35"/>
          <w:szCs w:val="35"/>
        </w:rPr>
        <w:t>流程示意图</w:t>
      </w:r>
    </w:p>
    <w:p w14:paraId="6D28F0F8">
      <w:pPr>
        <w:spacing w:line="225" w:lineRule="auto"/>
        <w:rPr>
          <w:rFonts w:ascii="黑体" w:hAnsi="黑体" w:eastAsia="黑体" w:cs="黑体"/>
          <w:sz w:val="35"/>
          <w:szCs w:val="35"/>
        </w:rPr>
        <w:sectPr>
          <w:footerReference r:id="rId42" w:type="default"/>
          <w:pgSz w:w="22387" w:h="31680"/>
          <w:pgMar w:top="400" w:right="3358" w:bottom="400" w:left="2549" w:header="0" w:footer="0" w:gutter="0"/>
          <w:cols w:space="720" w:num="1"/>
        </w:sectPr>
      </w:pPr>
    </w:p>
    <w:p w14:paraId="679CE7F0">
      <w:pPr>
        <w:pStyle w:val="2"/>
        <w:spacing w:line="249" w:lineRule="auto"/>
      </w:pPr>
    </w:p>
    <w:p w14:paraId="27B1CCD8">
      <w:pPr>
        <w:pStyle w:val="2"/>
        <w:spacing w:line="249" w:lineRule="auto"/>
      </w:pPr>
    </w:p>
    <w:p w14:paraId="13FF3269">
      <w:pPr>
        <w:pStyle w:val="2"/>
        <w:spacing w:line="249" w:lineRule="auto"/>
      </w:pPr>
    </w:p>
    <w:p w14:paraId="6A5C54BE">
      <w:pPr>
        <w:pStyle w:val="2"/>
        <w:spacing w:line="249" w:lineRule="auto"/>
      </w:pPr>
    </w:p>
    <w:p w14:paraId="53FAABE0">
      <w:pPr>
        <w:pStyle w:val="2"/>
        <w:spacing w:line="250" w:lineRule="auto"/>
      </w:pPr>
    </w:p>
    <w:p w14:paraId="7650562D">
      <w:pPr>
        <w:pStyle w:val="2"/>
        <w:spacing w:line="250" w:lineRule="auto"/>
      </w:pPr>
    </w:p>
    <w:p w14:paraId="0A7A6E76">
      <w:pPr>
        <w:pStyle w:val="2"/>
        <w:spacing w:line="250" w:lineRule="auto"/>
      </w:pPr>
    </w:p>
    <w:p w14:paraId="78401280">
      <w:pPr>
        <w:pStyle w:val="2"/>
        <w:spacing w:line="250" w:lineRule="auto"/>
      </w:pPr>
    </w:p>
    <w:p w14:paraId="74C4CF8F">
      <w:pPr>
        <w:spacing w:before="98" w:line="195" w:lineRule="auto"/>
        <w:ind w:left="14241"/>
        <w:rPr>
          <w:rFonts w:ascii="Times New Roman" w:hAnsi="Times New Roman" w:eastAsia="Times New Roman" w:cs="Times New Roman"/>
          <w:sz w:val="34"/>
          <w:szCs w:val="34"/>
        </w:rPr>
      </w:pPr>
      <w:bookmarkStart w:id="9" w:name="bookmark20"/>
      <w:bookmarkEnd w:id="9"/>
      <w:r>
        <w:rPr>
          <w:rFonts w:ascii="Times New Roman" w:hAnsi="Times New Roman" w:eastAsia="Times New Roman" w:cs="Times New Roman"/>
          <w:sz w:val="34"/>
          <w:szCs w:val="34"/>
        </w:rPr>
        <w:t>GB</w:t>
      </w:r>
      <w:r>
        <w:rPr>
          <w:rFonts w:ascii="Times New Roman" w:hAnsi="Times New Roman" w:eastAsia="Times New Roman" w:cs="Times New Roman"/>
          <w:spacing w:val="2"/>
          <w:sz w:val="34"/>
          <w:szCs w:val="34"/>
        </w:rPr>
        <w:t>/T       5773—2016</w:t>
      </w:r>
    </w:p>
    <w:p w14:paraId="10AFE717">
      <w:pPr>
        <w:pStyle w:val="2"/>
        <w:spacing w:line="270" w:lineRule="auto"/>
      </w:pPr>
    </w:p>
    <w:p w14:paraId="54263771">
      <w:pPr>
        <w:pStyle w:val="2"/>
        <w:spacing w:line="270" w:lineRule="auto"/>
      </w:pPr>
    </w:p>
    <w:p w14:paraId="4D0A001A">
      <w:pPr>
        <w:pStyle w:val="2"/>
        <w:spacing w:line="270" w:lineRule="auto"/>
      </w:pPr>
    </w:p>
    <w:p w14:paraId="2ACA7997">
      <w:pPr>
        <w:spacing w:before="110" w:line="224" w:lineRule="auto"/>
        <w:rPr>
          <w:rFonts w:ascii="宋体" w:hAnsi="宋体" w:eastAsia="宋体" w:cs="宋体"/>
          <w:sz w:val="34"/>
          <w:szCs w:val="34"/>
        </w:rPr>
      </w:pPr>
      <w:r>
        <w:rPr>
          <w:rFonts w:ascii="宋体" w:hAnsi="宋体" w:eastAsia="宋体" w:cs="宋体"/>
          <w:spacing w:val="-6"/>
          <w:sz w:val="34"/>
          <w:szCs w:val="34"/>
        </w:rPr>
        <w:t>5.1.8.1</w:t>
      </w:r>
      <w:r>
        <w:rPr>
          <w:rFonts w:ascii="宋体" w:hAnsi="宋体" w:eastAsia="宋体" w:cs="宋体"/>
          <w:spacing w:val="18"/>
          <w:sz w:val="34"/>
          <w:szCs w:val="34"/>
        </w:rPr>
        <w:t xml:space="preserve">  </w:t>
      </w:r>
      <w:r>
        <w:rPr>
          <w:rFonts w:ascii="宋体" w:hAnsi="宋体" w:eastAsia="宋体" w:cs="宋体"/>
          <w:spacing w:val="-6"/>
          <w:sz w:val="34"/>
          <w:szCs w:val="34"/>
        </w:rPr>
        <w:t>构</w:t>
      </w:r>
      <w:r>
        <w:rPr>
          <w:rFonts w:ascii="宋体" w:hAnsi="宋体" w:eastAsia="宋体" w:cs="宋体"/>
          <w:spacing w:val="-22"/>
          <w:sz w:val="34"/>
          <w:szCs w:val="34"/>
        </w:rPr>
        <w:t xml:space="preserve"> </w:t>
      </w:r>
      <w:r>
        <w:rPr>
          <w:rFonts w:ascii="宋体" w:hAnsi="宋体" w:eastAsia="宋体" w:cs="宋体"/>
          <w:spacing w:val="-6"/>
          <w:sz w:val="34"/>
          <w:szCs w:val="34"/>
        </w:rPr>
        <w:t>造</w:t>
      </w:r>
    </w:p>
    <w:p w14:paraId="459EDE38">
      <w:pPr>
        <w:pStyle w:val="2"/>
        <w:spacing w:line="365" w:lineRule="auto"/>
      </w:pPr>
    </w:p>
    <w:p w14:paraId="7268545A">
      <w:pPr>
        <w:spacing w:before="110" w:line="223" w:lineRule="auto"/>
        <w:ind w:left="799"/>
        <w:rPr>
          <w:rFonts w:ascii="宋体" w:hAnsi="宋体" w:eastAsia="宋体" w:cs="宋体"/>
          <w:sz w:val="34"/>
          <w:szCs w:val="34"/>
        </w:rPr>
      </w:pPr>
      <w:r>
        <w:rPr>
          <w:rFonts w:ascii="宋体" w:hAnsi="宋体" w:eastAsia="宋体" w:cs="宋体"/>
          <w:spacing w:val="47"/>
          <w:sz w:val="34"/>
          <w:szCs w:val="34"/>
        </w:rPr>
        <w:t>在压缩机排气管道上，设一使制冷剂气体全部流经的热交换器形型式的量热器。</w:t>
      </w:r>
    </w:p>
    <w:p w14:paraId="0C1C39BE">
      <w:pPr>
        <w:spacing w:before="207" w:line="329" w:lineRule="auto"/>
        <w:ind w:left="19" w:firstLine="771"/>
        <w:rPr>
          <w:rFonts w:ascii="宋体" w:hAnsi="宋体" w:eastAsia="宋体" w:cs="宋体"/>
          <w:sz w:val="34"/>
          <w:szCs w:val="34"/>
        </w:rPr>
      </w:pPr>
      <w:r>
        <w:rPr>
          <w:rFonts w:ascii="宋体" w:hAnsi="宋体" w:eastAsia="宋体" w:cs="宋体"/>
          <w:spacing w:val="63"/>
          <w:sz w:val="34"/>
          <w:szCs w:val="34"/>
        </w:rPr>
        <w:t>冷却(或加热)制冷剂气体要设置冷却(或加热)水回路。为了不使制冷剂气体在量热器中冷凝，</w:t>
      </w:r>
      <w:r>
        <w:rPr>
          <w:rFonts w:ascii="宋体" w:hAnsi="宋体" w:eastAsia="宋体" w:cs="宋体"/>
          <w:spacing w:val="9"/>
          <w:sz w:val="34"/>
          <w:szCs w:val="34"/>
        </w:rPr>
        <w:t xml:space="preserve"> </w:t>
      </w:r>
      <w:r>
        <w:rPr>
          <w:rFonts w:ascii="宋体" w:hAnsi="宋体" w:eastAsia="宋体" w:cs="宋体"/>
          <w:spacing w:val="67"/>
          <w:sz w:val="34"/>
          <w:szCs w:val="34"/>
        </w:rPr>
        <w:t>则冷却水进口温度(加热时为出口温度)应高于压缩机排气压力对应的冷凝温度(或露点温度)10℃</w:t>
      </w:r>
      <w:r>
        <w:rPr>
          <w:rFonts w:ascii="宋体" w:hAnsi="宋体" w:eastAsia="宋体" w:cs="宋体"/>
          <w:spacing w:val="11"/>
          <w:sz w:val="34"/>
          <w:szCs w:val="34"/>
        </w:rPr>
        <w:t xml:space="preserve"> </w:t>
      </w:r>
      <w:r>
        <w:rPr>
          <w:rFonts w:ascii="宋体" w:hAnsi="宋体" w:eastAsia="宋体" w:cs="宋体"/>
          <w:spacing w:val="-12"/>
          <w:sz w:val="34"/>
          <w:szCs w:val="34"/>
        </w:rPr>
        <w:t>以</w:t>
      </w:r>
      <w:r>
        <w:rPr>
          <w:rFonts w:ascii="宋体" w:hAnsi="宋体" w:eastAsia="宋体" w:cs="宋体"/>
          <w:spacing w:val="-53"/>
          <w:sz w:val="34"/>
          <w:szCs w:val="34"/>
        </w:rPr>
        <w:t xml:space="preserve"> </w:t>
      </w:r>
      <w:r>
        <w:rPr>
          <w:rFonts w:ascii="宋体" w:hAnsi="宋体" w:eastAsia="宋体" w:cs="宋体"/>
          <w:spacing w:val="-12"/>
          <w:sz w:val="34"/>
          <w:szCs w:val="34"/>
        </w:rPr>
        <w:t>上</w:t>
      </w:r>
      <w:r>
        <w:rPr>
          <w:rFonts w:ascii="宋体" w:hAnsi="宋体" w:eastAsia="宋体" w:cs="宋体"/>
          <w:spacing w:val="-67"/>
          <w:sz w:val="34"/>
          <w:szCs w:val="34"/>
        </w:rPr>
        <w:t xml:space="preserve"> </w:t>
      </w:r>
      <w:r>
        <w:rPr>
          <w:rFonts w:ascii="宋体" w:hAnsi="宋体" w:eastAsia="宋体" w:cs="宋体"/>
          <w:spacing w:val="-12"/>
          <w:sz w:val="34"/>
          <w:szCs w:val="34"/>
        </w:rPr>
        <w:t>。</w:t>
      </w:r>
    </w:p>
    <w:p w14:paraId="28A21D7F">
      <w:pPr>
        <w:spacing w:before="2" w:line="222" w:lineRule="auto"/>
        <w:ind w:left="799"/>
        <w:rPr>
          <w:rFonts w:ascii="宋体" w:hAnsi="宋体" w:eastAsia="宋体" w:cs="宋体"/>
          <w:sz w:val="34"/>
          <w:szCs w:val="34"/>
        </w:rPr>
      </w:pPr>
      <w:r>
        <w:rPr>
          <w:rFonts w:ascii="宋体" w:hAnsi="宋体" w:eastAsia="宋体" w:cs="宋体"/>
          <w:spacing w:val="50"/>
          <w:sz w:val="34"/>
          <w:szCs w:val="34"/>
        </w:rPr>
        <w:t>也可采用电加热制冷剂气体的方法。</w:t>
      </w:r>
    </w:p>
    <w:p w14:paraId="1D02E7AB">
      <w:pPr>
        <w:spacing w:before="191" w:line="223" w:lineRule="auto"/>
        <w:ind w:left="809"/>
        <w:rPr>
          <w:rFonts w:ascii="宋体" w:hAnsi="宋体" w:eastAsia="宋体" w:cs="宋体"/>
          <w:sz w:val="34"/>
          <w:szCs w:val="34"/>
        </w:rPr>
      </w:pPr>
      <w:r>
        <w:rPr>
          <w:rFonts w:ascii="宋体" w:hAnsi="宋体" w:eastAsia="宋体" w:cs="宋体"/>
          <w:spacing w:val="45"/>
          <w:sz w:val="34"/>
          <w:szCs w:val="34"/>
        </w:rPr>
        <w:t>压缩机吸气温度可采用气体过热度调节装置，如图8中系统</w:t>
      </w:r>
      <w:r>
        <w:rPr>
          <w:rFonts w:ascii="Times New Roman" w:hAnsi="Times New Roman" w:eastAsia="Times New Roman" w:cs="Times New Roman"/>
          <w:spacing w:val="45"/>
          <w:sz w:val="34"/>
          <w:szCs w:val="34"/>
        </w:rPr>
        <w:t>A</w:t>
      </w:r>
      <w:r>
        <w:rPr>
          <w:rFonts w:ascii="Times New Roman" w:hAnsi="Times New Roman" w:eastAsia="Times New Roman" w:cs="Times New Roman"/>
          <w:spacing w:val="10"/>
          <w:sz w:val="34"/>
          <w:szCs w:val="34"/>
        </w:rPr>
        <w:t xml:space="preserve">  </w:t>
      </w:r>
      <w:r>
        <w:rPr>
          <w:rFonts w:ascii="宋体" w:hAnsi="宋体" w:eastAsia="宋体" w:cs="宋体"/>
          <w:spacing w:val="45"/>
          <w:sz w:val="34"/>
          <w:szCs w:val="34"/>
        </w:rPr>
        <w:t>或</w:t>
      </w:r>
      <w:r>
        <w:rPr>
          <w:rFonts w:ascii="宋体" w:hAnsi="宋体" w:eastAsia="宋体" w:cs="宋体"/>
          <w:spacing w:val="-52"/>
          <w:sz w:val="34"/>
          <w:szCs w:val="34"/>
        </w:rPr>
        <w:t xml:space="preserve"> </w:t>
      </w:r>
      <w:r>
        <w:rPr>
          <w:rFonts w:ascii="宋体" w:hAnsi="宋体" w:eastAsia="宋体" w:cs="宋体"/>
          <w:spacing w:val="45"/>
          <w:sz w:val="34"/>
          <w:szCs w:val="34"/>
        </w:rPr>
        <w:t>系</w:t>
      </w:r>
      <w:r>
        <w:rPr>
          <w:rFonts w:ascii="宋体" w:hAnsi="宋体" w:eastAsia="宋体" w:cs="宋体"/>
          <w:spacing w:val="-51"/>
          <w:sz w:val="34"/>
          <w:szCs w:val="34"/>
        </w:rPr>
        <w:t xml:space="preserve"> </w:t>
      </w:r>
      <w:r>
        <w:rPr>
          <w:rFonts w:ascii="宋体" w:hAnsi="宋体" w:eastAsia="宋体" w:cs="宋体"/>
          <w:spacing w:val="45"/>
          <w:sz w:val="34"/>
          <w:szCs w:val="34"/>
        </w:rPr>
        <w:t>统</w:t>
      </w:r>
      <w:r>
        <w:rPr>
          <w:rFonts w:ascii="Times New Roman" w:hAnsi="Times New Roman" w:eastAsia="Times New Roman" w:cs="Times New Roman"/>
          <w:spacing w:val="45"/>
          <w:sz w:val="34"/>
          <w:szCs w:val="34"/>
        </w:rPr>
        <w:t>B</w:t>
      </w:r>
      <w:r>
        <w:rPr>
          <w:rFonts w:ascii="宋体" w:hAnsi="宋体" w:eastAsia="宋体" w:cs="宋体"/>
          <w:spacing w:val="45"/>
          <w:sz w:val="34"/>
          <w:szCs w:val="34"/>
        </w:rPr>
        <w:t>。</w:t>
      </w:r>
    </w:p>
    <w:p w14:paraId="6D7D5063">
      <w:pPr>
        <w:spacing w:before="201" w:line="223" w:lineRule="auto"/>
        <w:ind w:left="790"/>
        <w:rPr>
          <w:rFonts w:ascii="宋体" w:hAnsi="宋体" w:eastAsia="宋体" w:cs="宋体"/>
          <w:sz w:val="34"/>
          <w:szCs w:val="34"/>
        </w:rPr>
      </w:pPr>
      <w:r>
        <w:rPr>
          <w:rFonts w:ascii="宋体" w:hAnsi="宋体" w:eastAsia="宋体" w:cs="宋体"/>
          <w:spacing w:val="54"/>
          <w:sz w:val="34"/>
          <w:szCs w:val="34"/>
        </w:rPr>
        <w:t>为了减少热量损失，量热器应予隔热。量热器的漏热量应不超过压缩机制</w:t>
      </w:r>
      <w:r>
        <w:rPr>
          <w:rFonts w:ascii="宋体" w:hAnsi="宋体" w:eastAsia="宋体" w:cs="宋体"/>
          <w:spacing w:val="53"/>
          <w:sz w:val="34"/>
          <w:szCs w:val="34"/>
        </w:rPr>
        <w:t>冷量的2%。</w:t>
      </w:r>
    </w:p>
    <w:p w14:paraId="26759360">
      <w:pPr>
        <w:pStyle w:val="2"/>
        <w:spacing w:line="382" w:lineRule="auto"/>
      </w:pPr>
    </w:p>
    <w:p w14:paraId="71D3CFC6">
      <w:pPr>
        <w:spacing w:before="111" w:line="224" w:lineRule="auto"/>
        <w:ind w:left="9"/>
        <w:rPr>
          <w:rFonts w:ascii="宋体" w:hAnsi="宋体" w:eastAsia="宋体" w:cs="宋体"/>
          <w:sz w:val="34"/>
          <w:szCs w:val="34"/>
        </w:rPr>
      </w:pPr>
      <w:r>
        <w:rPr>
          <w:rFonts w:ascii="宋体" w:hAnsi="宋体" w:eastAsia="宋体" w:cs="宋体"/>
          <w:spacing w:val="23"/>
          <w:sz w:val="34"/>
          <w:szCs w:val="34"/>
        </w:rPr>
        <w:t>5.1.8.2</w:t>
      </w:r>
      <w:r>
        <w:rPr>
          <w:rFonts w:ascii="宋体" w:hAnsi="宋体" w:eastAsia="宋体" w:cs="宋体"/>
          <w:spacing w:val="14"/>
          <w:sz w:val="34"/>
          <w:szCs w:val="34"/>
        </w:rPr>
        <w:t xml:space="preserve">  </w:t>
      </w:r>
      <w:r>
        <w:rPr>
          <w:rFonts w:ascii="宋体" w:hAnsi="宋体" w:eastAsia="宋体" w:cs="宋体"/>
          <w:spacing w:val="23"/>
          <w:sz w:val="34"/>
          <w:szCs w:val="34"/>
        </w:rPr>
        <w:t>漏热量的标定</w:t>
      </w:r>
    </w:p>
    <w:p w14:paraId="3EA7C75D">
      <w:pPr>
        <w:pStyle w:val="2"/>
        <w:spacing w:line="373" w:lineRule="auto"/>
      </w:pPr>
    </w:p>
    <w:p w14:paraId="774F8947">
      <w:pPr>
        <w:spacing w:before="111" w:line="298" w:lineRule="auto"/>
        <w:ind w:right="108"/>
        <w:rPr>
          <w:rFonts w:ascii="宋体" w:hAnsi="宋体" w:eastAsia="宋体" w:cs="宋体"/>
          <w:sz w:val="34"/>
          <w:szCs w:val="34"/>
        </w:rPr>
      </w:pPr>
      <w:r>
        <w:rPr>
          <w:rFonts w:ascii="宋体" w:hAnsi="宋体" w:eastAsia="宋体" w:cs="宋体"/>
          <w:spacing w:val="41"/>
          <w:sz w:val="34"/>
          <w:szCs w:val="34"/>
        </w:rPr>
        <w:t>5.1.8.2.1  量热器环境温度应在43℃</w:t>
      </w:r>
      <w:r>
        <w:rPr>
          <w:rFonts w:ascii="宋体" w:hAnsi="宋体" w:eastAsia="宋体" w:cs="宋体"/>
          <w:spacing w:val="40"/>
          <w:sz w:val="34"/>
          <w:szCs w:val="34"/>
        </w:rPr>
        <w:t>以下，并保持温度波动不超过</w:t>
      </w:r>
      <w:r>
        <w:rPr>
          <w:rFonts w:ascii="Times New Roman" w:hAnsi="Times New Roman" w:eastAsia="Times New Roman" w:cs="Times New Roman"/>
          <w:spacing w:val="40"/>
          <w:sz w:val="34"/>
          <w:szCs w:val="34"/>
        </w:rPr>
        <w:t>±1℃</w:t>
      </w:r>
      <w:r>
        <w:rPr>
          <w:rFonts w:ascii="Times New Roman" w:hAnsi="Times New Roman" w:eastAsia="Times New Roman" w:cs="Times New Roman"/>
          <w:spacing w:val="-54"/>
          <w:sz w:val="34"/>
          <w:szCs w:val="34"/>
        </w:rPr>
        <w:t xml:space="preserve"> </w:t>
      </w:r>
      <w:r>
        <w:rPr>
          <w:rFonts w:ascii="宋体" w:hAnsi="宋体" w:eastAsia="宋体" w:cs="宋体"/>
          <w:spacing w:val="40"/>
          <w:sz w:val="34"/>
          <w:szCs w:val="34"/>
        </w:rPr>
        <w:t>。  输入量热器的热量保持量</w:t>
      </w:r>
      <w:r>
        <w:rPr>
          <w:rFonts w:ascii="宋体" w:hAnsi="宋体" w:eastAsia="宋体" w:cs="宋体"/>
          <w:sz w:val="34"/>
          <w:szCs w:val="34"/>
        </w:rPr>
        <w:t xml:space="preserve"> </w:t>
      </w:r>
      <w:r>
        <w:rPr>
          <w:rFonts w:ascii="宋体" w:hAnsi="宋体" w:eastAsia="宋体" w:cs="宋体"/>
          <w:spacing w:val="61"/>
          <w:sz w:val="34"/>
          <w:szCs w:val="34"/>
        </w:rPr>
        <w:t>热器表面平均温度约高于环境温度15℃。表面平均温</w:t>
      </w:r>
      <w:r>
        <w:rPr>
          <w:rFonts w:ascii="宋体" w:hAnsi="宋体" w:eastAsia="宋体" w:cs="宋体"/>
          <w:spacing w:val="60"/>
          <w:sz w:val="34"/>
          <w:szCs w:val="34"/>
        </w:rPr>
        <w:t>度应为安装在量热器表面10支取以上温度计测</w:t>
      </w:r>
      <w:r>
        <w:rPr>
          <w:rFonts w:ascii="宋体" w:hAnsi="宋体" w:eastAsia="宋体" w:cs="宋体"/>
          <w:sz w:val="34"/>
          <w:szCs w:val="34"/>
        </w:rPr>
        <w:t xml:space="preserve"> </w:t>
      </w:r>
      <w:r>
        <w:rPr>
          <w:rFonts w:ascii="宋体" w:hAnsi="宋体" w:eastAsia="宋体" w:cs="宋体"/>
          <w:spacing w:val="42"/>
          <w:sz w:val="34"/>
          <w:szCs w:val="34"/>
        </w:rPr>
        <w:t>量的平均值。</w:t>
      </w:r>
    </w:p>
    <w:p w14:paraId="665F1CC5">
      <w:pPr>
        <w:spacing w:before="195" w:line="279" w:lineRule="auto"/>
        <w:ind w:left="28" w:right="162" w:hanging="19"/>
        <w:rPr>
          <w:rFonts w:ascii="宋体" w:hAnsi="宋体" w:eastAsia="宋体" w:cs="宋体"/>
          <w:sz w:val="34"/>
          <w:szCs w:val="34"/>
        </w:rPr>
      </w:pPr>
      <w:r>
        <w:rPr>
          <w:rFonts w:ascii="宋体" w:hAnsi="宋体" w:eastAsia="宋体" w:cs="宋体"/>
          <w:spacing w:val="42"/>
          <w:sz w:val="34"/>
          <w:szCs w:val="34"/>
        </w:rPr>
        <w:t>5.1.8.2.2</w:t>
      </w:r>
      <w:r>
        <w:rPr>
          <w:rFonts w:ascii="宋体" w:hAnsi="宋体" w:eastAsia="宋体" w:cs="宋体"/>
          <w:spacing w:val="25"/>
          <w:sz w:val="34"/>
          <w:szCs w:val="34"/>
        </w:rPr>
        <w:t xml:space="preserve">  </w:t>
      </w:r>
      <w:r>
        <w:rPr>
          <w:rFonts w:ascii="宋体" w:hAnsi="宋体" w:eastAsia="宋体" w:cs="宋体"/>
          <w:spacing w:val="42"/>
          <w:sz w:val="34"/>
          <w:szCs w:val="34"/>
        </w:rPr>
        <w:t>若用液体加热，则进出口温差应不小于6℃,建立热平衡后，在保持流量不变条件下，以1</w:t>
      </w:r>
      <w:r>
        <w:rPr>
          <w:rFonts w:ascii="Times New Roman" w:hAnsi="Times New Roman" w:eastAsia="Times New Roman" w:cs="Times New Roman"/>
          <w:spacing w:val="42"/>
          <w:sz w:val="34"/>
          <w:szCs w:val="34"/>
        </w:rPr>
        <w:t>h</w:t>
      </w:r>
      <w:r>
        <w:rPr>
          <w:rFonts w:ascii="Times New Roman" w:hAnsi="Times New Roman" w:eastAsia="Times New Roman" w:cs="Times New Roman"/>
          <w:sz w:val="34"/>
          <w:szCs w:val="34"/>
        </w:rPr>
        <w:t xml:space="preserve"> </w:t>
      </w:r>
      <w:r>
        <w:rPr>
          <w:rFonts w:ascii="宋体" w:hAnsi="宋体" w:eastAsia="宋体" w:cs="宋体"/>
          <w:spacing w:val="34"/>
          <w:sz w:val="34"/>
          <w:szCs w:val="34"/>
        </w:rPr>
        <w:t>为间隔，测量进、出口温度，直至连续四次测量值的波动不超过±0.3℃。</w:t>
      </w:r>
    </w:p>
    <w:p w14:paraId="035A009B">
      <w:pPr>
        <w:spacing w:before="172" w:line="329" w:lineRule="auto"/>
        <w:ind w:left="19" w:right="115" w:firstLine="780"/>
        <w:rPr>
          <w:rFonts w:ascii="宋体" w:hAnsi="宋体" w:eastAsia="宋体" w:cs="宋体"/>
          <w:sz w:val="34"/>
          <w:szCs w:val="34"/>
        </w:rPr>
      </w:pPr>
      <w:r>
        <w:rPr>
          <w:rFonts w:ascii="宋体" w:hAnsi="宋体" w:eastAsia="宋体" w:cs="宋体"/>
          <w:spacing w:val="48"/>
          <w:sz w:val="34"/>
          <w:szCs w:val="34"/>
        </w:rPr>
        <w:t>若用电加热，输入功率波动不超过±1%。建立热平衡后，以1h</w:t>
      </w:r>
      <w:r>
        <w:rPr>
          <w:rFonts w:ascii="宋体" w:hAnsi="宋体" w:eastAsia="宋体" w:cs="宋体"/>
          <w:spacing w:val="-15"/>
          <w:sz w:val="34"/>
          <w:szCs w:val="34"/>
        </w:rPr>
        <w:t xml:space="preserve"> </w:t>
      </w:r>
      <w:r>
        <w:rPr>
          <w:rFonts w:ascii="宋体" w:hAnsi="宋体" w:eastAsia="宋体" w:cs="宋体"/>
          <w:spacing w:val="48"/>
          <w:sz w:val="34"/>
          <w:szCs w:val="34"/>
        </w:rPr>
        <w:t>为间隔测量</w:t>
      </w:r>
      <w:r>
        <w:rPr>
          <w:rFonts w:ascii="宋体" w:hAnsi="宋体" w:eastAsia="宋体" w:cs="宋体"/>
          <w:spacing w:val="47"/>
          <w:sz w:val="34"/>
          <w:szCs w:val="34"/>
        </w:rPr>
        <w:t>，直至量热器的表面温</w:t>
      </w:r>
      <w:r>
        <w:rPr>
          <w:rFonts w:ascii="宋体" w:hAnsi="宋体" w:eastAsia="宋体" w:cs="宋体"/>
          <w:sz w:val="34"/>
          <w:szCs w:val="34"/>
        </w:rPr>
        <w:t xml:space="preserve"> </w:t>
      </w:r>
      <w:r>
        <w:rPr>
          <w:rFonts w:ascii="宋体" w:hAnsi="宋体" w:eastAsia="宋体" w:cs="宋体"/>
          <w:spacing w:val="41"/>
          <w:sz w:val="34"/>
          <w:szCs w:val="34"/>
        </w:rPr>
        <w:t>度连续四次测量值波动不超过±0</w:t>
      </w:r>
      <w:r>
        <w:rPr>
          <w:rFonts w:ascii="宋体" w:hAnsi="宋体" w:eastAsia="宋体" w:cs="宋体"/>
          <w:spacing w:val="-83"/>
          <w:sz w:val="34"/>
          <w:szCs w:val="34"/>
        </w:rPr>
        <w:t xml:space="preserve"> </w:t>
      </w:r>
      <w:r>
        <w:rPr>
          <w:rFonts w:ascii="宋体" w:hAnsi="宋体" w:eastAsia="宋体" w:cs="宋体"/>
          <w:spacing w:val="41"/>
          <w:sz w:val="34"/>
          <w:szCs w:val="34"/>
        </w:rPr>
        <w:t>.</w:t>
      </w:r>
      <w:r>
        <w:rPr>
          <w:rFonts w:ascii="宋体" w:hAnsi="宋体" w:eastAsia="宋体" w:cs="宋体"/>
          <w:spacing w:val="-102"/>
          <w:sz w:val="34"/>
          <w:szCs w:val="34"/>
        </w:rPr>
        <w:t xml:space="preserve"> </w:t>
      </w:r>
      <w:r>
        <w:rPr>
          <w:rFonts w:ascii="宋体" w:hAnsi="宋体" w:eastAsia="宋体" w:cs="宋体"/>
          <w:spacing w:val="41"/>
          <w:sz w:val="34"/>
          <w:szCs w:val="34"/>
        </w:rPr>
        <w:t>5℃。</w:t>
      </w:r>
    </w:p>
    <w:p w14:paraId="712A1386">
      <w:pPr>
        <w:spacing w:before="2" w:line="225" w:lineRule="auto"/>
        <w:ind w:left="9"/>
        <w:rPr>
          <w:rFonts w:ascii="宋体" w:hAnsi="宋体" w:eastAsia="宋体" w:cs="宋体"/>
          <w:sz w:val="34"/>
          <w:szCs w:val="34"/>
        </w:rPr>
      </w:pPr>
      <w:r>
        <w:rPr>
          <w:rFonts w:ascii="宋体" w:hAnsi="宋体" w:eastAsia="宋体" w:cs="宋体"/>
          <w:spacing w:val="28"/>
          <w:sz w:val="34"/>
          <w:szCs w:val="34"/>
        </w:rPr>
        <w:t>5.1.8.2.3</w:t>
      </w:r>
      <w:r>
        <w:rPr>
          <w:rFonts w:ascii="宋体" w:hAnsi="宋体" w:eastAsia="宋体" w:cs="宋体"/>
          <w:spacing w:val="17"/>
          <w:sz w:val="34"/>
          <w:szCs w:val="34"/>
        </w:rPr>
        <w:t xml:space="preserve">  </w:t>
      </w:r>
      <w:r>
        <w:rPr>
          <w:rFonts w:ascii="黑体" w:hAnsi="黑体" w:eastAsia="黑体" w:cs="黑体"/>
          <w:spacing w:val="28"/>
          <w:sz w:val="34"/>
          <w:szCs w:val="34"/>
        </w:rPr>
        <w:t>输</w:t>
      </w:r>
      <w:r>
        <w:rPr>
          <w:rFonts w:ascii="宋体" w:hAnsi="宋体" w:eastAsia="宋体" w:cs="宋体"/>
          <w:spacing w:val="28"/>
          <w:sz w:val="34"/>
          <w:szCs w:val="34"/>
        </w:rPr>
        <w:t>入量热器的热量计算如下所</w:t>
      </w:r>
      <w:r>
        <w:rPr>
          <w:rFonts w:ascii="宋体" w:hAnsi="宋体" w:eastAsia="宋体" w:cs="宋体"/>
          <w:spacing w:val="27"/>
          <w:sz w:val="34"/>
          <w:szCs w:val="34"/>
        </w:rPr>
        <w:t>示：</w:t>
      </w:r>
    </w:p>
    <w:p w14:paraId="584D0FCC">
      <w:pPr>
        <w:spacing w:before="147" w:line="217" w:lineRule="auto"/>
        <w:ind w:left="790"/>
        <w:rPr>
          <w:rFonts w:ascii="宋体" w:hAnsi="宋体" w:eastAsia="宋体" w:cs="宋体"/>
          <w:sz w:val="34"/>
          <w:szCs w:val="34"/>
        </w:rPr>
      </w:pPr>
      <w:r>
        <w:rPr>
          <w:rFonts w:ascii="Times New Roman" w:hAnsi="Times New Roman" w:eastAsia="Times New Roman" w:cs="Times New Roman"/>
          <w:spacing w:val="27"/>
          <w:sz w:val="34"/>
          <w:szCs w:val="34"/>
        </w:rPr>
        <w:t>a)</w:t>
      </w:r>
      <w:r>
        <w:rPr>
          <w:rFonts w:ascii="Times New Roman" w:hAnsi="Times New Roman" w:eastAsia="Times New Roman" w:cs="Times New Roman"/>
          <w:spacing w:val="6"/>
          <w:sz w:val="34"/>
          <w:szCs w:val="34"/>
        </w:rPr>
        <w:t xml:space="preserve">      </w:t>
      </w:r>
      <w:r>
        <w:rPr>
          <w:rFonts w:ascii="宋体" w:hAnsi="宋体" w:eastAsia="宋体" w:cs="宋体"/>
          <w:spacing w:val="27"/>
          <w:sz w:val="34"/>
          <w:szCs w:val="34"/>
        </w:rPr>
        <w:t>当用液体加热时，按式(8)计算：</w:t>
      </w:r>
    </w:p>
    <w:p w14:paraId="4E7E99EF">
      <w:pPr>
        <w:spacing w:before="257" w:line="223" w:lineRule="auto"/>
        <w:ind w:left="7064"/>
        <w:rPr>
          <w:rFonts w:ascii="宋体" w:hAnsi="宋体" w:eastAsia="宋体" w:cs="宋体"/>
          <w:sz w:val="34"/>
          <w:szCs w:val="34"/>
        </w:rPr>
      </w:pPr>
      <w:r>
        <w:rPr>
          <w:rFonts w:ascii="Times New Roman" w:hAnsi="Times New Roman" w:eastAsia="Times New Roman" w:cs="Times New Roman"/>
          <w:spacing w:val="3"/>
          <w:sz w:val="34"/>
          <w:szCs w:val="34"/>
        </w:rPr>
        <w:t>Φ;=C(t₁-t₂)</w:t>
      </w:r>
      <w:r>
        <w:rPr>
          <w:rFonts w:ascii="Times New Roman" w:hAnsi="Times New Roman" w:eastAsia="Times New Roman" w:cs="Times New Roman"/>
          <w:sz w:val="34"/>
          <w:szCs w:val="34"/>
        </w:rPr>
        <w:t>qme</w:t>
      </w:r>
      <w:r>
        <w:rPr>
          <w:rFonts w:ascii="Times New Roman" w:hAnsi="Times New Roman" w:eastAsia="Times New Roman" w:cs="Times New Roman"/>
          <w:spacing w:val="3"/>
          <w:sz w:val="34"/>
          <w:szCs w:val="34"/>
        </w:rPr>
        <w:t xml:space="preserve">                   </w:t>
      </w:r>
      <w:r>
        <w:rPr>
          <w:rFonts w:ascii="Times New Roman" w:hAnsi="Times New Roman" w:eastAsia="Times New Roman" w:cs="Times New Roman"/>
          <w:spacing w:val="2"/>
          <w:sz w:val="34"/>
          <w:szCs w:val="34"/>
        </w:rPr>
        <w:t xml:space="preserve">                           </w:t>
      </w:r>
      <w:r>
        <w:rPr>
          <w:rFonts w:ascii="宋体" w:hAnsi="宋体" w:eastAsia="宋体" w:cs="宋体"/>
          <w:spacing w:val="2"/>
          <w:sz w:val="34"/>
          <w:szCs w:val="34"/>
        </w:rPr>
        <w:t>……………………(18)</w:t>
      </w:r>
    </w:p>
    <w:p w14:paraId="496517A2">
      <w:pPr>
        <w:spacing w:before="203" w:line="217" w:lineRule="auto"/>
        <w:ind w:left="799"/>
        <w:rPr>
          <w:rFonts w:ascii="宋体" w:hAnsi="宋体" w:eastAsia="宋体" w:cs="宋体"/>
          <w:sz w:val="34"/>
          <w:szCs w:val="34"/>
        </w:rPr>
      </w:pPr>
      <w:r>
        <w:rPr>
          <w:rFonts w:ascii="Times New Roman" w:hAnsi="Times New Roman" w:eastAsia="Times New Roman" w:cs="Times New Roman"/>
          <w:spacing w:val="34"/>
          <w:sz w:val="34"/>
          <w:szCs w:val="34"/>
        </w:rPr>
        <w:t xml:space="preserve">b)     </w:t>
      </w:r>
      <w:r>
        <w:rPr>
          <w:rFonts w:ascii="宋体" w:hAnsi="宋体" w:eastAsia="宋体" w:cs="宋体"/>
          <w:spacing w:val="34"/>
          <w:sz w:val="34"/>
          <w:szCs w:val="34"/>
        </w:rPr>
        <w:t>当用电加热时，Φ;即为输入电加热</w:t>
      </w:r>
      <w:r>
        <w:rPr>
          <w:rFonts w:ascii="宋体" w:hAnsi="宋体" w:eastAsia="宋体" w:cs="宋体"/>
          <w:spacing w:val="33"/>
          <w:sz w:val="34"/>
          <w:szCs w:val="34"/>
        </w:rPr>
        <w:t>器的功率。</w:t>
      </w:r>
    </w:p>
    <w:sdt>
      <w:sdtPr>
        <w:rPr>
          <w:rFonts w:ascii="Arial" w:hAnsi="Arial" w:eastAsia="Arial" w:cs="Arial"/>
          <w:sz w:val="34"/>
          <w:szCs w:val="34"/>
        </w:rPr>
        <w:id w:val="147475377"/>
        <w:docPartObj>
          <w:docPartGallery w:val="Table of Contents"/>
          <w:docPartUnique/>
        </w:docPartObj>
      </w:sdtPr>
      <w:sdtEndPr>
        <w:rPr>
          <w:rFonts w:ascii="宋体" w:hAnsi="宋体" w:eastAsia="宋体" w:cs="宋体"/>
          <w:sz w:val="34"/>
          <w:szCs w:val="34"/>
        </w:rPr>
      </w:sdtEndPr>
      <w:sdtContent>
        <w:p w14:paraId="622204AF">
          <w:pPr>
            <w:pStyle w:val="2"/>
            <w:spacing w:before="198" w:line="474" w:lineRule="exact"/>
            <w:ind w:left="9"/>
            <w:rPr>
              <w:rFonts w:ascii="宋体" w:hAnsi="宋体" w:eastAsia="宋体" w:cs="宋体"/>
              <w:sz w:val="34"/>
              <w:szCs w:val="34"/>
            </w:rPr>
          </w:pPr>
          <w:r>
            <w:rPr>
              <w:spacing w:val="25"/>
              <w:position w:val="2"/>
              <w:sz w:val="34"/>
              <w:szCs w:val="34"/>
            </w:rPr>
            <w:t>5.1.8.2.4</w:t>
          </w:r>
          <w:r>
            <w:rPr>
              <w:spacing w:val="7"/>
              <w:position w:val="2"/>
              <w:sz w:val="34"/>
              <w:szCs w:val="34"/>
            </w:rPr>
            <w:t xml:space="preserve">     </w:t>
          </w:r>
          <w:r>
            <w:rPr>
              <w:rFonts w:ascii="宋体" w:hAnsi="宋体" w:eastAsia="宋体" w:cs="宋体"/>
              <w:spacing w:val="25"/>
              <w:position w:val="2"/>
              <w:sz w:val="34"/>
              <w:szCs w:val="34"/>
            </w:rPr>
            <w:t>漏热系数按式(19)计算：</w:t>
          </w:r>
        </w:p>
        <w:p w14:paraId="506692DB">
          <w:pPr>
            <w:tabs>
              <w:tab w:val="right" w:leader="dot" w:pos="16631"/>
            </w:tabs>
            <w:spacing w:before="186"/>
            <w:ind w:left="7637"/>
            <w:rPr>
              <w:rFonts w:ascii="宋体" w:hAnsi="宋体" w:eastAsia="宋体" w:cs="宋体"/>
              <w:sz w:val="34"/>
              <w:szCs w:val="34"/>
            </w:rPr>
          </w:pPr>
          <w:r>
            <w:rPr>
              <w:rFonts w:ascii="宋体" w:hAnsi="宋体" w:eastAsia="宋体" w:cs="宋体"/>
              <w:position w:val="-33"/>
              <w:sz w:val="34"/>
              <w:szCs w:val="34"/>
            </w:rPr>
            <w:drawing>
              <wp:inline distT="0" distB="0" distL="0" distR="0">
                <wp:extent cx="1313815" cy="55499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01"/>
                        <a:stretch>
                          <a:fillRect/>
                        </a:stretch>
                      </pic:blipFill>
                      <pic:spPr>
                        <a:xfrm>
                          <a:off x="0" y="0"/>
                          <a:ext cx="1314086" cy="555425"/>
                        </a:xfrm>
                        <a:prstGeom prst="rect">
                          <a:avLst/>
                        </a:prstGeom>
                      </pic:spPr>
                    </pic:pic>
                  </a:graphicData>
                </a:graphic>
              </wp:inline>
            </w:drawing>
          </w:r>
          <w:r>
            <w:rPr>
              <w:rFonts w:ascii="宋体" w:hAnsi="宋体" w:eastAsia="宋体" w:cs="宋体"/>
              <w:spacing w:val="4"/>
              <w:sz w:val="34"/>
              <w:szCs w:val="34"/>
            </w:rPr>
            <w:t xml:space="preserve">                    </w:t>
          </w:r>
          <w:r>
            <w:rPr>
              <w:rFonts w:ascii="宋体" w:hAnsi="宋体" w:eastAsia="宋体" w:cs="宋体"/>
              <w:sz w:val="34"/>
              <w:szCs w:val="34"/>
            </w:rPr>
            <w:tab/>
          </w:r>
          <w:r>
            <w:rPr>
              <w:rFonts w:ascii="宋体" w:hAnsi="宋体" w:eastAsia="宋体" w:cs="宋体"/>
              <w:spacing w:val="6"/>
              <w:sz w:val="34"/>
              <w:szCs w:val="34"/>
            </w:rPr>
            <w:t>(</w:t>
          </w:r>
          <w:r>
            <w:fldChar w:fldCharType="begin"/>
          </w:r>
          <w:r>
            <w:instrText xml:space="preserve"> HYPERLINK \l "bookmark21" </w:instrText>
          </w:r>
          <w:r>
            <w:fldChar w:fldCharType="separate"/>
          </w:r>
          <w:r>
            <w:rPr>
              <w:rFonts w:ascii="宋体" w:hAnsi="宋体" w:eastAsia="宋体" w:cs="宋体"/>
              <w:spacing w:val="6"/>
              <w:sz w:val="34"/>
              <w:szCs w:val="34"/>
            </w:rPr>
            <w:t>19)</w:t>
          </w:r>
          <w:r>
            <w:rPr>
              <w:rFonts w:ascii="宋体" w:hAnsi="宋体" w:eastAsia="宋体" w:cs="宋体"/>
              <w:spacing w:val="6"/>
              <w:sz w:val="34"/>
              <w:szCs w:val="34"/>
            </w:rPr>
            <w:fldChar w:fldCharType="end"/>
          </w:r>
        </w:p>
      </w:sdtContent>
    </w:sdt>
    <w:p w14:paraId="739BEC01">
      <w:pPr>
        <w:pStyle w:val="2"/>
        <w:spacing w:line="476" w:lineRule="auto"/>
      </w:pPr>
    </w:p>
    <w:p w14:paraId="51F17105">
      <w:pPr>
        <w:spacing w:before="111" w:line="224" w:lineRule="auto"/>
        <w:ind w:left="9"/>
        <w:rPr>
          <w:rFonts w:ascii="宋体" w:hAnsi="宋体" w:eastAsia="宋体" w:cs="宋体"/>
          <w:sz w:val="34"/>
          <w:szCs w:val="34"/>
        </w:rPr>
      </w:pPr>
      <w:r>
        <w:rPr>
          <w:rFonts w:ascii="宋体" w:hAnsi="宋体" w:eastAsia="宋体" w:cs="宋体"/>
          <w:spacing w:val="18"/>
          <w:sz w:val="34"/>
          <w:szCs w:val="34"/>
        </w:rPr>
        <w:t>5.1.8.3</w:t>
      </w:r>
      <w:r>
        <w:rPr>
          <w:rFonts w:ascii="宋体" w:hAnsi="宋体" w:eastAsia="宋体" w:cs="宋体"/>
          <w:spacing w:val="168"/>
          <w:sz w:val="34"/>
          <w:szCs w:val="34"/>
        </w:rPr>
        <w:t xml:space="preserve"> </w:t>
      </w:r>
      <w:r>
        <w:rPr>
          <w:rFonts w:ascii="宋体" w:hAnsi="宋体" w:eastAsia="宋体" w:cs="宋体"/>
          <w:spacing w:val="18"/>
          <w:sz w:val="34"/>
          <w:szCs w:val="34"/>
        </w:rPr>
        <w:t>试验程序</w:t>
      </w:r>
    </w:p>
    <w:p w14:paraId="0F52EDCF">
      <w:pPr>
        <w:pStyle w:val="2"/>
        <w:spacing w:line="374" w:lineRule="auto"/>
      </w:pPr>
    </w:p>
    <w:p w14:paraId="458CA79D">
      <w:pPr>
        <w:spacing w:before="111" w:line="223" w:lineRule="auto"/>
        <w:ind w:left="9"/>
        <w:rPr>
          <w:rFonts w:ascii="宋体" w:hAnsi="宋体" w:eastAsia="宋体" w:cs="宋体"/>
          <w:sz w:val="34"/>
          <w:szCs w:val="34"/>
        </w:rPr>
      </w:pPr>
      <w:r>
        <w:rPr>
          <w:rFonts w:ascii="宋体" w:hAnsi="宋体" w:eastAsia="宋体" w:cs="宋体"/>
          <w:spacing w:val="10"/>
          <w:sz w:val="34"/>
          <w:szCs w:val="34"/>
        </w:rPr>
        <w:t>5.1.8.3.1  采</w:t>
      </w:r>
      <w:r>
        <w:rPr>
          <w:rFonts w:ascii="宋体" w:hAnsi="宋体" w:eastAsia="宋体" w:cs="宋体"/>
          <w:spacing w:val="-62"/>
          <w:sz w:val="34"/>
          <w:szCs w:val="34"/>
        </w:rPr>
        <w:t xml:space="preserve"> </w:t>
      </w:r>
      <w:r>
        <w:rPr>
          <w:rFonts w:ascii="宋体" w:hAnsi="宋体" w:eastAsia="宋体" w:cs="宋体"/>
          <w:spacing w:val="10"/>
          <w:sz w:val="34"/>
          <w:szCs w:val="34"/>
        </w:rPr>
        <w:t>用</w:t>
      </w:r>
      <w:r>
        <w:rPr>
          <w:rFonts w:ascii="宋体" w:hAnsi="宋体" w:eastAsia="宋体" w:cs="宋体"/>
          <w:spacing w:val="-30"/>
          <w:sz w:val="34"/>
          <w:szCs w:val="34"/>
        </w:rPr>
        <w:t xml:space="preserve"> </w:t>
      </w:r>
      <w:r>
        <w:rPr>
          <w:rFonts w:ascii="宋体" w:hAnsi="宋体" w:eastAsia="宋体" w:cs="宋体"/>
          <w:spacing w:val="10"/>
          <w:sz w:val="34"/>
          <w:szCs w:val="34"/>
        </w:rPr>
        <w:t>图</w:t>
      </w:r>
      <w:r>
        <w:rPr>
          <w:rFonts w:ascii="宋体" w:hAnsi="宋体" w:eastAsia="宋体" w:cs="宋体"/>
          <w:spacing w:val="-63"/>
          <w:sz w:val="34"/>
          <w:szCs w:val="34"/>
        </w:rPr>
        <w:t xml:space="preserve"> </w:t>
      </w:r>
      <w:r>
        <w:rPr>
          <w:rFonts w:ascii="宋体" w:hAnsi="宋体" w:eastAsia="宋体" w:cs="宋体"/>
          <w:spacing w:val="10"/>
          <w:sz w:val="34"/>
          <w:szCs w:val="34"/>
        </w:rPr>
        <w:t>8</w:t>
      </w:r>
      <w:r>
        <w:rPr>
          <w:rFonts w:ascii="宋体" w:hAnsi="宋体" w:eastAsia="宋体" w:cs="宋体"/>
          <w:spacing w:val="-32"/>
          <w:sz w:val="34"/>
          <w:szCs w:val="34"/>
        </w:rPr>
        <w:t xml:space="preserve"> </w:t>
      </w:r>
      <w:r>
        <w:rPr>
          <w:rFonts w:ascii="宋体" w:hAnsi="宋体" w:eastAsia="宋体" w:cs="宋体"/>
          <w:spacing w:val="10"/>
          <w:sz w:val="34"/>
          <w:szCs w:val="34"/>
        </w:rPr>
        <w:t>中</w:t>
      </w:r>
      <w:r>
        <w:rPr>
          <w:rFonts w:ascii="宋体" w:hAnsi="宋体" w:eastAsia="宋体" w:cs="宋体"/>
          <w:spacing w:val="-58"/>
          <w:sz w:val="34"/>
          <w:szCs w:val="34"/>
        </w:rPr>
        <w:t xml:space="preserve"> </w:t>
      </w:r>
      <w:r>
        <w:rPr>
          <w:rFonts w:ascii="宋体" w:hAnsi="宋体" w:eastAsia="宋体" w:cs="宋体"/>
          <w:spacing w:val="10"/>
          <w:sz w:val="34"/>
          <w:szCs w:val="34"/>
        </w:rPr>
        <w:t>系</w:t>
      </w:r>
      <w:r>
        <w:rPr>
          <w:rFonts w:ascii="宋体" w:hAnsi="宋体" w:eastAsia="宋体" w:cs="宋体"/>
          <w:spacing w:val="-56"/>
          <w:sz w:val="34"/>
          <w:szCs w:val="34"/>
        </w:rPr>
        <w:t xml:space="preserve"> </w:t>
      </w:r>
      <w:r>
        <w:rPr>
          <w:rFonts w:ascii="宋体" w:hAnsi="宋体" w:eastAsia="宋体" w:cs="宋体"/>
          <w:spacing w:val="10"/>
          <w:sz w:val="34"/>
          <w:szCs w:val="34"/>
        </w:rPr>
        <w:t>统</w:t>
      </w:r>
      <w:r>
        <w:rPr>
          <w:rFonts w:ascii="Times New Roman" w:hAnsi="Times New Roman" w:eastAsia="Times New Roman" w:cs="Times New Roman"/>
          <w:spacing w:val="10"/>
          <w:sz w:val="34"/>
          <w:szCs w:val="34"/>
        </w:rPr>
        <w:t xml:space="preserve">A  </w:t>
      </w:r>
      <w:r>
        <w:rPr>
          <w:rFonts w:ascii="宋体" w:hAnsi="宋体" w:eastAsia="宋体" w:cs="宋体"/>
          <w:spacing w:val="10"/>
          <w:sz w:val="34"/>
          <w:szCs w:val="34"/>
        </w:rPr>
        <w:t>时，调节过程同5.</w:t>
      </w:r>
      <w:r>
        <w:rPr>
          <w:rFonts w:ascii="宋体" w:hAnsi="宋体" w:eastAsia="宋体" w:cs="宋体"/>
          <w:spacing w:val="-100"/>
          <w:sz w:val="34"/>
          <w:szCs w:val="34"/>
        </w:rPr>
        <w:t xml:space="preserve"> </w:t>
      </w:r>
      <w:r>
        <w:rPr>
          <w:rFonts w:ascii="宋体" w:hAnsi="宋体" w:eastAsia="宋体" w:cs="宋体"/>
          <w:spacing w:val="10"/>
          <w:sz w:val="34"/>
          <w:szCs w:val="34"/>
        </w:rPr>
        <w:t>1.7的规</w:t>
      </w:r>
      <w:r>
        <w:rPr>
          <w:rFonts w:ascii="宋体" w:hAnsi="宋体" w:eastAsia="宋体" w:cs="宋体"/>
          <w:spacing w:val="9"/>
          <w:sz w:val="34"/>
          <w:szCs w:val="34"/>
        </w:rPr>
        <w:t>定。</w:t>
      </w:r>
    </w:p>
    <w:p w14:paraId="08A6B501">
      <w:pPr>
        <w:pStyle w:val="2"/>
        <w:spacing w:before="138" w:line="295" w:lineRule="auto"/>
        <w:ind w:left="8" w:right="113" w:hanging="9"/>
        <w:rPr>
          <w:rFonts w:ascii="宋体" w:hAnsi="宋体" w:eastAsia="宋体" w:cs="宋体"/>
          <w:sz w:val="34"/>
          <w:szCs w:val="34"/>
        </w:rPr>
      </w:pPr>
      <w:r>
        <w:rPr>
          <w:sz w:val="34"/>
          <w:szCs w:val="34"/>
        </w:rPr>
        <w:t>5.1.8.3.2</w:t>
      </w:r>
      <w:r>
        <w:rPr>
          <w:spacing w:val="10"/>
          <w:sz w:val="34"/>
          <w:szCs w:val="34"/>
        </w:rPr>
        <w:t xml:space="preserve">     </w:t>
      </w:r>
      <w:r>
        <w:rPr>
          <w:rFonts w:ascii="楷体" w:hAnsi="楷体" w:eastAsia="楷体" w:cs="楷体"/>
          <w:sz w:val="34"/>
          <w:szCs w:val="34"/>
        </w:rPr>
        <w:t>采</w:t>
      </w:r>
      <w:r>
        <w:rPr>
          <w:rFonts w:ascii="宋体" w:hAnsi="宋体" w:eastAsia="宋体" w:cs="宋体"/>
          <w:sz w:val="34"/>
          <w:szCs w:val="34"/>
        </w:rPr>
        <w:t>用 图</w:t>
      </w:r>
      <w:r>
        <w:rPr>
          <w:rFonts w:ascii="宋体" w:hAnsi="宋体" w:eastAsia="宋体" w:cs="宋体"/>
          <w:spacing w:val="-56"/>
          <w:sz w:val="34"/>
          <w:szCs w:val="34"/>
        </w:rPr>
        <w:t xml:space="preserve"> </w:t>
      </w:r>
      <w:r>
        <w:rPr>
          <w:rFonts w:ascii="宋体" w:hAnsi="宋体" w:eastAsia="宋体" w:cs="宋体"/>
          <w:sz w:val="34"/>
          <w:szCs w:val="34"/>
        </w:rPr>
        <w:t>8</w:t>
      </w:r>
      <w:r>
        <w:rPr>
          <w:rFonts w:ascii="宋体" w:hAnsi="宋体" w:eastAsia="宋体" w:cs="宋体"/>
          <w:spacing w:val="-26"/>
          <w:sz w:val="34"/>
          <w:szCs w:val="34"/>
        </w:rPr>
        <w:t xml:space="preserve"> </w:t>
      </w:r>
      <w:r>
        <w:rPr>
          <w:rFonts w:ascii="宋体" w:hAnsi="宋体" w:eastAsia="宋体" w:cs="宋体"/>
          <w:sz w:val="34"/>
          <w:szCs w:val="34"/>
        </w:rPr>
        <w:t>中</w:t>
      </w:r>
      <w:r>
        <w:rPr>
          <w:rFonts w:ascii="宋体" w:hAnsi="宋体" w:eastAsia="宋体" w:cs="宋体"/>
          <w:spacing w:val="-51"/>
          <w:sz w:val="34"/>
          <w:szCs w:val="34"/>
        </w:rPr>
        <w:t xml:space="preserve"> </w:t>
      </w:r>
      <w:r>
        <w:rPr>
          <w:rFonts w:ascii="宋体" w:hAnsi="宋体" w:eastAsia="宋体" w:cs="宋体"/>
          <w:sz w:val="34"/>
          <w:szCs w:val="34"/>
        </w:rPr>
        <w:t>系</w:t>
      </w:r>
      <w:r>
        <w:rPr>
          <w:rFonts w:ascii="宋体" w:hAnsi="宋体" w:eastAsia="宋体" w:cs="宋体"/>
          <w:spacing w:val="-51"/>
          <w:sz w:val="34"/>
          <w:szCs w:val="34"/>
        </w:rPr>
        <w:t xml:space="preserve"> </w:t>
      </w:r>
      <w:r>
        <w:rPr>
          <w:rFonts w:ascii="宋体" w:hAnsi="宋体" w:eastAsia="宋体" w:cs="宋体"/>
          <w:sz w:val="34"/>
          <w:szCs w:val="34"/>
        </w:rPr>
        <w:t xml:space="preserve">统B </w:t>
      </w:r>
      <w:r>
        <w:rPr>
          <w:rFonts w:ascii="宋体" w:hAnsi="宋体" w:eastAsia="宋体" w:cs="宋体"/>
          <w:spacing w:val="56"/>
          <w:sz w:val="34"/>
          <w:szCs w:val="34"/>
        </w:rPr>
        <w:t>时，用调节气体冷却器的冷却水流量或温度来调节排气压力。用气体冷</w:t>
      </w:r>
      <w:r>
        <w:rPr>
          <w:rFonts w:ascii="宋体" w:hAnsi="宋体" w:eastAsia="宋体" w:cs="宋体"/>
          <w:sz w:val="34"/>
          <w:szCs w:val="34"/>
        </w:rPr>
        <w:t xml:space="preserve"> </w:t>
      </w:r>
      <w:r>
        <w:rPr>
          <w:rFonts w:ascii="宋体" w:hAnsi="宋体" w:eastAsia="宋体" w:cs="宋体"/>
          <w:spacing w:val="50"/>
          <w:sz w:val="34"/>
          <w:szCs w:val="34"/>
        </w:rPr>
        <w:t>却器出口的气体减压阀来调节吸气压力。</w:t>
      </w:r>
    </w:p>
    <w:p w14:paraId="2A2B9B9A">
      <w:pPr>
        <w:pStyle w:val="2"/>
        <w:spacing w:line="367" w:lineRule="auto"/>
      </w:pPr>
    </w:p>
    <w:p w14:paraId="2BB36FE9">
      <w:pPr>
        <w:spacing w:before="111" w:line="223" w:lineRule="auto"/>
        <w:rPr>
          <w:rFonts w:ascii="宋体" w:hAnsi="宋体" w:eastAsia="宋体" w:cs="宋体"/>
          <w:sz w:val="34"/>
          <w:szCs w:val="34"/>
        </w:rPr>
      </w:pPr>
      <w:r>
        <w:rPr>
          <w:rFonts w:ascii="宋体" w:hAnsi="宋体" w:eastAsia="宋体" w:cs="宋体"/>
          <w:spacing w:val="13"/>
          <w:sz w:val="34"/>
          <w:szCs w:val="34"/>
        </w:rPr>
        <w:t>5.1.8.4</w:t>
      </w:r>
      <w:r>
        <w:rPr>
          <w:rFonts w:ascii="宋体" w:hAnsi="宋体" w:eastAsia="宋体" w:cs="宋体"/>
          <w:spacing w:val="45"/>
          <w:sz w:val="34"/>
          <w:szCs w:val="34"/>
        </w:rPr>
        <w:t xml:space="preserve">  </w:t>
      </w:r>
      <w:r>
        <w:rPr>
          <w:rFonts w:ascii="宋体" w:hAnsi="宋体" w:eastAsia="宋体" w:cs="宋体"/>
          <w:spacing w:val="13"/>
          <w:sz w:val="34"/>
          <w:szCs w:val="34"/>
        </w:rPr>
        <w:t>附加数据</w:t>
      </w:r>
    </w:p>
    <w:p w14:paraId="2AD01A50">
      <w:pPr>
        <w:pStyle w:val="2"/>
        <w:spacing w:line="388" w:lineRule="auto"/>
      </w:pPr>
    </w:p>
    <w:p w14:paraId="7E6C6BF3">
      <w:pPr>
        <w:spacing w:before="112" w:line="223" w:lineRule="auto"/>
        <w:ind w:left="818"/>
        <w:rPr>
          <w:rFonts w:ascii="宋体" w:hAnsi="宋体" w:eastAsia="宋体" w:cs="宋体"/>
          <w:sz w:val="34"/>
          <w:szCs w:val="34"/>
        </w:rPr>
      </w:pPr>
      <w:r>
        <w:rPr>
          <w:rFonts w:ascii="宋体" w:hAnsi="宋体" w:eastAsia="宋体" w:cs="宋体"/>
          <w:spacing w:val="39"/>
          <w:sz w:val="34"/>
          <w:szCs w:val="34"/>
        </w:rPr>
        <w:t>附加数据包括：</w:t>
      </w:r>
    </w:p>
    <w:p w14:paraId="0780AF01">
      <w:pPr>
        <w:spacing w:before="172" w:line="217" w:lineRule="auto"/>
        <w:ind w:left="799"/>
        <w:rPr>
          <w:rFonts w:ascii="宋体" w:hAnsi="宋体" w:eastAsia="宋体" w:cs="宋体"/>
          <w:sz w:val="34"/>
          <w:szCs w:val="34"/>
        </w:rPr>
      </w:pPr>
      <w:r>
        <w:rPr>
          <w:rFonts w:ascii="Times New Roman" w:hAnsi="Times New Roman" w:eastAsia="Times New Roman" w:cs="Times New Roman"/>
          <w:spacing w:val="24"/>
          <w:sz w:val="34"/>
          <w:szCs w:val="34"/>
        </w:rPr>
        <w:t xml:space="preserve">a)     </w:t>
      </w:r>
      <w:r>
        <w:rPr>
          <w:rFonts w:ascii="宋体" w:hAnsi="宋体" w:eastAsia="宋体" w:cs="宋体"/>
          <w:spacing w:val="24"/>
          <w:sz w:val="34"/>
          <w:szCs w:val="34"/>
        </w:rPr>
        <w:t>量热器进、出口的制冷剂气体压力、温度；</w:t>
      </w:r>
    </w:p>
    <w:p w14:paraId="40B535EE">
      <w:pPr>
        <w:spacing w:before="193" w:line="217" w:lineRule="auto"/>
        <w:ind w:left="809"/>
        <w:rPr>
          <w:rFonts w:ascii="宋体" w:hAnsi="宋体" w:eastAsia="宋体" w:cs="宋体"/>
          <w:sz w:val="34"/>
          <w:szCs w:val="34"/>
        </w:rPr>
      </w:pPr>
      <w:r>
        <w:rPr>
          <w:rFonts w:ascii="Times New Roman" w:hAnsi="Times New Roman" w:eastAsia="Times New Roman" w:cs="Times New Roman"/>
          <w:spacing w:val="33"/>
          <w:sz w:val="34"/>
          <w:szCs w:val="34"/>
        </w:rPr>
        <w:t>b)</w:t>
      </w:r>
      <w:r>
        <w:rPr>
          <w:rFonts w:ascii="Times New Roman" w:hAnsi="Times New Roman" w:eastAsia="Times New Roman" w:cs="Times New Roman"/>
          <w:spacing w:val="2"/>
          <w:sz w:val="34"/>
          <w:szCs w:val="34"/>
        </w:rPr>
        <w:t xml:space="preserve">      </w:t>
      </w:r>
      <w:r>
        <w:rPr>
          <w:rFonts w:ascii="宋体" w:hAnsi="宋体" w:eastAsia="宋体" w:cs="宋体"/>
          <w:spacing w:val="33"/>
          <w:sz w:val="34"/>
          <w:szCs w:val="34"/>
        </w:rPr>
        <w:t>量热器表面温度；</w:t>
      </w:r>
    </w:p>
    <w:p w14:paraId="7D4BAD36">
      <w:pPr>
        <w:spacing w:before="202" w:line="217" w:lineRule="auto"/>
        <w:ind w:left="799"/>
        <w:rPr>
          <w:rFonts w:ascii="宋体" w:hAnsi="宋体" w:eastAsia="宋体" w:cs="宋体"/>
          <w:sz w:val="34"/>
          <w:szCs w:val="34"/>
        </w:rPr>
      </w:pPr>
      <w:r>
        <w:rPr>
          <w:rFonts w:ascii="Times New Roman" w:hAnsi="Times New Roman" w:eastAsia="Times New Roman" w:cs="Times New Roman"/>
          <w:spacing w:val="29"/>
          <w:sz w:val="34"/>
          <w:szCs w:val="34"/>
        </w:rPr>
        <w:t xml:space="preserve">c)     </w:t>
      </w:r>
      <w:r>
        <w:rPr>
          <w:rFonts w:ascii="宋体" w:hAnsi="宋体" w:eastAsia="宋体" w:cs="宋体"/>
          <w:spacing w:val="29"/>
          <w:sz w:val="34"/>
          <w:szCs w:val="34"/>
        </w:rPr>
        <w:t>量热器环境温度；</w:t>
      </w:r>
    </w:p>
    <w:p w14:paraId="277720B8">
      <w:pPr>
        <w:spacing w:before="202" w:line="217" w:lineRule="auto"/>
        <w:ind w:left="790"/>
        <w:rPr>
          <w:rFonts w:ascii="宋体" w:hAnsi="宋体" w:eastAsia="宋体" w:cs="宋体"/>
          <w:sz w:val="34"/>
          <w:szCs w:val="34"/>
        </w:rPr>
      </w:pPr>
      <w:r>
        <w:rPr>
          <w:rFonts w:ascii="Times New Roman" w:hAnsi="Times New Roman" w:eastAsia="Times New Roman" w:cs="Times New Roman"/>
          <w:spacing w:val="29"/>
          <w:sz w:val="34"/>
          <w:szCs w:val="34"/>
        </w:rPr>
        <w:t xml:space="preserve">d)     </w:t>
      </w:r>
      <w:r>
        <w:rPr>
          <w:rFonts w:ascii="宋体" w:hAnsi="宋体" w:eastAsia="宋体" w:cs="宋体"/>
          <w:spacing w:val="29"/>
          <w:sz w:val="34"/>
          <w:szCs w:val="34"/>
        </w:rPr>
        <w:t>冷却水(加热水)进、出口温度及流量；</w:t>
      </w:r>
    </w:p>
    <w:p w14:paraId="2F033A6F">
      <w:pPr>
        <w:spacing w:before="212" w:line="217" w:lineRule="auto"/>
        <w:ind w:left="799"/>
        <w:rPr>
          <w:rFonts w:ascii="宋体" w:hAnsi="宋体" w:eastAsia="宋体" w:cs="宋体"/>
          <w:sz w:val="34"/>
          <w:szCs w:val="34"/>
        </w:rPr>
      </w:pPr>
      <w:r>
        <w:rPr>
          <w:rFonts w:ascii="Times New Roman" w:hAnsi="Times New Roman" w:eastAsia="Times New Roman" w:cs="Times New Roman"/>
          <w:spacing w:val="30"/>
          <w:sz w:val="34"/>
          <w:szCs w:val="34"/>
        </w:rPr>
        <w:t xml:space="preserve">e)     </w:t>
      </w:r>
      <w:r>
        <w:rPr>
          <w:rFonts w:ascii="宋体" w:hAnsi="宋体" w:eastAsia="宋体" w:cs="宋体"/>
          <w:spacing w:val="30"/>
          <w:sz w:val="34"/>
          <w:szCs w:val="34"/>
        </w:rPr>
        <w:t>或量热器电加热量；</w:t>
      </w:r>
    </w:p>
    <w:p w14:paraId="6A721BDC">
      <w:pPr>
        <w:spacing w:before="221" w:line="217" w:lineRule="auto"/>
        <w:ind w:left="809"/>
        <w:rPr>
          <w:rFonts w:ascii="宋体" w:hAnsi="宋体" w:eastAsia="宋体" w:cs="宋体"/>
          <w:sz w:val="34"/>
          <w:szCs w:val="34"/>
        </w:rPr>
      </w:pPr>
      <w:r>
        <w:rPr>
          <w:rFonts w:ascii="Times New Roman" w:hAnsi="Times New Roman" w:eastAsia="Times New Roman" w:cs="Times New Roman"/>
          <w:spacing w:val="27"/>
          <w:sz w:val="34"/>
          <w:szCs w:val="34"/>
        </w:rPr>
        <w:t xml:space="preserve">f)     </w:t>
      </w:r>
      <w:r>
        <w:rPr>
          <w:rFonts w:ascii="宋体" w:hAnsi="宋体" w:eastAsia="宋体" w:cs="宋体"/>
          <w:spacing w:val="27"/>
          <w:sz w:val="34"/>
          <w:szCs w:val="34"/>
        </w:rPr>
        <w:t>压缩机排气温度；</w:t>
      </w:r>
    </w:p>
    <w:p w14:paraId="1454742B">
      <w:pPr>
        <w:spacing w:before="211" w:line="217" w:lineRule="auto"/>
        <w:ind w:left="790"/>
        <w:rPr>
          <w:rFonts w:ascii="宋体" w:hAnsi="宋体" w:eastAsia="宋体" w:cs="宋体"/>
          <w:sz w:val="34"/>
          <w:szCs w:val="34"/>
        </w:rPr>
      </w:pPr>
      <w:r>
        <w:rPr>
          <w:rFonts w:ascii="Times New Roman" w:hAnsi="Times New Roman" w:eastAsia="Times New Roman" w:cs="Times New Roman"/>
          <w:spacing w:val="45"/>
          <w:sz w:val="34"/>
          <w:szCs w:val="34"/>
        </w:rPr>
        <w:t xml:space="preserve">g)     </w:t>
      </w:r>
      <w:r>
        <w:rPr>
          <w:rFonts w:ascii="宋体" w:hAnsi="宋体" w:eastAsia="宋体" w:cs="宋体"/>
          <w:spacing w:val="45"/>
          <w:sz w:val="34"/>
          <w:szCs w:val="34"/>
        </w:rPr>
        <w:t>(配用经济器或闪发器的压缩机)经济器或闪发器补</w:t>
      </w:r>
      <w:r>
        <w:rPr>
          <w:rFonts w:ascii="宋体" w:hAnsi="宋体" w:eastAsia="宋体" w:cs="宋体"/>
          <w:spacing w:val="44"/>
          <w:sz w:val="34"/>
          <w:szCs w:val="34"/>
        </w:rPr>
        <w:t>气回路出口的制冷剂压力；</w:t>
      </w:r>
    </w:p>
    <w:p w14:paraId="48D71D83">
      <w:pPr>
        <w:spacing w:before="184" w:line="217" w:lineRule="auto"/>
        <w:ind w:left="790"/>
        <w:rPr>
          <w:rFonts w:ascii="宋体" w:hAnsi="宋体" w:eastAsia="宋体" w:cs="宋体"/>
          <w:sz w:val="34"/>
          <w:szCs w:val="34"/>
        </w:rPr>
      </w:pPr>
      <w:r>
        <w:rPr>
          <w:rFonts w:ascii="Times New Roman" w:hAnsi="Times New Roman" w:eastAsia="Times New Roman" w:cs="Times New Roman"/>
          <w:spacing w:val="45"/>
          <w:sz w:val="34"/>
          <w:szCs w:val="34"/>
        </w:rPr>
        <w:t xml:space="preserve">h)     </w:t>
      </w:r>
      <w:r>
        <w:rPr>
          <w:rFonts w:ascii="宋体" w:hAnsi="宋体" w:eastAsia="宋体" w:cs="宋体"/>
          <w:spacing w:val="45"/>
          <w:sz w:val="34"/>
          <w:szCs w:val="34"/>
        </w:rPr>
        <w:t>(配用经济器或闪发器的压缩机)经济器或闪发器补气回路出口的制冷剂质量流量；</w:t>
      </w:r>
    </w:p>
    <w:p w14:paraId="204BCFB2">
      <w:pPr>
        <w:spacing w:before="241" w:line="223" w:lineRule="auto"/>
        <w:ind w:left="799"/>
        <w:rPr>
          <w:rFonts w:ascii="宋体" w:hAnsi="宋体" w:eastAsia="宋体" w:cs="宋体"/>
          <w:sz w:val="34"/>
          <w:szCs w:val="34"/>
        </w:rPr>
      </w:pPr>
      <w:r>
        <w:rPr>
          <w:rFonts w:ascii="宋体" w:hAnsi="宋体" w:eastAsia="宋体" w:cs="宋体"/>
          <w:spacing w:val="47"/>
          <w:sz w:val="34"/>
          <w:szCs w:val="34"/>
        </w:rPr>
        <w:t>i)</w:t>
      </w:r>
      <w:r>
        <w:rPr>
          <w:rFonts w:ascii="宋体" w:hAnsi="宋体" w:eastAsia="宋体" w:cs="宋体"/>
          <w:spacing w:val="22"/>
          <w:sz w:val="34"/>
          <w:szCs w:val="34"/>
        </w:rPr>
        <w:t xml:space="preserve">  </w:t>
      </w:r>
      <w:r>
        <w:rPr>
          <w:rFonts w:ascii="宋体" w:hAnsi="宋体" w:eastAsia="宋体" w:cs="宋体"/>
          <w:spacing w:val="47"/>
          <w:sz w:val="34"/>
          <w:szCs w:val="34"/>
        </w:rPr>
        <w:t>或(吸气或中间腔喷液冷却的压缩机)喷液支路的制冷剂液体</w:t>
      </w:r>
      <w:r>
        <w:rPr>
          <w:rFonts w:ascii="宋体" w:hAnsi="宋体" w:eastAsia="宋体" w:cs="宋体"/>
          <w:spacing w:val="46"/>
          <w:sz w:val="34"/>
          <w:szCs w:val="34"/>
        </w:rPr>
        <w:t>质量流量。</w:t>
      </w:r>
    </w:p>
    <w:p w14:paraId="686C6162">
      <w:pPr>
        <w:spacing w:line="223" w:lineRule="auto"/>
        <w:rPr>
          <w:rFonts w:ascii="宋体" w:hAnsi="宋体" w:eastAsia="宋体" w:cs="宋体"/>
          <w:sz w:val="34"/>
          <w:szCs w:val="34"/>
        </w:rPr>
        <w:sectPr>
          <w:footerReference r:id="rId43" w:type="default"/>
          <w:pgSz w:w="22387" w:h="31680"/>
          <w:pgMar w:top="400" w:right="2431" w:bottom="2838" w:left="2501" w:header="0" w:footer="2389" w:gutter="0"/>
          <w:cols w:space="720" w:num="1"/>
        </w:sectPr>
      </w:pPr>
    </w:p>
    <w:p w14:paraId="0A527914">
      <w:pPr>
        <w:spacing w:before="12"/>
      </w:pPr>
    </w:p>
    <w:p w14:paraId="5D2CA190">
      <w:pPr>
        <w:spacing w:before="12"/>
      </w:pPr>
    </w:p>
    <w:p w14:paraId="06751D47">
      <w:pPr>
        <w:spacing w:before="12"/>
      </w:pPr>
    </w:p>
    <w:p w14:paraId="4FF460A5">
      <w:pPr>
        <w:spacing w:before="12"/>
      </w:pPr>
    </w:p>
    <w:p w14:paraId="1CA916F2">
      <w:pPr>
        <w:spacing w:before="12"/>
      </w:pPr>
    </w:p>
    <w:p w14:paraId="2437C8BD">
      <w:pPr>
        <w:spacing w:before="12"/>
      </w:pPr>
    </w:p>
    <w:p w14:paraId="77ABA513">
      <w:pPr>
        <w:spacing w:before="11"/>
      </w:pPr>
    </w:p>
    <w:p w14:paraId="467787A0">
      <w:pPr>
        <w:spacing w:before="11"/>
      </w:pPr>
    </w:p>
    <w:p w14:paraId="34FE90F3">
      <w:pPr>
        <w:sectPr>
          <w:footerReference r:id="rId44" w:type="default"/>
          <w:pgSz w:w="22387" w:h="31680"/>
          <w:pgMar w:top="400" w:right="2889" w:bottom="2710" w:left="2492" w:header="0" w:footer="2465" w:gutter="0"/>
          <w:cols w:equalWidth="0" w:num="1">
            <w:col w:w="17005"/>
          </w:cols>
        </w:sectPr>
      </w:pPr>
    </w:p>
    <w:p w14:paraId="173FB36F">
      <w:pPr>
        <w:spacing w:before="76" w:line="191" w:lineRule="auto"/>
        <w:rPr>
          <w:rFonts w:ascii="Times New Roman" w:hAnsi="Times New Roman" w:eastAsia="Times New Roman" w:cs="Times New Roman"/>
          <w:sz w:val="38"/>
          <w:szCs w:val="38"/>
        </w:rPr>
      </w:pPr>
      <w:bookmarkStart w:id="10" w:name="bookmark22"/>
      <w:bookmarkEnd w:id="10"/>
      <w:r>
        <w:rPr>
          <w:rFonts w:ascii="Times New Roman" w:hAnsi="Times New Roman" w:eastAsia="Times New Roman" w:cs="Times New Roman"/>
          <w:b/>
          <w:bCs/>
          <w:sz w:val="38"/>
          <w:szCs w:val="38"/>
        </w:rPr>
        <w:t>GB/T   5773—2016</w:t>
      </w:r>
    </w:p>
    <w:p w14:paraId="3D2B54ED">
      <w:pPr>
        <w:pStyle w:val="2"/>
        <w:spacing w:line="244" w:lineRule="auto"/>
      </w:pPr>
    </w:p>
    <w:p w14:paraId="063251AA">
      <w:pPr>
        <w:pStyle w:val="2"/>
        <w:spacing w:line="244" w:lineRule="auto"/>
      </w:pPr>
    </w:p>
    <w:p w14:paraId="3AAACBC0">
      <w:pPr>
        <w:pStyle w:val="2"/>
        <w:spacing w:line="245" w:lineRule="auto"/>
      </w:pPr>
    </w:p>
    <w:p w14:paraId="54638192">
      <w:pPr>
        <w:spacing w:before="123" w:line="224" w:lineRule="auto"/>
        <w:ind w:left="4"/>
        <w:rPr>
          <w:rFonts w:ascii="黑体" w:hAnsi="黑体" w:eastAsia="黑体" w:cs="黑体"/>
          <w:sz w:val="38"/>
          <w:szCs w:val="38"/>
        </w:rPr>
      </w:pPr>
      <w:r>
        <w:rPr>
          <w:rFonts w:ascii="宋体" w:hAnsi="宋体" w:eastAsia="宋体" w:cs="宋体"/>
          <w:b/>
          <w:bCs/>
          <w:spacing w:val="-12"/>
          <w:sz w:val="38"/>
          <w:szCs w:val="38"/>
        </w:rPr>
        <w:t>5.1.8.5</w:t>
      </w:r>
      <w:r>
        <w:rPr>
          <w:rFonts w:ascii="宋体" w:hAnsi="宋体" w:eastAsia="宋体" w:cs="宋体"/>
          <w:spacing w:val="22"/>
          <w:sz w:val="38"/>
          <w:szCs w:val="38"/>
        </w:rPr>
        <w:t xml:space="preserve">  </w:t>
      </w:r>
      <w:r>
        <w:rPr>
          <w:rFonts w:ascii="黑体" w:hAnsi="黑体" w:eastAsia="黑体" w:cs="黑体"/>
          <w:b/>
          <w:bCs/>
          <w:spacing w:val="-12"/>
          <w:sz w:val="38"/>
          <w:szCs w:val="38"/>
        </w:rPr>
        <w:t>制冷剂流量计算</w:t>
      </w:r>
    </w:p>
    <w:p w14:paraId="33AE63A9">
      <w:pPr>
        <w:pStyle w:val="2"/>
        <w:spacing w:line="321" w:lineRule="auto"/>
      </w:pPr>
    </w:p>
    <w:p w14:paraId="7CAC82CE">
      <w:pPr>
        <w:spacing w:before="124" w:line="224" w:lineRule="auto"/>
        <w:rPr>
          <w:rFonts w:ascii="黑体" w:hAnsi="黑体" w:eastAsia="黑体" w:cs="黑体"/>
          <w:sz w:val="38"/>
          <w:szCs w:val="38"/>
        </w:rPr>
      </w:pPr>
      <w:r>
        <w:rPr>
          <w:rFonts w:ascii="宋体" w:hAnsi="宋体" w:eastAsia="宋体" w:cs="宋体"/>
          <w:spacing w:val="3"/>
          <w:sz w:val="38"/>
          <w:szCs w:val="38"/>
        </w:rPr>
        <w:t xml:space="preserve">5.1.8.5.1  </w:t>
      </w:r>
      <w:r>
        <w:rPr>
          <w:rFonts w:ascii="黑体" w:hAnsi="黑体" w:eastAsia="黑体" w:cs="黑体"/>
          <w:spacing w:val="3"/>
          <w:sz w:val="38"/>
          <w:szCs w:val="38"/>
        </w:rPr>
        <w:t>由试验测得的压缩机排气侧的制冷剂质量流量按式</w:t>
      </w:r>
      <w:r>
        <w:rPr>
          <w:rFonts w:ascii="黑体" w:hAnsi="黑体" w:eastAsia="黑体" w:cs="黑体"/>
          <w:spacing w:val="2"/>
          <w:sz w:val="38"/>
          <w:szCs w:val="38"/>
        </w:rPr>
        <w:t>(20)计算：</w:t>
      </w:r>
    </w:p>
    <w:p w14:paraId="0F57B159">
      <w:pPr>
        <w:spacing w:before="165" w:line="867" w:lineRule="exact"/>
        <w:ind w:firstLine="5766"/>
      </w:pPr>
      <w:r>
        <w:rPr>
          <w:position w:val="-17"/>
        </w:rPr>
        <w:drawing>
          <wp:inline distT="0" distB="0" distL="0" distR="0">
            <wp:extent cx="3709035" cy="54991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02"/>
                    <a:stretch>
                      <a:fillRect/>
                    </a:stretch>
                  </pic:blipFill>
                  <pic:spPr>
                    <a:xfrm>
                      <a:off x="0" y="0"/>
                      <a:ext cx="3709165" cy="550423"/>
                    </a:xfrm>
                    <a:prstGeom prst="rect">
                      <a:avLst/>
                    </a:prstGeom>
                  </pic:spPr>
                </pic:pic>
              </a:graphicData>
            </a:graphic>
          </wp:inline>
        </w:drawing>
      </w:r>
    </w:p>
    <w:p w14:paraId="3E0012B2">
      <w:pPr>
        <w:spacing w:line="77" w:lineRule="exact"/>
      </w:pPr>
    </w:p>
    <w:p w14:paraId="7DC51A3D">
      <w:pPr>
        <w:pStyle w:val="2"/>
        <w:spacing w:line="14" w:lineRule="auto"/>
        <w:rPr>
          <w:sz w:val="2"/>
        </w:rPr>
      </w:pPr>
      <w:r>
        <w:rPr>
          <w:sz w:val="2"/>
          <w:szCs w:val="2"/>
        </w:rPr>
        <w:br w:type="column"/>
      </w:r>
    </w:p>
    <w:p w14:paraId="1F6E3476">
      <w:pPr>
        <w:pStyle w:val="2"/>
        <w:spacing w:line="259" w:lineRule="auto"/>
      </w:pPr>
    </w:p>
    <w:p w14:paraId="472561AF">
      <w:pPr>
        <w:pStyle w:val="2"/>
        <w:spacing w:line="259" w:lineRule="auto"/>
      </w:pPr>
    </w:p>
    <w:p w14:paraId="515D8C9F">
      <w:pPr>
        <w:pStyle w:val="2"/>
        <w:spacing w:line="259" w:lineRule="auto"/>
      </w:pPr>
    </w:p>
    <w:p w14:paraId="33F350F4">
      <w:pPr>
        <w:pStyle w:val="2"/>
        <w:spacing w:line="259" w:lineRule="auto"/>
      </w:pPr>
    </w:p>
    <w:p w14:paraId="04ABFE6E">
      <w:pPr>
        <w:pStyle w:val="2"/>
        <w:spacing w:line="259" w:lineRule="auto"/>
      </w:pPr>
    </w:p>
    <w:p w14:paraId="6ECAA7E2">
      <w:pPr>
        <w:pStyle w:val="2"/>
        <w:spacing w:line="259" w:lineRule="auto"/>
      </w:pPr>
    </w:p>
    <w:p w14:paraId="29337465">
      <w:pPr>
        <w:pStyle w:val="2"/>
        <w:spacing w:line="259" w:lineRule="auto"/>
      </w:pPr>
    </w:p>
    <w:p w14:paraId="7A8B307A">
      <w:pPr>
        <w:pStyle w:val="2"/>
        <w:spacing w:line="259" w:lineRule="auto"/>
      </w:pPr>
    </w:p>
    <w:p w14:paraId="730B50FF">
      <w:pPr>
        <w:pStyle w:val="2"/>
        <w:spacing w:line="259" w:lineRule="auto"/>
      </w:pPr>
    </w:p>
    <w:p w14:paraId="654CDCB5">
      <w:pPr>
        <w:pStyle w:val="2"/>
        <w:spacing w:line="260" w:lineRule="auto"/>
      </w:pPr>
    </w:p>
    <w:p w14:paraId="696A0BD7">
      <w:pPr>
        <w:pStyle w:val="2"/>
        <w:spacing w:line="260" w:lineRule="auto"/>
      </w:pPr>
    </w:p>
    <w:p w14:paraId="77CC7B73">
      <w:pPr>
        <w:spacing w:before="124" w:line="604" w:lineRule="exact"/>
        <w:jc w:val="right"/>
        <w:rPr>
          <w:rFonts w:ascii="宋体" w:hAnsi="宋体" w:eastAsia="宋体" w:cs="宋体"/>
          <w:sz w:val="38"/>
          <w:szCs w:val="38"/>
        </w:rPr>
      </w:pPr>
      <w:r>
        <w:rPr>
          <w:rFonts w:ascii="宋体" w:hAnsi="宋体" w:eastAsia="宋体" w:cs="宋体"/>
          <w:position w:val="4"/>
          <w:sz w:val="38"/>
          <w:szCs w:val="38"/>
        </w:rPr>
        <w:t>……………………</w:t>
      </w:r>
    </w:p>
    <w:p w14:paraId="5F9A7227">
      <w:pPr>
        <w:pStyle w:val="2"/>
        <w:spacing w:line="14" w:lineRule="auto"/>
        <w:rPr>
          <w:sz w:val="2"/>
        </w:rPr>
      </w:pPr>
      <w:r>
        <w:rPr>
          <w:sz w:val="2"/>
          <w:szCs w:val="2"/>
        </w:rPr>
        <w:br w:type="column"/>
      </w:r>
    </w:p>
    <w:p w14:paraId="19754AF3">
      <w:pPr>
        <w:pStyle w:val="2"/>
        <w:spacing w:line="259" w:lineRule="auto"/>
      </w:pPr>
    </w:p>
    <w:p w14:paraId="6387BED4">
      <w:pPr>
        <w:pStyle w:val="2"/>
        <w:spacing w:line="259" w:lineRule="auto"/>
      </w:pPr>
    </w:p>
    <w:p w14:paraId="05F649AC">
      <w:pPr>
        <w:pStyle w:val="2"/>
        <w:spacing w:line="259" w:lineRule="auto"/>
      </w:pPr>
    </w:p>
    <w:p w14:paraId="69623FF7">
      <w:pPr>
        <w:pStyle w:val="2"/>
        <w:spacing w:line="259" w:lineRule="auto"/>
      </w:pPr>
    </w:p>
    <w:p w14:paraId="7EA57B7D">
      <w:pPr>
        <w:pStyle w:val="2"/>
        <w:spacing w:line="259" w:lineRule="auto"/>
      </w:pPr>
    </w:p>
    <w:p w14:paraId="3DFE836D">
      <w:pPr>
        <w:pStyle w:val="2"/>
        <w:spacing w:line="259" w:lineRule="auto"/>
      </w:pPr>
    </w:p>
    <w:p w14:paraId="35A8FB6F">
      <w:pPr>
        <w:pStyle w:val="2"/>
        <w:spacing w:line="259" w:lineRule="auto"/>
      </w:pPr>
    </w:p>
    <w:p w14:paraId="5D53B084">
      <w:pPr>
        <w:pStyle w:val="2"/>
        <w:spacing w:line="259" w:lineRule="auto"/>
      </w:pPr>
    </w:p>
    <w:p w14:paraId="4C69DE83">
      <w:pPr>
        <w:pStyle w:val="2"/>
        <w:spacing w:line="259" w:lineRule="auto"/>
      </w:pPr>
    </w:p>
    <w:p w14:paraId="32A988E9">
      <w:pPr>
        <w:pStyle w:val="2"/>
        <w:spacing w:line="260" w:lineRule="auto"/>
      </w:pPr>
    </w:p>
    <w:p w14:paraId="46CE04D2">
      <w:pPr>
        <w:pStyle w:val="2"/>
        <w:spacing w:line="260" w:lineRule="auto"/>
      </w:pPr>
    </w:p>
    <w:p w14:paraId="3D283332">
      <w:pPr>
        <w:spacing w:before="123" w:line="225" w:lineRule="auto"/>
        <w:jc w:val="right"/>
        <w:rPr>
          <w:rFonts w:ascii="宋体" w:hAnsi="宋体" w:eastAsia="宋体" w:cs="宋体"/>
          <w:sz w:val="38"/>
          <w:szCs w:val="38"/>
        </w:rPr>
      </w:pPr>
      <w:r>
        <w:rPr>
          <w:rFonts w:ascii="宋体" w:hAnsi="宋体" w:eastAsia="宋体" w:cs="宋体"/>
          <w:spacing w:val="-18"/>
          <w:sz w:val="38"/>
          <w:szCs w:val="38"/>
        </w:rPr>
        <w:t>(20)</w:t>
      </w:r>
    </w:p>
    <w:p w14:paraId="2C1D1755">
      <w:pPr>
        <w:spacing w:line="225" w:lineRule="auto"/>
        <w:rPr>
          <w:rFonts w:ascii="宋体" w:hAnsi="宋体" w:eastAsia="宋体" w:cs="宋体"/>
          <w:sz w:val="38"/>
          <w:szCs w:val="38"/>
        </w:rPr>
        <w:sectPr>
          <w:type w:val="continuous"/>
          <w:pgSz w:w="22387" w:h="31680"/>
          <w:pgMar w:top="400" w:right="2889" w:bottom="2710" w:left="2492" w:header="0" w:footer="2465" w:gutter="0"/>
          <w:cols w:equalWidth="0" w:num="3">
            <w:col w:w="13088" w:space="100"/>
            <w:col w:w="3046" w:space="51"/>
            <w:col w:w="720"/>
          </w:cols>
        </w:sectPr>
      </w:pPr>
    </w:p>
    <w:p w14:paraId="5AD38C56">
      <w:pPr>
        <w:spacing w:before="95" w:line="224" w:lineRule="auto"/>
        <w:rPr>
          <w:rFonts w:ascii="黑体" w:hAnsi="黑体" w:eastAsia="黑体" w:cs="黑体"/>
          <w:sz w:val="38"/>
          <w:szCs w:val="38"/>
        </w:rPr>
      </w:pPr>
      <w:r>
        <w:rPr>
          <w:rFonts w:ascii="宋体" w:hAnsi="宋体" w:eastAsia="宋体" w:cs="宋体"/>
          <w:spacing w:val="5"/>
          <w:sz w:val="38"/>
          <w:szCs w:val="38"/>
        </w:rPr>
        <w:t xml:space="preserve">5.1.8.5.2  </w:t>
      </w:r>
      <w:r>
        <w:rPr>
          <w:rFonts w:ascii="黑体" w:hAnsi="黑体" w:eastAsia="黑体" w:cs="黑体"/>
          <w:spacing w:val="5"/>
          <w:sz w:val="38"/>
          <w:szCs w:val="38"/>
        </w:rPr>
        <w:t>由试验测得的流经压缩机所在制冷循环蒸发器的制冷剂流量由式(30)计算。</w:t>
      </w:r>
    </w:p>
    <w:p w14:paraId="5ABFC166">
      <w:pPr>
        <w:pStyle w:val="2"/>
        <w:spacing w:line="311" w:lineRule="auto"/>
      </w:pPr>
    </w:p>
    <w:p w14:paraId="760F2750">
      <w:pPr>
        <w:spacing w:before="124" w:line="224" w:lineRule="auto"/>
        <w:ind w:left="5"/>
        <w:rPr>
          <w:rFonts w:ascii="黑体" w:hAnsi="黑体" w:eastAsia="黑体" w:cs="黑体"/>
          <w:sz w:val="38"/>
          <w:szCs w:val="38"/>
        </w:rPr>
      </w:pPr>
      <w:r>
        <w:rPr>
          <w:rFonts w:ascii="宋体" w:hAnsi="宋体" w:eastAsia="宋体" w:cs="宋体"/>
          <w:b/>
          <w:bCs/>
          <w:spacing w:val="3"/>
          <w:sz w:val="38"/>
          <w:szCs w:val="38"/>
        </w:rPr>
        <w:t>5.2</w:t>
      </w:r>
      <w:r>
        <w:rPr>
          <w:rFonts w:ascii="宋体" w:hAnsi="宋体" w:eastAsia="宋体" w:cs="宋体"/>
          <w:spacing w:val="3"/>
          <w:sz w:val="38"/>
          <w:szCs w:val="38"/>
        </w:rPr>
        <w:t xml:space="preserve">  </w:t>
      </w:r>
      <w:r>
        <w:rPr>
          <w:rFonts w:ascii="黑体" w:hAnsi="黑体" w:eastAsia="黑体" w:cs="黑体"/>
          <w:b/>
          <w:bCs/>
          <w:spacing w:val="3"/>
          <w:sz w:val="38"/>
          <w:szCs w:val="38"/>
        </w:rPr>
        <w:t>跨临界循环压缩机试验方法</w:t>
      </w:r>
    </w:p>
    <w:p w14:paraId="0A6D35EF">
      <w:pPr>
        <w:pStyle w:val="2"/>
        <w:spacing w:line="281" w:lineRule="auto"/>
      </w:pPr>
    </w:p>
    <w:p w14:paraId="61DAE11A">
      <w:pPr>
        <w:spacing w:before="124" w:line="224" w:lineRule="auto"/>
        <w:ind w:left="4"/>
        <w:rPr>
          <w:rFonts w:ascii="黑体" w:hAnsi="黑体" w:eastAsia="黑体" w:cs="黑体"/>
          <w:sz w:val="38"/>
          <w:szCs w:val="38"/>
        </w:rPr>
      </w:pPr>
      <w:r>
        <w:rPr>
          <w:rFonts w:ascii="宋体" w:hAnsi="宋体" w:eastAsia="宋体" w:cs="宋体"/>
          <w:b/>
          <w:bCs/>
          <w:spacing w:val="-3"/>
          <w:sz w:val="38"/>
          <w:szCs w:val="38"/>
        </w:rPr>
        <w:t>5.2.1</w:t>
      </w:r>
      <w:r>
        <w:rPr>
          <w:rFonts w:ascii="宋体" w:hAnsi="宋体" w:eastAsia="宋体" w:cs="宋体"/>
          <w:spacing w:val="-3"/>
          <w:sz w:val="38"/>
          <w:szCs w:val="38"/>
        </w:rPr>
        <w:t xml:space="preserve">  </w:t>
      </w:r>
      <w:r>
        <w:rPr>
          <w:rFonts w:ascii="黑体" w:hAnsi="黑体" w:eastAsia="黑体" w:cs="黑体"/>
          <w:b/>
          <w:bCs/>
          <w:spacing w:val="-3"/>
          <w:sz w:val="38"/>
          <w:szCs w:val="38"/>
        </w:rPr>
        <w:t>第二制冷剂量热器法</w:t>
      </w:r>
    </w:p>
    <w:p w14:paraId="1C28F42A">
      <w:pPr>
        <w:pStyle w:val="2"/>
        <w:spacing w:line="260" w:lineRule="auto"/>
      </w:pPr>
    </w:p>
    <w:p w14:paraId="1B68773E">
      <w:pPr>
        <w:spacing w:before="124" w:line="215" w:lineRule="auto"/>
        <w:ind w:left="799"/>
        <w:rPr>
          <w:rFonts w:ascii="宋体" w:hAnsi="宋体" w:eastAsia="宋体" w:cs="宋体"/>
          <w:sz w:val="38"/>
          <w:szCs w:val="38"/>
        </w:rPr>
      </w:pPr>
      <w:r>
        <w:rPr>
          <w:rFonts w:ascii="宋体" w:hAnsi="宋体" w:eastAsia="宋体" w:cs="宋体"/>
          <w:spacing w:val="13"/>
          <w:sz w:val="38"/>
          <w:szCs w:val="38"/>
        </w:rPr>
        <w:t xml:space="preserve">第二制冷剂量热器法按5.1.1执行(膨胀前温度低于或高于临界温度10 </w:t>
      </w:r>
      <w:r>
        <w:rPr>
          <w:rFonts w:ascii="Times New Roman" w:hAnsi="Times New Roman" w:eastAsia="Times New Roman" w:cs="Times New Roman"/>
          <w:spacing w:val="13"/>
          <w:sz w:val="38"/>
          <w:szCs w:val="38"/>
        </w:rPr>
        <w:t>K)</w:t>
      </w:r>
      <w:r>
        <w:rPr>
          <w:rFonts w:ascii="宋体" w:hAnsi="宋体" w:eastAsia="宋体" w:cs="宋体"/>
          <w:spacing w:val="13"/>
          <w:sz w:val="38"/>
          <w:szCs w:val="38"/>
        </w:rPr>
        <w:t>。</w:t>
      </w:r>
    </w:p>
    <w:p w14:paraId="1B8F5BB9">
      <w:pPr>
        <w:pStyle w:val="2"/>
        <w:spacing w:line="353" w:lineRule="auto"/>
      </w:pPr>
    </w:p>
    <w:p w14:paraId="7F4BC64F">
      <w:pPr>
        <w:spacing w:before="124" w:line="224" w:lineRule="auto"/>
        <w:ind w:left="4"/>
        <w:rPr>
          <w:rFonts w:ascii="黑体" w:hAnsi="黑体" w:eastAsia="黑体" w:cs="黑体"/>
          <w:sz w:val="38"/>
          <w:szCs w:val="38"/>
        </w:rPr>
      </w:pPr>
      <w:r>
        <w:rPr>
          <w:rFonts w:ascii="宋体" w:hAnsi="宋体" w:eastAsia="宋体" w:cs="宋体"/>
          <w:b/>
          <w:bCs/>
          <w:spacing w:val="-1"/>
          <w:sz w:val="38"/>
          <w:szCs w:val="38"/>
        </w:rPr>
        <w:t>5.2.2</w:t>
      </w:r>
      <w:r>
        <w:rPr>
          <w:rFonts w:ascii="宋体" w:hAnsi="宋体" w:eastAsia="宋体" w:cs="宋体"/>
          <w:spacing w:val="-1"/>
          <w:sz w:val="38"/>
          <w:szCs w:val="38"/>
        </w:rPr>
        <w:t xml:space="preserve">  </w:t>
      </w:r>
      <w:r>
        <w:rPr>
          <w:rFonts w:ascii="黑体" w:hAnsi="黑体" w:eastAsia="黑体" w:cs="黑体"/>
          <w:b/>
          <w:bCs/>
          <w:spacing w:val="-1"/>
          <w:sz w:val="38"/>
          <w:szCs w:val="38"/>
        </w:rPr>
        <w:t>满液式制冷剂量热器法</w:t>
      </w:r>
    </w:p>
    <w:p w14:paraId="197BC8A8">
      <w:pPr>
        <w:pStyle w:val="2"/>
        <w:spacing w:line="303" w:lineRule="auto"/>
      </w:pPr>
    </w:p>
    <w:p w14:paraId="36DD61FE">
      <w:pPr>
        <w:spacing w:before="124" w:line="221" w:lineRule="auto"/>
        <w:ind w:left="799"/>
        <w:rPr>
          <w:rFonts w:ascii="宋体" w:hAnsi="宋体" w:eastAsia="宋体" w:cs="宋体"/>
          <w:sz w:val="38"/>
          <w:szCs w:val="38"/>
        </w:rPr>
      </w:pPr>
      <w:r>
        <w:rPr>
          <w:rFonts w:ascii="宋体" w:hAnsi="宋体" w:eastAsia="宋体" w:cs="宋体"/>
          <w:spacing w:val="12"/>
          <w:sz w:val="38"/>
          <w:szCs w:val="38"/>
        </w:rPr>
        <w:t>满液式制冷剂量热器法按5.1.2执行(膨胀前温度低于或高于临界温度10 K)。</w:t>
      </w:r>
    </w:p>
    <w:p w14:paraId="04A89F0F">
      <w:pPr>
        <w:pStyle w:val="2"/>
        <w:spacing w:line="279" w:lineRule="auto"/>
      </w:pPr>
    </w:p>
    <w:p w14:paraId="4E536E84">
      <w:pPr>
        <w:spacing w:before="124" w:line="224" w:lineRule="auto"/>
        <w:ind w:left="4"/>
        <w:rPr>
          <w:rFonts w:ascii="黑体" w:hAnsi="黑体" w:eastAsia="黑体" w:cs="黑体"/>
          <w:sz w:val="38"/>
          <w:szCs w:val="38"/>
        </w:rPr>
      </w:pPr>
      <w:r>
        <w:rPr>
          <w:rFonts w:ascii="宋体" w:hAnsi="宋体" w:eastAsia="宋体" w:cs="宋体"/>
          <w:b/>
          <w:bCs/>
          <w:spacing w:val="-7"/>
          <w:sz w:val="38"/>
          <w:szCs w:val="38"/>
        </w:rPr>
        <w:t>5.2.3</w:t>
      </w:r>
      <w:r>
        <w:rPr>
          <w:rFonts w:ascii="宋体" w:hAnsi="宋体" w:eastAsia="宋体" w:cs="宋体"/>
          <w:spacing w:val="25"/>
          <w:sz w:val="38"/>
          <w:szCs w:val="38"/>
        </w:rPr>
        <w:t xml:space="preserve">  </w:t>
      </w:r>
      <w:r>
        <w:rPr>
          <w:rFonts w:ascii="黑体" w:hAnsi="黑体" w:eastAsia="黑体" w:cs="黑体"/>
          <w:b/>
          <w:bCs/>
          <w:spacing w:val="-7"/>
          <w:sz w:val="38"/>
          <w:szCs w:val="38"/>
        </w:rPr>
        <w:t>干式制冷剂量热器法</w:t>
      </w:r>
    </w:p>
    <w:p w14:paraId="658CD398">
      <w:pPr>
        <w:pStyle w:val="2"/>
        <w:spacing w:line="303" w:lineRule="auto"/>
      </w:pPr>
    </w:p>
    <w:p w14:paraId="7DF94374">
      <w:pPr>
        <w:spacing w:before="124" w:line="221" w:lineRule="auto"/>
        <w:ind w:left="799"/>
        <w:rPr>
          <w:rFonts w:ascii="宋体" w:hAnsi="宋体" w:eastAsia="宋体" w:cs="宋体"/>
          <w:sz w:val="38"/>
          <w:szCs w:val="38"/>
        </w:rPr>
      </w:pPr>
      <w:r>
        <w:rPr>
          <w:rFonts w:ascii="宋体" w:hAnsi="宋体" w:eastAsia="宋体" w:cs="宋体"/>
          <w:spacing w:val="13"/>
          <w:sz w:val="38"/>
          <w:szCs w:val="38"/>
        </w:rPr>
        <w:t>干式制冷剂量热器法按5.1.3执行(膨胀前</w:t>
      </w:r>
      <w:r>
        <w:rPr>
          <w:rFonts w:ascii="宋体" w:hAnsi="宋体" w:eastAsia="宋体" w:cs="宋体"/>
          <w:spacing w:val="12"/>
          <w:sz w:val="38"/>
          <w:szCs w:val="38"/>
        </w:rPr>
        <w:t>温度低于或高于临界温度10 K)。</w:t>
      </w:r>
    </w:p>
    <w:p w14:paraId="45DC2749">
      <w:pPr>
        <w:pStyle w:val="2"/>
        <w:spacing w:line="304" w:lineRule="auto"/>
      </w:pPr>
    </w:p>
    <w:p w14:paraId="7C859223">
      <w:pPr>
        <w:spacing w:before="124" w:line="224" w:lineRule="auto"/>
        <w:ind w:left="4"/>
        <w:rPr>
          <w:rFonts w:ascii="黑体" w:hAnsi="黑体" w:eastAsia="黑体" w:cs="黑体"/>
          <w:sz w:val="38"/>
          <w:szCs w:val="38"/>
        </w:rPr>
      </w:pPr>
      <w:r>
        <w:rPr>
          <w:rFonts w:ascii="宋体" w:hAnsi="宋体" w:eastAsia="宋体" w:cs="宋体"/>
          <w:b/>
          <w:bCs/>
          <w:spacing w:val="-5"/>
          <w:sz w:val="38"/>
          <w:szCs w:val="38"/>
        </w:rPr>
        <w:t>5.2.4</w:t>
      </w:r>
      <w:r>
        <w:rPr>
          <w:rFonts w:ascii="宋体" w:hAnsi="宋体" w:eastAsia="宋体" w:cs="宋体"/>
          <w:spacing w:val="40"/>
          <w:sz w:val="38"/>
          <w:szCs w:val="38"/>
        </w:rPr>
        <w:t xml:space="preserve">  </w:t>
      </w:r>
      <w:r>
        <w:rPr>
          <w:rFonts w:ascii="黑体" w:hAnsi="黑体" w:eastAsia="黑体" w:cs="黑体"/>
          <w:b/>
          <w:bCs/>
          <w:spacing w:val="-5"/>
          <w:sz w:val="38"/>
          <w:szCs w:val="38"/>
        </w:rPr>
        <w:t>吸气管制冷剂气体流量计法</w:t>
      </w:r>
    </w:p>
    <w:p w14:paraId="0646BF16">
      <w:pPr>
        <w:pStyle w:val="2"/>
        <w:spacing w:line="306" w:lineRule="auto"/>
      </w:pPr>
    </w:p>
    <w:p w14:paraId="668FE178">
      <w:pPr>
        <w:spacing w:before="124" w:line="221" w:lineRule="auto"/>
        <w:ind w:left="799"/>
        <w:rPr>
          <w:rFonts w:ascii="宋体" w:hAnsi="宋体" w:eastAsia="宋体" w:cs="宋体"/>
          <w:sz w:val="38"/>
          <w:szCs w:val="38"/>
        </w:rPr>
      </w:pPr>
      <w:r>
        <w:rPr>
          <w:rFonts w:ascii="宋体" w:hAnsi="宋体" w:eastAsia="宋体" w:cs="宋体"/>
          <w:spacing w:val="12"/>
          <w:sz w:val="38"/>
          <w:szCs w:val="38"/>
        </w:rPr>
        <w:t>吸气管制冷剂气体流量计法按5.1.4执行。</w:t>
      </w:r>
    </w:p>
    <w:p w14:paraId="29D99F6E">
      <w:pPr>
        <w:pStyle w:val="2"/>
        <w:spacing w:line="267" w:lineRule="auto"/>
      </w:pPr>
    </w:p>
    <w:p w14:paraId="7555A9D8">
      <w:pPr>
        <w:spacing w:before="124" w:line="224" w:lineRule="auto"/>
        <w:ind w:left="4"/>
        <w:rPr>
          <w:rFonts w:ascii="黑体" w:hAnsi="黑体" w:eastAsia="黑体" w:cs="黑体"/>
          <w:sz w:val="38"/>
          <w:szCs w:val="38"/>
        </w:rPr>
      </w:pPr>
      <w:r>
        <w:rPr>
          <w:rFonts w:ascii="宋体" w:hAnsi="宋体" w:eastAsia="宋体" w:cs="宋体"/>
          <w:b/>
          <w:bCs/>
          <w:spacing w:val="-1"/>
          <w:sz w:val="38"/>
          <w:szCs w:val="38"/>
        </w:rPr>
        <w:t>5.2.5</w:t>
      </w:r>
      <w:r>
        <w:rPr>
          <w:rFonts w:ascii="宋体" w:hAnsi="宋体" w:eastAsia="宋体" w:cs="宋体"/>
          <w:spacing w:val="-1"/>
          <w:sz w:val="38"/>
          <w:szCs w:val="38"/>
        </w:rPr>
        <w:t xml:space="preserve">  </w:t>
      </w:r>
      <w:r>
        <w:rPr>
          <w:rFonts w:ascii="黑体" w:hAnsi="黑体" w:eastAsia="黑体" w:cs="黑体"/>
          <w:b/>
          <w:bCs/>
          <w:spacing w:val="-1"/>
          <w:sz w:val="38"/>
          <w:szCs w:val="38"/>
        </w:rPr>
        <w:t>排气管制冷剂气体流量计法</w:t>
      </w:r>
    </w:p>
    <w:p w14:paraId="4394D1E0">
      <w:pPr>
        <w:pStyle w:val="2"/>
        <w:spacing w:line="315" w:lineRule="auto"/>
      </w:pPr>
    </w:p>
    <w:p w14:paraId="1E0B2B04">
      <w:pPr>
        <w:spacing w:before="124" w:line="221" w:lineRule="auto"/>
        <w:ind w:left="799"/>
        <w:rPr>
          <w:rFonts w:ascii="宋体" w:hAnsi="宋体" w:eastAsia="宋体" w:cs="宋体"/>
          <w:sz w:val="38"/>
          <w:szCs w:val="38"/>
        </w:rPr>
      </w:pPr>
      <w:r>
        <w:rPr>
          <w:rFonts w:ascii="宋体" w:hAnsi="宋体" w:eastAsia="宋体" w:cs="宋体"/>
          <w:spacing w:val="12"/>
          <w:sz w:val="38"/>
          <w:szCs w:val="38"/>
        </w:rPr>
        <w:t>排气管制冷剂气体流量计法按5.1.4执行。</w:t>
      </w:r>
    </w:p>
    <w:p w14:paraId="3AA744E4">
      <w:pPr>
        <w:pStyle w:val="2"/>
        <w:spacing w:line="307" w:lineRule="auto"/>
      </w:pPr>
    </w:p>
    <w:p w14:paraId="262A8D60">
      <w:pPr>
        <w:spacing w:before="124" w:line="224" w:lineRule="auto"/>
        <w:ind w:left="4"/>
        <w:rPr>
          <w:rFonts w:ascii="黑体" w:hAnsi="黑体" w:eastAsia="黑体" w:cs="黑体"/>
          <w:sz w:val="38"/>
          <w:szCs w:val="38"/>
        </w:rPr>
      </w:pPr>
      <w:r>
        <w:rPr>
          <w:rFonts w:ascii="宋体" w:hAnsi="宋体" w:eastAsia="宋体" w:cs="宋体"/>
          <w:b/>
          <w:bCs/>
          <w:spacing w:val="-8"/>
          <w:sz w:val="38"/>
          <w:szCs w:val="38"/>
        </w:rPr>
        <w:t>5.2.6</w:t>
      </w:r>
      <w:r>
        <w:rPr>
          <w:rFonts w:ascii="宋体" w:hAnsi="宋体" w:eastAsia="宋体" w:cs="宋体"/>
          <w:spacing w:val="32"/>
          <w:sz w:val="38"/>
          <w:szCs w:val="38"/>
        </w:rPr>
        <w:t xml:space="preserve">  </w:t>
      </w:r>
      <w:r>
        <w:rPr>
          <w:rFonts w:ascii="黑体" w:hAnsi="黑体" w:eastAsia="黑体" w:cs="黑体"/>
          <w:b/>
          <w:bCs/>
          <w:spacing w:val="-8"/>
          <w:sz w:val="38"/>
          <w:szCs w:val="38"/>
        </w:rPr>
        <w:t>制冷剂气体冷却法</w:t>
      </w:r>
    </w:p>
    <w:p w14:paraId="172A8467">
      <w:pPr>
        <w:pStyle w:val="2"/>
        <w:spacing w:line="285" w:lineRule="auto"/>
      </w:pPr>
    </w:p>
    <w:p w14:paraId="054FF550">
      <w:pPr>
        <w:spacing w:before="124" w:line="224" w:lineRule="auto"/>
        <w:ind w:left="4"/>
        <w:rPr>
          <w:rFonts w:ascii="黑体" w:hAnsi="黑体" w:eastAsia="黑体" w:cs="黑体"/>
          <w:sz w:val="38"/>
          <w:szCs w:val="38"/>
        </w:rPr>
      </w:pPr>
      <w:r>
        <w:rPr>
          <w:rFonts w:ascii="宋体" w:hAnsi="宋体" w:eastAsia="宋体" w:cs="宋体"/>
          <w:b/>
          <w:bCs/>
          <w:spacing w:val="-14"/>
          <w:sz w:val="38"/>
          <w:szCs w:val="38"/>
        </w:rPr>
        <w:t>5.2.6.1</w:t>
      </w:r>
      <w:r>
        <w:rPr>
          <w:rFonts w:ascii="宋体" w:hAnsi="宋体" w:eastAsia="宋体" w:cs="宋体"/>
          <w:spacing w:val="-14"/>
          <w:sz w:val="38"/>
          <w:szCs w:val="38"/>
        </w:rPr>
        <w:t xml:space="preserve">  </w:t>
      </w:r>
      <w:r>
        <w:rPr>
          <w:rFonts w:ascii="黑体" w:hAnsi="黑体" w:eastAsia="黑体" w:cs="黑体"/>
          <w:b/>
          <w:bCs/>
          <w:spacing w:val="-14"/>
          <w:sz w:val="38"/>
          <w:szCs w:val="38"/>
        </w:rPr>
        <w:t>试验方法</w:t>
      </w:r>
    </w:p>
    <w:p w14:paraId="527A5C7A">
      <w:pPr>
        <w:pStyle w:val="2"/>
        <w:spacing w:line="315" w:lineRule="auto"/>
      </w:pPr>
    </w:p>
    <w:p w14:paraId="0B53BC4C">
      <w:pPr>
        <w:spacing w:before="125" w:line="221" w:lineRule="auto"/>
        <w:ind w:left="799"/>
        <w:rPr>
          <w:rFonts w:ascii="宋体" w:hAnsi="宋体" w:eastAsia="宋体" w:cs="宋体"/>
          <w:sz w:val="38"/>
          <w:szCs w:val="38"/>
        </w:rPr>
      </w:pPr>
      <w:r>
        <w:rPr>
          <w:rFonts w:ascii="宋体" w:hAnsi="宋体" w:eastAsia="宋体" w:cs="宋体"/>
          <w:spacing w:val="12"/>
          <w:sz w:val="38"/>
          <w:szCs w:val="38"/>
        </w:rPr>
        <w:t>采用制冷剂气体冷却法进行试验时可选择方法一</w:t>
      </w:r>
      <w:r>
        <w:rPr>
          <w:rFonts w:ascii="宋体" w:hAnsi="宋体" w:eastAsia="宋体" w:cs="宋体"/>
          <w:spacing w:val="11"/>
          <w:sz w:val="38"/>
          <w:szCs w:val="38"/>
        </w:rPr>
        <w:t>或方法二。</w:t>
      </w:r>
    </w:p>
    <w:p w14:paraId="27B1DF03">
      <w:pPr>
        <w:pStyle w:val="2"/>
        <w:spacing w:line="276" w:lineRule="auto"/>
      </w:pPr>
    </w:p>
    <w:p w14:paraId="686DF04A">
      <w:pPr>
        <w:spacing w:before="124" w:line="224" w:lineRule="auto"/>
        <w:ind w:left="4"/>
        <w:rPr>
          <w:rFonts w:ascii="黑体" w:hAnsi="黑体" w:eastAsia="黑体" w:cs="黑体"/>
          <w:sz w:val="38"/>
          <w:szCs w:val="38"/>
        </w:rPr>
      </w:pPr>
      <w:r>
        <w:rPr>
          <w:rFonts w:ascii="宋体" w:hAnsi="宋体" w:eastAsia="宋体" w:cs="宋体"/>
          <w:b/>
          <w:bCs/>
          <w:spacing w:val="-15"/>
          <w:sz w:val="38"/>
          <w:szCs w:val="38"/>
        </w:rPr>
        <w:t>5.2.6.2</w:t>
      </w:r>
      <w:r>
        <w:rPr>
          <w:rFonts w:ascii="宋体" w:hAnsi="宋体" w:eastAsia="宋体" w:cs="宋体"/>
          <w:spacing w:val="11"/>
          <w:sz w:val="38"/>
          <w:szCs w:val="38"/>
        </w:rPr>
        <w:t xml:space="preserve">  </w:t>
      </w:r>
      <w:r>
        <w:rPr>
          <w:rFonts w:ascii="黑体" w:hAnsi="黑体" w:eastAsia="黑体" w:cs="黑体"/>
          <w:b/>
          <w:bCs/>
          <w:spacing w:val="-15"/>
          <w:sz w:val="38"/>
          <w:szCs w:val="38"/>
        </w:rPr>
        <w:t>方法一</w:t>
      </w:r>
    </w:p>
    <w:p w14:paraId="664D5627">
      <w:pPr>
        <w:pStyle w:val="2"/>
        <w:spacing w:line="334" w:lineRule="auto"/>
      </w:pPr>
    </w:p>
    <w:p w14:paraId="4653660B">
      <w:pPr>
        <w:spacing w:before="123" w:line="221" w:lineRule="auto"/>
        <w:ind w:left="799"/>
        <w:rPr>
          <w:rFonts w:ascii="宋体" w:hAnsi="宋体" w:eastAsia="宋体" w:cs="宋体"/>
          <w:sz w:val="38"/>
          <w:szCs w:val="38"/>
        </w:rPr>
      </w:pPr>
      <w:r>
        <w:rPr>
          <w:rFonts w:ascii="宋体" w:hAnsi="宋体" w:eastAsia="宋体" w:cs="宋体"/>
          <w:spacing w:val="3"/>
          <w:sz w:val="38"/>
          <w:szCs w:val="38"/>
        </w:rPr>
        <w:t>按5.1.7执行(由于膨胀前制冷剂是气体，需测试膨胀前制冷剂气体压力、温度)。</w:t>
      </w:r>
    </w:p>
    <w:p w14:paraId="03434AF8">
      <w:pPr>
        <w:pStyle w:val="2"/>
        <w:spacing w:line="248" w:lineRule="auto"/>
      </w:pPr>
    </w:p>
    <w:p w14:paraId="347CD4C4">
      <w:pPr>
        <w:spacing w:before="125" w:line="224" w:lineRule="auto"/>
        <w:ind w:left="4"/>
        <w:rPr>
          <w:rFonts w:ascii="黑体" w:hAnsi="黑体" w:eastAsia="黑体" w:cs="黑体"/>
          <w:sz w:val="38"/>
          <w:szCs w:val="38"/>
        </w:rPr>
      </w:pPr>
      <w:r>
        <w:rPr>
          <w:rFonts w:ascii="宋体" w:hAnsi="宋体" w:eastAsia="宋体" w:cs="宋体"/>
          <w:b/>
          <w:bCs/>
          <w:spacing w:val="-16"/>
          <w:sz w:val="38"/>
          <w:szCs w:val="38"/>
        </w:rPr>
        <w:t>5.2.6.3</w:t>
      </w:r>
      <w:r>
        <w:rPr>
          <w:rFonts w:ascii="宋体" w:hAnsi="宋体" w:eastAsia="宋体" w:cs="宋体"/>
          <w:spacing w:val="9"/>
          <w:sz w:val="38"/>
          <w:szCs w:val="38"/>
        </w:rPr>
        <w:t xml:space="preserve">  </w:t>
      </w:r>
      <w:r>
        <w:rPr>
          <w:rFonts w:ascii="黑体" w:hAnsi="黑体" w:eastAsia="黑体" w:cs="黑体"/>
          <w:b/>
          <w:bCs/>
          <w:spacing w:val="-16"/>
          <w:sz w:val="38"/>
          <w:szCs w:val="38"/>
        </w:rPr>
        <w:t>方法二</w:t>
      </w:r>
    </w:p>
    <w:p w14:paraId="5D81EDFF">
      <w:pPr>
        <w:pStyle w:val="2"/>
        <w:spacing w:line="334" w:lineRule="auto"/>
      </w:pPr>
    </w:p>
    <w:p w14:paraId="3CEB17EF">
      <w:pPr>
        <w:spacing w:before="124" w:line="222" w:lineRule="auto"/>
        <w:ind w:left="799"/>
        <w:rPr>
          <w:rFonts w:ascii="宋体" w:hAnsi="宋体" w:eastAsia="宋体" w:cs="宋体"/>
          <w:sz w:val="38"/>
          <w:szCs w:val="38"/>
        </w:rPr>
      </w:pPr>
      <w:r>
        <w:rPr>
          <w:rFonts w:ascii="宋体" w:hAnsi="宋体" w:eastAsia="宋体" w:cs="宋体"/>
          <w:spacing w:val="5"/>
          <w:sz w:val="38"/>
          <w:szCs w:val="38"/>
        </w:rPr>
        <w:t>按</w:t>
      </w:r>
      <w:r>
        <w:rPr>
          <w:rFonts w:ascii="宋体" w:hAnsi="宋体" w:eastAsia="宋体" w:cs="宋体"/>
          <w:spacing w:val="-79"/>
          <w:sz w:val="38"/>
          <w:szCs w:val="38"/>
        </w:rPr>
        <w:t xml:space="preserve"> </w:t>
      </w:r>
      <w:r>
        <w:rPr>
          <w:rFonts w:ascii="Times New Roman" w:hAnsi="Times New Roman" w:eastAsia="Times New Roman" w:cs="Times New Roman"/>
          <w:sz w:val="38"/>
          <w:szCs w:val="38"/>
        </w:rPr>
        <w:t>GB</w:t>
      </w:r>
      <w:r>
        <w:rPr>
          <w:rFonts w:ascii="Times New Roman" w:hAnsi="Times New Roman" w:eastAsia="Times New Roman" w:cs="Times New Roman"/>
          <w:spacing w:val="5"/>
          <w:sz w:val="38"/>
          <w:szCs w:val="38"/>
        </w:rPr>
        <w:t>/T    29030—2012</w:t>
      </w:r>
      <w:r>
        <w:rPr>
          <w:rFonts w:ascii="宋体" w:hAnsi="宋体" w:eastAsia="宋体" w:cs="宋体"/>
          <w:spacing w:val="5"/>
          <w:sz w:val="38"/>
          <w:szCs w:val="38"/>
        </w:rPr>
        <w:t>的7.2.6.3执行；</w:t>
      </w:r>
    </w:p>
    <w:p w14:paraId="11436C13">
      <w:pPr>
        <w:pStyle w:val="2"/>
        <w:spacing w:line="264" w:lineRule="auto"/>
      </w:pPr>
    </w:p>
    <w:p w14:paraId="766FDB51">
      <w:pPr>
        <w:spacing w:before="124" w:line="224" w:lineRule="auto"/>
        <w:ind w:left="4"/>
        <w:rPr>
          <w:rFonts w:ascii="黑体" w:hAnsi="黑体" w:eastAsia="黑体" w:cs="黑体"/>
          <w:sz w:val="38"/>
          <w:szCs w:val="38"/>
        </w:rPr>
      </w:pPr>
      <w:r>
        <w:rPr>
          <w:rFonts w:ascii="宋体" w:hAnsi="宋体" w:eastAsia="宋体" w:cs="宋体"/>
          <w:b/>
          <w:bCs/>
          <w:spacing w:val="-2"/>
          <w:sz w:val="38"/>
          <w:szCs w:val="38"/>
        </w:rPr>
        <w:t>5.2.7</w:t>
      </w:r>
      <w:r>
        <w:rPr>
          <w:rFonts w:ascii="宋体" w:hAnsi="宋体" w:eastAsia="宋体" w:cs="宋体"/>
          <w:spacing w:val="-2"/>
          <w:sz w:val="38"/>
          <w:szCs w:val="38"/>
        </w:rPr>
        <w:t xml:space="preserve">  </w:t>
      </w:r>
      <w:r>
        <w:rPr>
          <w:rFonts w:ascii="黑体" w:hAnsi="黑体" w:eastAsia="黑体" w:cs="黑体"/>
          <w:b/>
          <w:bCs/>
          <w:spacing w:val="-2"/>
          <w:sz w:val="38"/>
          <w:szCs w:val="38"/>
        </w:rPr>
        <w:t>压缩机排气管道量热器法</w:t>
      </w:r>
    </w:p>
    <w:p w14:paraId="23CFDFBA">
      <w:pPr>
        <w:pStyle w:val="2"/>
        <w:spacing w:line="306" w:lineRule="auto"/>
      </w:pPr>
    </w:p>
    <w:p w14:paraId="7979E6A4">
      <w:pPr>
        <w:spacing w:before="124" w:line="221" w:lineRule="auto"/>
        <w:ind w:left="799"/>
        <w:rPr>
          <w:rFonts w:ascii="宋体" w:hAnsi="宋体" w:eastAsia="宋体" w:cs="宋体"/>
          <w:sz w:val="38"/>
          <w:szCs w:val="38"/>
        </w:rPr>
      </w:pPr>
      <w:r>
        <w:rPr>
          <w:rFonts w:ascii="宋体" w:hAnsi="宋体" w:eastAsia="宋体" w:cs="宋体"/>
          <w:spacing w:val="12"/>
          <w:sz w:val="38"/>
          <w:szCs w:val="38"/>
        </w:rPr>
        <w:t>压缩机排气管道量热器法按5.1.8执行。</w:t>
      </w:r>
    </w:p>
    <w:p w14:paraId="0CA77EE0">
      <w:pPr>
        <w:pStyle w:val="2"/>
        <w:spacing w:line="298" w:lineRule="auto"/>
      </w:pPr>
    </w:p>
    <w:p w14:paraId="6CFB826D">
      <w:pPr>
        <w:pStyle w:val="2"/>
        <w:spacing w:line="299" w:lineRule="auto"/>
      </w:pPr>
    </w:p>
    <w:p w14:paraId="752AE165">
      <w:pPr>
        <w:spacing w:before="124" w:line="224" w:lineRule="auto"/>
        <w:ind w:left="5"/>
        <w:outlineLvl w:val="0"/>
        <w:rPr>
          <w:rFonts w:ascii="黑体" w:hAnsi="黑体" w:eastAsia="黑体" w:cs="黑体"/>
          <w:sz w:val="38"/>
          <w:szCs w:val="38"/>
        </w:rPr>
      </w:pPr>
      <w:bookmarkStart w:id="11" w:name="bookmark6"/>
      <w:bookmarkEnd w:id="11"/>
      <w:r>
        <w:rPr>
          <w:rFonts w:ascii="宋体" w:hAnsi="宋体" w:eastAsia="宋体" w:cs="宋体"/>
          <w:b/>
          <w:bCs/>
          <w:spacing w:val="5"/>
          <w:sz w:val="38"/>
          <w:szCs w:val="38"/>
        </w:rPr>
        <w:t>6</w:t>
      </w:r>
      <w:r>
        <w:rPr>
          <w:rFonts w:ascii="宋体" w:hAnsi="宋体" w:eastAsia="宋体" w:cs="宋体"/>
          <w:spacing w:val="26"/>
          <w:sz w:val="38"/>
          <w:szCs w:val="38"/>
        </w:rPr>
        <w:t xml:space="preserve">  </w:t>
      </w:r>
      <w:r>
        <w:rPr>
          <w:rFonts w:ascii="黑体" w:hAnsi="黑体" w:eastAsia="黑体" w:cs="黑体"/>
          <w:b/>
          <w:bCs/>
          <w:spacing w:val="5"/>
          <w:sz w:val="38"/>
          <w:szCs w:val="38"/>
        </w:rPr>
        <w:t>输入功率计算</w:t>
      </w:r>
    </w:p>
    <w:p w14:paraId="6E754ABB">
      <w:pPr>
        <w:pStyle w:val="2"/>
        <w:spacing w:line="246" w:lineRule="auto"/>
      </w:pPr>
    </w:p>
    <w:p w14:paraId="4B588AD9">
      <w:pPr>
        <w:pStyle w:val="2"/>
        <w:spacing w:line="247" w:lineRule="auto"/>
      </w:pPr>
    </w:p>
    <w:p w14:paraId="10C0BDB2">
      <w:pPr>
        <w:spacing w:before="125" w:line="224" w:lineRule="auto"/>
        <w:ind w:left="5"/>
        <w:rPr>
          <w:rFonts w:ascii="黑体" w:hAnsi="黑体" w:eastAsia="黑体" w:cs="黑体"/>
          <w:sz w:val="38"/>
          <w:szCs w:val="38"/>
        </w:rPr>
      </w:pPr>
      <w:r>
        <w:rPr>
          <w:rFonts w:ascii="宋体" w:hAnsi="宋体" w:eastAsia="宋体" w:cs="宋体"/>
          <w:b/>
          <w:bCs/>
          <w:spacing w:val="2"/>
          <w:sz w:val="38"/>
          <w:szCs w:val="38"/>
        </w:rPr>
        <w:t>6.1</w:t>
      </w:r>
      <w:r>
        <w:rPr>
          <w:rFonts w:ascii="宋体" w:hAnsi="宋体" w:eastAsia="宋体" w:cs="宋体"/>
          <w:spacing w:val="2"/>
          <w:sz w:val="38"/>
          <w:szCs w:val="38"/>
        </w:rPr>
        <w:t xml:space="preserve">  </w:t>
      </w:r>
      <w:r>
        <w:rPr>
          <w:rFonts w:ascii="黑体" w:hAnsi="黑体" w:eastAsia="黑体" w:cs="黑体"/>
          <w:b/>
          <w:bCs/>
          <w:spacing w:val="2"/>
          <w:sz w:val="38"/>
          <w:szCs w:val="38"/>
        </w:rPr>
        <w:t>电动机输入功率测量</w:t>
      </w:r>
    </w:p>
    <w:p w14:paraId="7123D6FC">
      <w:pPr>
        <w:pStyle w:val="2"/>
        <w:spacing w:line="303" w:lineRule="auto"/>
      </w:pPr>
    </w:p>
    <w:p w14:paraId="0630A4CB">
      <w:pPr>
        <w:spacing w:before="123" w:line="221" w:lineRule="auto"/>
        <w:rPr>
          <w:rFonts w:ascii="宋体" w:hAnsi="宋体" w:eastAsia="宋体" w:cs="宋体"/>
          <w:sz w:val="38"/>
          <w:szCs w:val="38"/>
        </w:rPr>
      </w:pPr>
      <w:r>
        <w:rPr>
          <w:rFonts w:ascii="宋体" w:hAnsi="宋体" w:eastAsia="宋体" w:cs="宋体"/>
          <w:spacing w:val="4"/>
          <w:sz w:val="38"/>
          <w:szCs w:val="38"/>
        </w:rPr>
        <w:t>6.1.1  电动机输入功率应在电动机入线端处测量。</w:t>
      </w:r>
    </w:p>
    <w:p w14:paraId="730132B2">
      <w:pPr>
        <w:spacing w:before="137" w:line="162" w:lineRule="auto"/>
        <w:rPr>
          <w:rFonts w:ascii="宋体" w:hAnsi="宋体" w:eastAsia="宋体" w:cs="宋体"/>
          <w:sz w:val="38"/>
          <w:szCs w:val="38"/>
        </w:rPr>
      </w:pPr>
      <w:r>
        <w:rPr>
          <w:rFonts w:ascii="宋体" w:hAnsi="宋体" w:eastAsia="宋体" w:cs="宋体"/>
          <w:spacing w:val="3"/>
          <w:sz w:val="38"/>
          <w:szCs w:val="38"/>
        </w:rPr>
        <w:t>6.1.2  电动机输入功率按式(21)计算。</w:t>
      </w:r>
    </w:p>
    <w:p w14:paraId="51253055">
      <w:pPr>
        <w:spacing w:before="2" w:line="209" w:lineRule="auto"/>
        <w:ind w:right="9"/>
        <w:jc w:val="right"/>
        <w:rPr>
          <w:rFonts w:ascii="宋体" w:hAnsi="宋体" w:eastAsia="宋体" w:cs="宋体"/>
          <w:sz w:val="38"/>
          <w:szCs w:val="38"/>
        </w:rPr>
      </w:pPr>
      <w:r>
        <w:rPr>
          <w:rFonts w:ascii="Times New Roman" w:hAnsi="Times New Roman" w:eastAsia="Times New Roman" w:cs="Times New Roman"/>
          <w:i/>
          <w:iCs/>
          <w:spacing w:val="-5"/>
          <w:position w:val="2"/>
          <w:sz w:val="53"/>
          <w:szCs w:val="53"/>
        </w:rPr>
        <w:t>P</w:t>
      </w:r>
      <w:r>
        <w:rPr>
          <w:rFonts w:ascii="宋体" w:hAnsi="宋体" w:eastAsia="宋体" w:cs="宋体"/>
          <w:i/>
          <w:iCs/>
          <w:spacing w:val="-5"/>
          <w:position w:val="2"/>
          <w:sz w:val="56"/>
          <w:szCs w:val="56"/>
        </w:rPr>
        <w:t>。</w:t>
      </w:r>
      <w:r>
        <w:rPr>
          <w:position w:val="-5"/>
          <w:sz w:val="56"/>
          <w:szCs w:val="56"/>
        </w:rPr>
        <w:drawing>
          <wp:inline distT="0" distB="0" distL="0" distR="0">
            <wp:extent cx="560705" cy="4191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03"/>
                    <a:stretch>
                      <a:fillRect/>
                    </a:stretch>
                  </pic:blipFill>
                  <pic:spPr>
                    <a:xfrm>
                      <a:off x="0" y="0"/>
                      <a:ext cx="560715" cy="419473"/>
                    </a:xfrm>
                    <a:prstGeom prst="rect">
                      <a:avLst/>
                    </a:prstGeom>
                  </pic:spPr>
                </pic:pic>
              </a:graphicData>
            </a:graphic>
          </wp:inline>
        </w:drawing>
      </w:r>
      <w:r>
        <w:rPr>
          <w:rFonts w:ascii="宋体" w:hAnsi="宋体" w:eastAsia="宋体" w:cs="宋体"/>
          <w:position w:val="2"/>
          <w:sz w:val="56"/>
          <w:szCs w:val="56"/>
        </w:rPr>
        <w:t xml:space="preserve">             </w:t>
      </w:r>
      <w:r>
        <w:rPr>
          <w:rFonts w:ascii="宋体" w:hAnsi="宋体" w:eastAsia="宋体" w:cs="宋体"/>
          <w:spacing w:val="-5"/>
          <w:position w:val="-1"/>
          <w:sz w:val="38"/>
          <w:szCs w:val="38"/>
        </w:rPr>
        <w:t>……………………(21)</w:t>
      </w:r>
    </w:p>
    <w:p w14:paraId="2C11850B">
      <w:pPr>
        <w:spacing w:line="209" w:lineRule="auto"/>
        <w:rPr>
          <w:rFonts w:ascii="宋体" w:hAnsi="宋体" w:eastAsia="宋体" w:cs="宋体"/>
          <w:sz w:val="38"/>
          <w:szCs w:val="38"/>
        </w:rPr>
        <w:sectPr>
          <w:type w:val="continuous"/>
          <w:pgSz w:w="22387" w:h="31680"/>
          <w:pgMar w:top="400" w:right="2889" w:bottom="2710" w:left="2492" w:header="0" w:footer="2465" w:gutter="0"/>
          <w:cols w:equalWidth="0" w:num="1">
            <w:col w:w="17005"/>
          </w:cols>
        </w:sectPr>
      </w:pPr>
    </w:p>
    <w:p w14:paraId="35B6B488">
      <w:pPr>
        <w:pStyle w:val="2"/>
        <w:spacing w:line="242" w:lineRule="auto"/>
      </w:pPr>
    </w:p>
    <w:p w14:paraId="1DA3CDE7">
      <w:pPr>
        <w:pStyle w:val="2"/>
        <w:spacing w:line="242" w:lineRule="auto"/>
      </w:pPr>
    </w:p>
    <w:p w14:paraId="369D0536">
      <w:pPr>
        <w:pStyle w:val="2"/>
        <w:spacing w:line="242" w:lineRule="auto"/>
      </w:pPr>
    </w:p>
    <w:p w14:paraId="2EBB01D9">
      <w:pPr>
        <w:pStyle w:val="2"/>
        <w:spacing w:line="242" w:lineRule="auto"/>
      </w:pPr>
    </w:p>
    <w:p w14:paraId="28774D82">
      <w:pPr>
        <w:pStyle w:val="2"/>
        <w:spacing w:line="242" w:lineRule="auto"/>
      </w:pPr>
    </w:p>
    <w:p w14:paraId="5DDB4002">
      <w:pPr>
        <w:pStyle w:val="2"/>
        <w:spacing w:line="242" w:lineRule="auto"/>
      </w:pPr>
    </w:p>
    <w:p w14:paraId="102A1118">
      <w:pPr>
        <w:pStyle w:val="2"/>
        <w:spacing w:line="243" w:lineRule="auto"/>
      </w:pPr>
    </w:p>
    <w:p w14:paraId="1B5BDFBB">
      <w:pPr>
        <w:pStyle w:val="2"/>
        <w:spacing w:line="243" w:lineRule="auto"/>
      </w:pPr>
    </w:p>
    <w:p w14:paraId="61ACC169">
      <w:pPr>
        <w:spacing w:before="121" w:line="193" w:lineRule="auto"/>
        <w:jc w:val="right"/>
        <w:rPr>
          <w:rFonts w:ascii="Times New Roman" w:hAnsi="Times New Roman" w:eastAsia="Times New Roman" w:cs="Times New Roman"/>
          <w:sz w:val="42"/>
          <w:szCs w:val="42"/>
        </w:rPr>
      </w:pPr>
      <w:bookmarkStart w:id="12" w:name="bookmark23"/>
      <w:bookmarkEnd w:id="12"/>
      <w:r>
        <w:rPr>
          <w:rFonts w:ascii="Times New Roman" w:hAnsi="Times New Roman" w:eastAsia="Times New Roman" w:cs="Times New Roman"/>
          <w:sz w:val="42"/>
          <w:szCs w:val="42"/>
        </w:rPr>
        <w:t>GB/T 5773—2016</w:t>
      </w:r>
    </w:p>
    <w:p w14:paraId="25854E45">
      <w:pPr>
        <w:pStyle w:val="2"/>
        <w:spacing w:line="260" w:lineRule="auto"/>
      </w:pPr>
    </w:p>
    <w:p w14:paraId="1B85AB94">
      <w:pPr>
        <w:pStyle w:val="2"/>
        <w:spacing w:line="260" w:lineRule="auto"/>
      </w:pPr>
    </w:p>
    <w:p w14:paraId="497E7111">
      <w:pPr>
        <w:pStyle w:val="2"/>
        <w:spacing w:line="261" w:lineRule="auto"/>
      </w:pPr>
    </w:p>
    <w:p w14:paraId="5DBD94F9">
      <w:pPr>
        <w:spacing w:before="110" w:line="225" w:lineRule="auto"/>
        <w:ind w:left="9"/>
        <w:rPr>
          <w:rFonts w:ascii="黑体" w:hAnsi="黑体" w:eastAsia="黑体" w:cs="黑体"/>
          <w:sz w:val="34"/>
          <w:szCs w:val="34"/>
        </w:rPr>
      </w:pPr>
      <w:r>
        <w:rPr>
          <w:rFonts w:ascii="黑体" w:hAnsi="黑体" w:eastAsia="黑体" w:cs="黑体"/>
          <w:spacing w:val="37"/>
          <w:sz w:val="34"/>
          <w:szCs w:val="34"/>
        </w:rPr>
        <w:t>6.2  压缩机轴功率计算</w:t>
      </w:r>
    </w:p>
    <w:p w14:paraId="54A68DDF">
      <w:pPr>
        <w:pStyle w:val="2"/>
        <w:spacing w:line="367" w:lineRule="auto"/>
      </w:pPr>
    </w:p>
    <w:p w14:paraId="42338FD3">
      <w:pPr>
        <w:spacing w:before="110" w:line="226" w:lineRule="auto"/>
        <w:rPr>
          <w:rFonts w:ascii="黑体" w:hAnsi="黑体" w:eastAsia="黑体" w:cs="黑体"/>
          <w:sz w:val="34"/>
          <w:szCs w:val="34"/>
        </w:rPr>
      </w:pPr>
      <w:r>
        <w:rPr>
          <w:rFonts w:ascii="黑体" w:hAnsi="黑体" w:eastAsia="黑体" w:cs="黑体"/>
          <w:spacing w:val="27"/>
          <w:sz w:val="34"/>
          <w:szCs w:val="34"/>
        </w:rPr>
        <w:t>6.2.1  转矩转速仪</w:t>
      </w:r>
    </w:p>
    <w:p w14:paraId="33D00844">
      <w:pPr>
        <w:pStyle w:val="2"/>
        <w:spacing w:line="355" w:lineRule="auto"/>
      </w:pPr>
    </w:p>
    <w:sdt>
      <w:sdtPr>
        <w:rPr>
          <w:rFonts w:ascii="宋体" w:hAnsi="宋体" w:eastAsia="宋体" w:cs="宋体"/>
          <w:sz w:val="34"/>
          <w:szCs w:val="34"/>
        </w:rPr>
        <w:id w:val="147471557"/>
        <w:docPartObj>
          <w:docPartGallery w:val="Table of Contents"/>
          <w:docPartUnique/>
        </w:docPartObj>
      </w:sdtPr>
      <w:sdtEndPr>
        <w:rPr>
          <w:rFonts w:ascii="宋体" w:hAnsi="宋体" w:eastAsia="宋体" w:cs="宋体"/>
          <w:position w:val="1"/>
          <w:sz w:val="34"/>
          <w:szCs w:val="34"/>
        </w:rPr>
      </w:sdtEndPr>
      <w:sdtContent>
        <w:p w14:paraId="0814B149">
          <w:pPr>
            <w:spacing w:before="110" w:line="223" w:lineRule="auto"/>
            <w:ind w:left="827"/>
            <w:rPr>
              <w:rFonts w:ascii="宋体" w:hAnsi="宋体" w:eastAsia="宋体" w:cs="宋体"/>
              <w:sz w:val="34"/>
              <w:szCs w:val="34"/>
            </w:rPr>
          </w:pPr>
          <w:r>
            <w:rPr>
              <w:rFonts w:ascii="宋体" w:hAnsi="宋体" w:eastAsia="宋体" w:cs="宋体"/>
              <w:spacing w:val="42"/>
              <w:sz w:val="34"/>
              <w:szCs w:val="34"/>
            </w:rPr>
            <w:t>直接测定压缩机轴的输入扭矩和转速，按式</w:t>
          </w:r>
          <w:r>
            <w:rPr>
              <w:rFonts w:ascii="宋体" w:hAnsi="宋体" w:eastAsia="宋体" w:cs="宋体"/>
              <w:spacing w:val="41"/>
              <w:sz w:val="34"/>
              <w:szCs w:val="34"/>
            </w:rPr>
            <w:t>(22)计算压缩机轴功率。</w:t>
          </w:r>
        </w:p>
        <w:p w14:paraId="20FBEDC1">
          <w:pPr>
            <w:tabs>
              <w:tab w:val="right" w:leader="dot" w:pos="16631"/>
            </w:tabs>
            <w:spacing w:before="150" w:line="224" w:lineRule="auto"/>
            <w:ind w:left="7365"/>
            <w:rPr>
              <w:rFonts w:ascii="宋体" w:hAnsi="宋体" w:eastAsia="宋体" w:cs="宋体"/>
              <w:sz w:val="34"/>
              <w:szCs w:val="34"/>
            </w:rPr>
          </w:pPr>
          <w:r>
            <w:rPr>
              <w:rFonts w:ascii="Times New Roman" w:hAnsi="Times New Roman" w:eastAsia="Times New Roman" w:cs="Times New Roman"/>
              <w:i/>
              <w:iCs/>
              <w:spacing w:val="5"/>
              <w:position w:val="-2"/>
              <w:sz w:val="34"/>
              <w:szCs w:val="34"/>
            </w:rPr>
            <w:t>P,=6.28N·</w:t>
          </w:r>
          <w:r>
            <w:rPr>
              <w:rFonts w:ascii="Times New Roman" w:hAnsi="Times New Roman" w:eastAsia="Times New Roman" w:cs="Times New Roman"/>
              <w:i/>
              <w:iCs/>
              <w:position w:val="-2"/>
              <w:sz w:val="34"/>
              <w:szCs w:val="34"/>
            </w:rPr>
            <w:t xml:space="preserve">na                                               </w:t>
          </w:r>
          <w:r>
            <w:rPr>
              <w:rFonts w:ascii="Times New Roman" w:hAnsi="Times New Roman" w:eastAsia="Times New Roman" w:cs="Times New Roman"/>
              <w:sz w:val="34"/>
              <w:szCs w:val="34"/>
            </w:rPr>
            <w:tab/>
          </w:r>
          <w:r>
            <w:rPr>
              <w:rFonts w:ascii="宋体" w:hAnsi="宋体" w:eastAsia="宋体" w:cs="宋体"/>
              <w:spacing w:val="4"/>
              <w:sz w:val="34"/>
              <w:szCs w:val="34"/>
            </w:rPr>
            <w:t>(</w:t>
          </w:r>
          <w:r>
            <w:fldChar w:fldCharType="begin"/>
          </w:r>
          <w:r>
            <w:instrText xml:space="preserve"> HYPERLINK \l "bookmark24" </w:instrText>
          </w:r>
          <w:r>
            <w:fldChar w:fldCharType="separate"/>
          </w:r>
          <w:r>
            <w:rPr>
              <w:rFonts w:ascii="宋体" w:hAnsi="宋体" w:eastAsia="宋体" w:cs="宋体"/>
              <w:spacing w:val="4"/>
              <w:sz w:val="34"/>
              <w:szCs w:val="34"/>
            </w:rPr>
            <w:t>22)</w:t>
          </w:r>
          <w:r>
            <w:rPr>
              <w:rFonts w:ascii="宋体" w:hAnsi="宋体" w:eastAsia="宋体" w:cs="宋体"/>
              <w:spacing w:val="4"/>
              <w:sz w:val="34"/>
              <w:szCs w:val="34"/>
            </w:rPr>
            <w:fldChar w:fldCharType="end"/>
          </w:r>
        </w:p>
        <w:p w14:paraId="64102407">
          <w:pPr>
            <w:pStyle w:val="2"/>
            <w:spacing w:line="381" w:lineRule="auto"/>
          </w:pPr>
        </w:p>
        <w:p w14:paraId="29561631">
          <w:pPr>
            <w:spacing w:before="111" w:line="227" w:lineRule="auto"/>
            <w:rPr>
              <w:rFonts w:ascii="黑体" w:hAnsi="黑体" w:eastAsia="黑体" w:cs="黑体"/>
              <w:sz w:val="34"/>
              <w:szCs w:val="34"/>
            </w:rPr>
          </w:pPr>
          <w:r>
            <w:rPr>
              <w:rFonts w:ascii="黑体" w:hAnsi="黑体" w:eastAsia="黑体" w:cs="黑体"/>
              <w:spacing w:val="29"/>
              <w:sz w:val="34"/>
              <w:szCs w:val="34"/>
            </w:rPr>
            <w:t>6.2.2  天平式测功计</w:t>
          </w:r>
        </w:p>
        <w:p w14:paraId="0750873D">
          <w:pPr>
            <w:pStyle w:val="2"/>
            <w:spacing w:line="371" w:lineRule="auto"/>
          </w:pPr>
        </w:p>
        <w:p w14:paraId="73219588">
          <w:pPr>
            <w:spacing w:before="111" w:line="223" w:lineRule="auto"/>
            <w:ind w:left="809"/>
            <w:rPr>
              <w:rFonts w:ascii="宋体" w:hAnsi="宋体" w:eastAsia="宋体" w:cs="宋体"/>
              <w:sz w:val="34"/>
              <w:szCs w:val="34"/>
            </w:rPr>
          </w:pPr>
          <w:r>
            <w:rPr>
              <w:rFonts w:ascii="宋体" w:hAnsi="宋体" w:eastAsia="宋体" w:cs="宋体"/>
              <w:spacing w:val="39"/>
              <w:sz w:val="34"/>
              <w:szCs w:val="34"/>
            </w:rPr>
            <w:t>用天平式测功计法，按式(23)计算压缩机轴功率。</w:t>
          </w:r>
        </w:p>
        <w:p w14:paraId="62FF3778">
          <w:pPr>
            <w:tabs>
              <w:tab w:val="right" w:leader="dot" w:pos="16631"/>
            </w:tabs>
            <w:spacing w:before="131" w:line="222" w:lineRule="auto"/>
            <w:ind w:left="6970"/>
            <w:rPr>
              <w:rFonts w:ascii="宋体" w:hAnsi="宋体" w:eastAsia="宋体" w:cs="宋体"/>
              <w:sz w:val="34"/>
              <w:szCs w:val="34"/>
            </w:rPr>
          </w:pPr>
          <w:r>
            <w:rPr>
              <w:rFonts w:ascii="Times New Roman" w:hAnsi="Times New Roman" w:eastAsia="Times New Roman" w:cs="Times New Roman"/>
              <w:i/>
              <w:iCs/>
              <w:position w:val="-6"/>
              <w:sz w:val="34"/>
              <w:szCs w:val="34"/>
            </w:rPr>
            <w:t>Pz</w:t>
          </w:r>
          <w:r>
            <w:rPr>
              <w:rFonts w:ascii="Times New Roman" w:hAnsi="Times New Roman" w:eastAsia="Times New Roman" w:cs="Times New Roman"/>
              <w:i/>
              <w:iCs/>
              <w:spacing w:val="4"/>
              <w:position w:val="-6"/>
              <w:sz w:val="34"/>
              <w:szCs w:val="34"/>
            </w:rPr>
            <w:t>=61.57G·L·</w:t>
          </w:r>
          <w:r>
            <w:rPr>
              <w:rFonts w:ascii="Times New Roman" w:hAnsi="Times New Roman" w:eastAsia="Times New Roman" w:cs="Times New Roman"/>
              <w:i/>
              <w:iCs/>
              <w:position w:val="-6"/>
              <w:sz w:val="34"/>
              <w:szCs w:val="34"/>
            </w:rPr>
            <w:t>na</w:t>
          </w:r>
          <w:r>
            <w:rPr>
              <w:rFonts w:ascii="Times New Roman" w:hAnsi="Times New Roman" w:eastAsia="Times New Roman" w:cs="Times New Roman"/>
              <w:i/>
              <w:iCs/>
              <w:spacing w:val="4"/>
              <w:position w:val="-6"/>
              <w:sz w:val="34"/>
              <w:szCs w:val="34"/>
            </w:rPr>
            <w:t xml:space="preserve">                         </w:t>
          </w:r>
          <w:r>
            <w:rPr>
              <w:rFonts w:ascii="Times New Roman" w:hAnsi="Times New Roman" w:eastAsia="Times New Roman" w:cs="Times New Roman"/>
              <w:i/>
              <w:iCs/>
              <w:spacing w:val="3"/>
              <w:position w:val="-6"/>
              <w:sz w:val="34"/>
              <w:szCs w:val="34"/>
            </w:rPr>
            <w:t xml:space="preserve">                   </w:t>
          </w:r>
          <w:r>
            <w:rPr>
              <w:rFonts w:ascii="Times New Roman" w:hAnsi="Times New Roman" w:eastAsia="Times New Roman" w:cs="Times New Roman"/>
              <w:sz w:val="34"/>
              <w:szCs w:val="34"/>
            </w:rPr>
            <w:tab/>
          </w:r>
          <w:r>
            <w:rPr>
              <w:rFonts w:ascii="宋体" w:hAnsi="宋体" w:eastAsia="宋体" w:cs="宋体"/>
              <w:spacing w:val="4"/>
              <w:position w:val="2"/>
              <w:sz w:val="34"/>
              <w:szCs w:val="34"/>
            </w:rPr>
            <w:t>(</w:t>
          </w:r>
          <w:r>
            <w:fldChar w:fldCharType="begin"/>
          </w:r>
          <w:r>
            <w:instrText xml:space="preserve"> HYPERLINK \l "bookmark25" </w:instrText>
          </w:r>
          <w:r>
            <w:fldChar w:fldCharType="separate"/>
          </w:r>
          <w:r>
            <w:rPr>
              <w:rFonts w:ascii="宋体" w:hAnsi="宋体" w:eastAsia="宋体" w:cs="宋体"/>
              <w:spacing w:val="4"/>
              <w:position w:val="2"/>
              <w:sz w:val="34"/>
              <w:szCs w:val="34"/>
            </w:rPr>
            <w:t>23)</w:t>
          </w:r>
          <w:r>
            <w:rPr>
              <w:rFonts w:ascii="宋体" w:hAnsi="宋体" w:eastAsia="宋体" w:cs="宋体"/>
              <w:spacing w:val="4"/>
              <w:position w:val="2"/>
              <w:sz w:val="34"/>
              <w:szCs w:val="34"/>
            </w:rPr>
            <w:fldChar w:fldCharType="end"/>
          </w:r>
        </w:p>
      </w:sdtContent>
    </w:sdt>
    <w:p w14:paraId="24A0A0A0">
      <w:pPr>
        <w:pStyle w:val="2"/>
        <w:spacing w:line="321" w:lineRule="auto"/>
      </w:pPr>
    </w:p>
    <w:p w14:paraId="7F4DBDD4">
      <w:pPr>
        <w:spacing w:before="111" w:line="226" w:lineRule="auto"/>
        <w:ind w:left="9"/>
        <w:rPr>
          <w:rFonts w:ascii="黑体" w:hAnsi="黑体" w:eastAsia="黑体" w:cs="黑体"/>
          <w:sz w:val="34"/>
          <w:szCs w:val="34"/>
        </w:rPr>
      </w:pPr>
      <w:r>
        <w:rPr>
          <w:rFonts w:ascii="黑体" w:hAnsi="黑体" w:eastAsia="黑体" w:cs="黑体"/>
          <w:spacing w:val="25"/>
          <w:sz w:val="34"/>
          <w:szCs w:val="34"/>
        </w:rPr>
        <w:t>6.2.3  标准电动机</w:t>
      </w:r>
    </w:p>
    <w:p w14:paraId="6B1CE81E">
      <w:pPr>
        <w:pStyle w:val="2"/>
        <w:spacing w:line="392" w:lineRule="auto"/>
      </w:pPr>
    </w:p>
    <w:p w14:paraId="0AFDF4F6">
      <w:pPr>
        <w:spacing w:before="111" w:line="223" w:lineRule="auto"/>
        <w:ind w:left="827"/>
        <w:rPr>
          <w:rFonts w:ascii="宋体" w:hAnsi="宋体" w:eastAsia="宋体" w:cs="宋体"/>
          <w:sz w:val="34"/>
          <w:szCs w:val="34"/>
        </w:rPr>
      </w:pPr>
      <w:r>
        <w:rPr>
          <w:rFonts w:ascii="宋体" w:hAnsi="宋体" w:eastAsia="宋体" w:cs="宋体"/>
          <w:spacing w:val="36"/>
          <w:sz w:val="34"/>
          <w:szCs w:val="34"/>
        </w:rPr>
        <w:t>根据测得的输入电流、电压、输入功率查电动机实测效率曲</w:t>
      </w:r>
      <w:r>
        <w:rPr>
          <w:rFonts w:ascii="宋体" w:hAnsi="宋体" w:eastAsia="宋体" w:cs="宋体"/>
          <w:spacing w:val="35"/>
          <w:sz w:val="34"/>
          <w:szCs w:val="34"/>
        </w:rPr>
        <w:t>线，求得压缩机轴功率。</w:t>
      </w:r>
    </w:p>
    <w:p w14:paraId="13E6C402">
      <w:pPr>
        <w:pStyle w:val="2"/>
        <w:spacing w:line="342" w:lineRule="auto"/>
      </w:pPr>
    </w:p>
    <w:p w14:paraId="6D47FED9">
      <w:pPr>
        <w:spacing w:before="111" w:line="227" w:lineRule="auto"/>
        <w:ind w:left="9"/>
        <w:rPr>
          <w:rFonts w:ascii="黑体" w:hAnsi="黑体" w:eastAsia="黑体" w:cs="黑体"/>
          <w:sz w:val="34"/>
          <w:szCs w:val="34"/>
        </w:rPr>
      </w:pPr>
      <w:r>
        <w:rPr>
          <w:rFonts w:ascii="黑体" w:hAnsi="黑体" w:eastAsia="黑体" w:cs="黑体"/>
          <w:spacing w:val="22"/>
          <w:sz w:val="34"/>
          <w:szCs w:val="34"/>
        </w:rPr>
        <w:t>6.2.4</w:t>
      </w:r>
      <w:r>
        <w:rPr>
          <w:rFonts w:ascii="黑体" w:hAnsi="黑体" w:eastAsia="黑体" w:cs="黑体"/>
          <w:spacing w:val="36"/>
          <w:sz w:val="34"/>
          <w:szCs w:val="34"/>
        </w:rPr>
        <w:t xml:space="preserve">  </w:t>
      </w:r>
      <w:r>
        <w:rPr>
          <w:rFonts w:ascii="黑体" w:hAnsi="黑体" w:eastAsia="黑体" w:cs="黑体"/>
          <w:spacing w:val="22"/>
          <w:sz w:val="34"/>
          <w:szCs w:val="34"/>
        </w:rPr>
        <w:t>其他规定</w:t>
      </w:r>
    </w:p>
    <w:p w14:paraId="46BF52B6">
      <w:pPr>
        <w:pStyle w:val="2"/>
        <w:spacing w:line="362" w:lineRule="auto"/>
      </w:pPr>
    </w:p>
    <w:p w14:paraId="6793263B">
      <w:pPr>
        <w:spacing w:before="111" w:line="223" w:lineRule="auto"/>
        <w:ind w:left="818"/>
        <w:rPr>
          <w:rFonts w:ascii="宋体" w:hAnsi="宋体" w:eastAsia="宋体" w:cs="宋体"/>
          <w:sz w:val="34"/>
          <w:szCs w:val="34"/>
        </w:rPr>
      </w:pPr>
      <w:r>
        <w:rPr>
          <w:rFonts w:ascii="宋体" w:hAnsi="宋体" w:eastAsia="宋体" w:cs="宋体"/>
          <w:spacing w:val="33"/>
          <w:sz w:val="34"/>
          <w:szCs w:val="34"/>
        </w:rPr>
        <w:t>若有齿轮或皮带传动时，则由6.2.</w:t>
      </w:r>
      <w:r>
        <w:rPr>
          <w:rFonts w:ascii="宋体" w:hAnsi="宋体" w:eastAsia="宋体" w:cs="宋体"/>
          <w:spacing w:val="-94"/>
          <w:sz w:val="34"/>
          <w:szCs w:val="34"/>
        </w:rPr>
        <w:t xml:space="preserve"> </w:t>
      </w:r>
      <w:r>
        <w:rPr>
          <w:rFonts w:ascii="宋体" w:hAnsi="宋体" w:eastAsia="宋体" w:cs="宋体"/>
          <w:spacing w:val="33"/>
          <w:sz w:val="34"/>
          <w:szCs w:val="34"/>
        </w:rPr>
        <w:t>1～6.2.3测得的功率乘以4.4.6.3规定的传动效率。</w:t>
      </w:r>
    </w:p>
    <w:p w14:paraId="04BFAD90">
      <w:pPr>
        <w:pStyle w:val="2"/>
        <w:spacing w:line="332" w:lineRule="auto"/>
      </w:pPr>
    </w:p>
    <w:p w14:paraId="15DFB262">
      <w:pPr>
        <w:spacing w:before="111" w:line="226" w:lineRule="auto"/>
        <w:ind w:left="9"/>
        <w:rPr>
          <w:rFonts w:ascii="黑体" w:hAnsi="黑体" w:eastAsia="黑体" w:cs="黑体"/>
          <w:sz w:val="34"/>
          <w:szCs w:val="34"/>
        </w:rPr>
      </w:pPr>
      <w:r>
        <w:rPr>
          <w:rFonts w:ascii="黑体" w:hAnsi="黑体" w:eastAsia="黑体" w:cs="黑体"/>
          <w:spacing w:val="33"/>
          <w:sz w:val="34"/>
          <w:szCs w:val="34"/>
        </w:rPr>
        <w:t>6.3</w:t>
      </w:r>
      <w:r>
        <w:rPr>
          <w:rFonts w:ascii="黑体" w:hAnsi="黑体" w:eastAsia="黑体" w:cs="黑体"/>
          <w:spacing w:val="38"/>
          <w:sz w:val="34"/>
          <w:szCs w:val="34"/>
        </w:rPr>
        <w:t xml:space="preserve">  </w:t>
      </w:r>
      <w:r>
        <w:rPr>
          <w:rFonts w:ascii="黑体" w:hAnsi="黑体" w:eastAsia="黑体" w:cs="黑体"/>
          <w:spacing w:val="33"/>
          <w:sz w:val="34"/>
          <w:szCs w:val="34"/>
        </w:rPr>
        <w:t>输入功率</w:t>
      </w:r>
    </w:p>
    <w:p w14:paraId="7659E286">
      <w:pPr>
        <w:pStyle w:val="2"/>
        <w:spacing w:line="346" w:lineRule="auto"/>
      </w:pPr>
    </w:p>
    <w:p w14:paraId="47428F86">
      <w:pPr>
        <w:spacing w:before="111" w:line="312" w:lineRule="auto"/>
        <w:ind w:left="37" w:right="76" w:firstLine="780"/>
        <w:rPr>
          <w:rFonts w:ascii="宋体" w:hAnsi="宋体" w:eastAsia="宋体" w:cs="宋体"/>
          <w:sz w:val="34"/>
          <w:szCs w:val="34"/>
        </w:rPr>
      </w:pPr>
      <w:r>
        <w:rPr>
          <w:rFonts w:ascii="宋体" w:hAnsi="宋体" w:eastAsia="宋体" w:cs="宋体"/>
          <w:spacing w:val="53"/>
          <w:sz w:val="34"/>
          <w:szCs w:val="34"/>
        </w:rPr>
        <w:t>输入功率应是上述电动机输入功率或压缩机轴功率经过修正后再加上为维持压缩机运转所需的辅</w:t>
      </w:r>
      <w:r>
        <w:rPr>
          <w:rFonts w:ascii="宋体" w:hAnsi="宋体" w:eastAsia="宋体" w:cs="宋体"/>
          <w:sz w:val="34"/>
          <w:szCs w:val="34"/>
        </w:rPr>
        <w:t xml:space="preserve"> </w:t>
      </w:r>
      <w:r>
        <w:rPr>
          <w:rFonts w:ascii="宋体" w:hAnsi="宋体" w:eastAsia="宋体" w:cs="宋体"/>
          <w:spacing w:val="44"/>
          <w:sz w:val="34"/>
          <w:szCs w:val="34"/>
        </w:rPr>
        <w:t>助功率。上述功率应按式(24)对开启式或封闭式压缩机分别进行修正，得出输入功率。</w:t>
      </w:r>
    </w:p>
    <w:p w14:paraId="0196FA76">
      <w:pPr>
        <w:spacing w:line="312" w:lineRule="auto"/>
        <w:rPr>
          <w:rFonts w:ascii="宋体" w:hAnsi="宋体" w:eastAsia="宋体" w:cs="宋体"/>
          <w:sz w:val="34"/>
          <w:szCs w:val="34"/>
        </w:rPr>
        <w:sectPr>
          <w:footerReference r:id="rId45" w:type="default"/>
          <w:pgSz w:w="22387" w:h="31680"/>
          <w:pgMar w:top="400" w:right="2492" w:bottom="2819" w:left="2492" w:header="0" w:footer="2370" w:gutter="0"/>
          <w:cols w:equalWidth="0" w:num="1">
            <w:col w:w="17403"/>
          </w:cols>
        </w:sectPr>
      </w:pPr>
    </w:p>
    <w:p w14:paraId="67EAB726">
      <w:pPr>
        <w:spacing w:before="70" w:line="875" w:lineRule="exact"/>
        <w:ind w:firstLine="6038"/>
      </w:pPr>
      <w:r>
        <w:rPr>
          <w:position w:val="-17"/>
        </w:rPr>
        <w:drawing>
          <wp:inline distT="0" distB="0" distL="0" distR="0">
            <wp:extent cx="3356610" cy="55562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04"/>
                    <a:stretch>
                      <a:fillRect/>
                    </a:stretch>
                  </pic:blipFill>
                  <pic:spPr>
                    <a:xfrm>
                      <a:off x="0" y="0"/>
                      <a:ext cx="3357008" cy="556021"/>
                    </a:xfrm>
                    <a:prstGeom prst="rect">
                      <a:avLst/>
                    </a:prstGeom>
                  </pic:spPr>
                </pic:pic>
              </a:graphicData>
            </a:graphic>
          </wp:inline>
        </w:drawing>
      </w:r>
    </w:p>
    <w:p w14:paraId="371E8560">
      <w:pPr>
        <w:spacing w:line="70" w:lineRule="exact"/>
      </w:pPr>
    </w:p>
    <w:p w14:paraId="6F3F9963">
      <w:pPr>
        <w:pStyle w:val="2"/>
        <w:spacing w:line="14" w:lineRule="auto"/>
        <w:rPr>
          <w:sz w:val="2"/>
        </w:rPr>
      </w:pPr>
      <w:r>
        <w:rPr>
          <w:sz w:val="2"/>
          <w:szCs w:val="2"/>
        </w:rPr>
        <w:br w:type="column"/>
      </w:r>
    </w:p>
    <w:p w14:paraId="6BF67970">
      <w:pPr>
        <w:spacing w:before="295" w:line="543" w:lineRule="exact"/>
        <w:jc w:val="right"/>
        <w:rPr>
          <w:rFonts w:ascii="宋体" w:hAnsi="宋体" w:eastAsia="宋体" w:cs="宋体"/>
          <w:sz w:val="34"/>
          <w:szCs w:val="34"/>
        </w:rPr>
      </w:pPr>
      <w:r>
        <w:rPr>
          <w:rFonts w:ascii="宋体" w:hAnsi="宋体" w:eastAsia="宋体" w:cs="宋体"/>
          <w:spacing w:val="3"/>
          <w:position w:val="4"/>
          <w:sz w:val="34"/>
          <w:szCs w:val="34"/>
        </w:rPr>
        <w:t>……………………</w:t>
      </w:r>
    </w:p>
    <w:p w14:paraId="0AA6E623">
      <w:pPr>
        <w:pStyle w:val="2"/>
        <w:spacing w:line="14" w:lineRule="auto"/>
        <w:rPr>
          <w:sz w:val="2"/>
        </w:rPr>
      </w:pPr>
      <w:r>
        <w:rPr>
          <w:sz w:val="2"/>
          <w:szCs w:val="2"/>
        </w:rPr>
        <w:br w:type="column"/>
      </w:r>
    </w:p>
    <w:p w14:paraId="6493CE3D">
      <w:pPr>
        <w:spacing w:before="294" w:line="227" w:lineRule="auto"/>
        <w:rPr>
          <w:rFonts w:ascii="宋体" w:hAnsi="宋体" w:eastAsia="宋体" w:cs="宋体"/>
          <w:sz w:val="34"/>
          <w:szCs w:val="34"/>
        </w:rPr>
      </w:pPr>
      <w:r>
        <w:rPr>
          <w:rFonts w:ascii="宋体" w:hAnsi="宋体" w:eastAsia="宋体" w:cs="宋体"/>
          <w:spacing w:val="-12"/>
          <w:sz w:val="34"/>
          <w:szCs w:val="34"/>
        </w:rPr>
        <w:t>(24)</w:t>
      </w:r>
    </w:p>
    <w:p w14:paraId="4A34B57B">
      <w:pPr>
        <w:spacing w:line="227" w:lineRule="auto"/>
        <w:rPr>
          <w:rFonts w:ascii="宋体" w:hAnsi="宋体" w:eastAsia="宋体" w:cs="宋体"/>
          <w:sz w:val="34"/>
          <w:szCs w:val="34"/>
        </w:rPr>
        <w:sectPr>
          <w:type w:val="continuous"/>
          <w:pgSz w:w="22387" w:h="31680"/>
          <w:pgMar w:top="400" w:right="2492" w:bottom="2819" w:left="2492" w:header="0" w:footer="2370" w:gutter="0"/>
          <w:cols w:equalWidth="0" w:num="3">
            <w:col w:w="13088" w:space="100"/>
            <w:col w:w="2749" w:space="74"/>
            <w:col w:w="1391"/>
          </w:cols>
        </w:sectPr>
      </w:pPr>
    </w:p>
    <w:p w14:paraId="0113257B">
      <w:pPr>
        <w:spacing w:before="135" w:line="329" w:lineRule="auto"/>
        <w:ind w:left="18" w:right="87" w:firstLine="799"/>
        <w:rPr>
          <w:rFonts w:ascii="宋体" w:hAnsi="宋体" w:eastAsia="宋体" w:cs="宋体"/>
          <w:sz w:val="34"/>
          <w:szCs w:val="34"/>
        </w:rPr>
      </w:pPr>
      <w:r>
        <w:rPr>
          <w:rFonts w:ascii="宋体" w:hAnsi="宋体" w:eastAsia="宋体" w:cs="宋体"/>
          <w:spacing w:val="55"/>
          <w:sz w:val="34"/>
          <w:szCs w:val="34"/>
        </w:rPr>
        <w:t>若平均吸气温度与规定值偏差小于±1</w:t>
      </w:r>
      <w:r>
        <w:rPr>
          <w:rFonts w:ascii="宋体" w:hAnsi="宋体" w:eastAsia="宋体" w:cs="宋体"/>
          <w:spacing w:val="-94"/>
          <w:sz w:val="34"/>
          <w:szCs w:val="34"/>
        </w:rPr>
        <w:t xml:space="preserve"> </w:t>
      </w:r>
      <w:r>
        <w:rPr>
          <w:rFonts w:ascii="宋体" w:hAnsi="宋体" w:eastAsia="宋体" w:cs="宋体"/>
          <w:spacing w:val="55"/>
          <w:sz w:val="34"/>
          <w:szCs w:val="34"/>
        </w:rPr>
        <w:t>.</w:t>
      </w:r>
      <w:r>
        <w:rPr>
          <w:rFonts w:ascii="宋体" w:hAnsi="宋体" w:eastAsia="宋体" w:cs="宋体"/>
          <w:spacing w:val="-102"/>
          <w:sz w:val="34"/>
          <w:szCs w:val="34"/>
        </w:rPr>
        <w:t xml:space="preserve"> </w:t>
      </w:r>
      <w:r>
        <w:rPr>
          <w:rFonts w:ascii="宋体" w:hAnsi="宋体" w:eastAsia="宋体" w:cs="宋体"/>
          <w:spacing w:val="55"/>
          <w:sz w:val="34"/>
          <w:szCs w:val="34"/>
        </w:rPr>
        <w:t>0℃,或平均轴转速或平均频率与规定</w:t>
      </w:r>
      <w:r>
        <w:rPr>
          <w:rFonts w:ascii="宋体" w:hAnsi="宋体" w:eastAsia="宋体" w:cs="宋体"/>
          <w:spacing w:val="54"/>
          <w:sz w:val="34"/>
          <w:szCs w:val="34"/>
        </w:rPr>
        <w:t>值间偏差小于±1%</w:t>
      </w:r>
      <w:r>
        <w:rPr>
          <w:rFonts w:ascii="宋体" w:hAnsi="宋体" w:eastAsia="宋体" w:cs="宋体"/>
          <w:sz w:val="34"/>
          <w:szCs w:val="34"/>
        </w:rPr>
        <w:t xml:space="preserve"> </w:t>
      </w:r>
      <w:r>
        <w:rPr>
          <w:rFonts w:ascii="宋体" w:hAnsi="宋体" w:eastAsia="宋体" w:cs="宋体"/>
          <w:spacing w:val="1"/>
          <w:sz w:val="34"/>
          <w:szCs w:val="34"/>
        </w:rPr>
        <w:t>时，则该项可不进行修正(包括下述Φ。、</w:t>
      </w:r>
      <w:r>
        <w:rPr>
          <w:rFonts w:ascii="宋体" w:hAnsi="宋体" w:eastAsia="宋体" w:cs="宋体"/>
          <w:spacing w:val="172"/>
          <w:sz w:val="34"/>
          <w:szCs w:val="34"/>
        </w:rPr>
        <w:t xml:space="preserve"> </w:t>
      </w:r>
      <w:r>
        <w:rPr>
          <w:rFonts w:ascii="宋体" w:hAnsi="宋体" w:eastAsia="宋体" w:cs="宋体"/>
          <w:spacing w:val="1"/>
          <w:sz w:val="34"/>
          <w:szCs w:val="34"/>
        </w:rPr>
        <w:t>η</w:t>
      </w:r>
      <w:r>
        <w:rPr>
          <w:rFonts w:ascii="Times New Roman" w:hAnsi="Times New Roman" w:eastAsia="Times New Roman" w:cs="Times New Roman"/>
          <w:spacing w:val="1"/>
          <w:sz w:val="34"/>
          <w:szCs w:val="34"/>
        </w:rPr>
        <w:t>o</w:t>
      </w:r>
      <w:r>
        <w:rPr>
          <w:rFonts w:ascii="Times New Roman" w:hAnsi="Times New Roman" w:eastAsia="Times New Roman" w:cs="Times New Roman"/>
          <w:spacing w:val="-47"/>
          <w:sz w:val="34"/>
          <w:szCs w:val="34"/>
        </w:rPr>
        <w:t xml:space="preserve"> </w:t>
      </w:r>
      <w:r>
        <w:rPr>
          <w:rFonts w:ascii="宋体" w:hAnsi="宋体" w:eastAsia="宋体" w:cs="宋体"/>
          <w:spacing w:val="1"/>
          <w:sz w:val="34"/>
          <w:szCs w:val="34"/>
        </w:rPr>
        <w:t>、</w:t>
      </w:r>
      <w:r>
        <w:rPr>
          <w:rFonts w:ascii="Times New Roman" w:hAnsi="Times New Roman" w:eastAsia="Times New Roman" w:cs="Times New Roman"/>
          <w:spacing w:val="1"/>
          <w:sz w:val="34"/>
          <w:szCs w:val="34"/>
        </w:rPr>
        <w:t xml:space="preserve">ηi  </w:t>
      </w:r>
      <w:r>
        <w:rPr>
          <w:rFonts w:ascii="宋体" w:hAnsi="宋体" w:eastAsia="宋体" w:cs="宋体"/>
          <w:spacing w:val="1"/>
          <w:sz w:val="34"/>
          <w:szCs w:val="34"/>
        </w:rPr>
        <w:t>等)。</w:t>
      </w:r>
    </w:p>
    <w:p w14:paraId="3066C527">
      <w:pPr>
        <w:spacing w:before="4"/>
      </w:pPr>
    </w:p>
    <w:p w14:paraId="7155A9CA">
      <w:pPr>
        <w:spacing w:before="4"/>
      </w:pPr>
    </w:p>
    <w:p w14:paraId="21D02D21">
      <w:pPr>
        <w:sectPr>
          <w:type w:val="continuous"/>
          <w:pgSz w:w="22387" w:h="31680"/>
          <w:pgMar w:top="400" w:right="2492" w:bottom="2819" w:left="2492" w:header="0" w:footer="2370" w:gutter="0"/>
          <w:cols w:equalWidth="0" w:num="1">
            <w:col w:w="17403"/>
          </w:cols>
        </w:sectPr>
      </w:pPr>
    </w:p>
    <w:p w14:paraId="06799C70">
      <w:pPr>
        <w:spacing w:before="71" w:line="226" w:lineRule="auto"/>
        <w:ind w:left="9"/>
        <w:outlineLvl w:val="0"/>
        <w:rPr>
          <w:rFonts w:ascii="黑体" w:hAnsi="黑体" w:eastAsia="黑体" w:cs="黑体"/>
          <w:sz w:val="34"/>
          <w:szCs w:val="34"/>
        </w:rPr>
      </w:pPr>
      <w:bookmarkStart w:id="13" w:name="bookmark7"/>
      <w:bookmarkEnd w:id="13"/>
      <w:r>
        <w:rPr>
          <w:rFonts w:ascii="黑体" w:hAnsi="黑体" w:eastAsia="黑体" w:cs="黑体"/>
          <w:spacing w:val="41"/>
          <w:sz w:val="34"/>
          <w:szCs w:val="34"/>
        </w:rPr>
        <w:t>7</w:t>
      </w:r>
      <w:r>
        <w:rPr>
          <w:rFonts w:ascii="黑体" w:hAnsi="黑体" w:eastAsia="黑体" w:cs="黑体"/>
          <w:spacing w:val="67"/>
          <w:sz w:val="34"/>
          <w:szCs w:val="34"/>
        </w:rPr>
        <w:t xml:space="preserve">  </w:t>
      </w:r>
      <w:r>
        <w:rPr>
          <w:rFonts w:ascii="黑体" w:hAnsi="黑体" w:eastAsia="黑体" w:cs="黑体"/>
          <w:spacing w:val="41"/>
          <w:sz w:val="34"/>
          <w:szCs w:val="34"/>
        </w:rPr>
        <w:t>制冷(热)性能系数计算</w:t>
      </w:r>
    </w:p>
    <w:p w14:paraId="17EEC64F">
      <w:pPr>
        <w:pStyle w:val="2"/>
        <w:spacing w:line="261" w:lineRule="auto"/>
      </w:pPr>
    </w:p>
    <w:p w14:paraId="2C408EBB">
      <w:pPr>
        <w:pStyle w:val="2"/>
        <w:spacing w:line="261" w:lineRule="auto"/>
      </w:pPr>
    </w:p>
    <w:p w14:paraId="2AF6DB10">
      <w:pPr>
        <w:spacing w:before="111" w:line="225" w:lineRule="auto"/>
        <w:ind w:left="9"/>
        <w:rPr>
          <w:rFonts w:ascii="黑体" w:hAnsi="黑体" w:eastAsia="黑体" w:cs="黑体"/>
          <w:sz w:val="34"/>
          <w:szCs w:val="34"/>
        </w:rPr>
      </w:pPr>
      <w:r>
        <w:rPr>
          <w:rFonts w:ascii="黑体" w:hAnsi="黑体" w:eastAsia="黑体" w:cs="黑体"/>
          <w:spacing w:val="36"/>
          <w:sz w:val="34"/>
          <w:szCs w:val="34"/>
        </w:rPr>
        <w:t>7.1</w:t>
      </w:r>
      <w:r>
        <w:rPr>
          <w:rFonts w:ascii="黑体" w:hAnsi="黑体" w:eastAsia="黑体" w:cs="黑体"/>
          <w:spacing w:val="13"/>
          <w:sz w:val="34"/>
          <w:szCs w:val="34"/>
        </w:rPr>
        <w:t xml:space="preserve">   </w:t>
      </w:r>
      <w:r>
        <w:rPr>
          <w:rFonts w:ascii="黑体" w:hAnsi="黑体" w:eastAsia="黑体" w:cs="黑体"/>
          <w:spacing w:val="36"/>
          <w:sz w:val="34"/>
          <w:szCs w:val="34"/>
        </w:rPr>
        <w:t>压缩机制冷量</w:t>
      </w:r>
    </w:p>
    <w:p w14:paraId="43A1ABB3">
      <w:pPr>
        <w:pStyle w:val="2"/>
        <w:spacing w:line="404" w:lineRule="auto"/>
      </w:pPr>
    </w:p>
    <w:p w14:paraId="252AECCE">
      <w:pPr>
        <w:spacing w:before="111" w:line="226" w:lineRule="auto"/>
        <w:ind w:left="9"/>
        <w:rPr>
          <w:rFonts w:ascii="黑体" w:hAnsi="黑体" w:eastAsia="黑体" w:cs="黑体"/>
          <w:sz w:val="34"/>
          <w:szCs w:val="34"/>
        </w:rPr>
      </w:pPr>
      <w:r>
        <w:rPr>
          <w:rFonts w:ascii="黑体" w:hAnsi="黑体" w:eastAsia="黑体" w:cs="黑体"/>
          <w:spacing w:val="38"/>
          <w:sz w:val="34"/>
          <w:szCs w:val="34"/>
        </w:rPr>
        <w:t>7.1.1</w:t>
      </w:r>
      <w:r>
        <w:rPr>
          <w:rFonts w:ascii="黑体" w:hAnsi="黑体" w:eastAsia="黑体" w:cs="黑体"/>
          <w:spacing w:val="19"/>
          <w:sz w:val="34"/>
          <w:szCs w:val="34"/>
        </w:rPr>
        <w:t xml:space="preserve">  </w:t>
      </w:r>
      <w:r>
        <w:rPr>
          <w:rFonts w:ascii="黑体" w:hAnsi="黑体" w:eastAsia="黑体" w:cs="黑体"/>
          <w:spacing w:val="38"/>
          <w:sz w:val="34"/>
          <w:szCs w:val="34"/>
        </w:rPr>
        <w:t>规定工况的实测制冷量计算如下所示：</w:t>
      </w:r>
    </w:p>
    <w:p w14:paraId="0A953D4B">
      <w:pPr>
        <w:spacing w:before="119" w:line="217" w:lineRule="auto"/>
        <w:ind w:left="790"/>
        <w:rPr>
          <w:rFonts w:ascii="宋体" w:hAnsi="宋体" w:eastAsia="宋体" w:cs="宋体"/>
          <w:sz w:val="34"/>
          <w:szCs w:val="34"/>
        </w:rPr>
      </w:pPr>
      <w:r>
        <w:rPr>
          <w:rFonts w:ascii="Times New Roman" w:hAnsi="Times New Roman" w:eastAsia="Times New Roman" w:cs="Times New Roman"/>
          <w:spacing w:val="34"/>
          <w:sz w:val="34"/>
          <w:szCs w:val="34"/>
        </w:rPr>
        <w:t xml:space="preserve">a)     </w:t>
      </w:r>
      <w:r>
        <w:rPr>
          <w:rFonts w:ascii="宋体" w:hAnsi="宋体" w:eastAsia="宋体" w:cs="宋体"/>
          <w:spacing w:val="34"/>
          <w:sz w:val="34"/>
          <w:szCs w:val="34"/>
        </w:rPr>
        <w:t>对于单级压缩机按式(25)计算：</w:t>
      </w:r>
    </w:p>
    <w:p w14:paraId="73E1D0A4">
      <w:pPr>
        <w:pStyle w:val="2"/>
        <w:spacing w:line="282" w:lineRule="auto"/>
      </w:pPr>
    </w:p>
    <w:p w14:paraId="4536D5F2">
      <w:pPr>
        <w:spacing w:before="1" w:line="837" w:lineRule="exact"/>
        <w:ind w:firstLine="6640"/>
      </w:pPr>
      <w:r>
        <w:rPr>
          <w:position w:val="-16"/>
        </w:rPr>
        <w:drawing>
          <wp:inline distT="0" distB="0" distL="0" distR="0">
            <wp:extent cx="2556510" cy="53086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05"/>
                    <a:stretch>
                      <a:fillRect/>
                    </a:stretch>
                  </pic:blipFill>
                  <pic:spPr>
                    <a:xfrm>
                      <a:off x="0" y="0"/>
                      <a:ext cx="2556524" cy="531486"/>
                    </a:xfrm>
                    <a:prstGeom prst="rect">
                      <a:avLst/>
                    </a:prstGeom>
                  </pic:spPr>
                </pic:pic>
              </a:graphicData>
            </a:graphic>
          </wp:inline>
        </w:drawing>
      </w:r>
    </w:p>
    <w:p w14:paraId="7467E8A7">
      <w:pPr>
        <w:spacing w:before="144" w:line="217" w:lineRule="auto"/>
        <w:ind w:left="818"/>
        <w:rPr>
          <w:rFonts w:ascii="宋体" w:hAnsi="宋体" w:eastAsia="宋体" w:cs="宋体"/>
          <w:sz w:val="34"/>
          <w:szCs w:val="34"/>
        </w:rPr>
      </w:pPr>
      <w:r>
        <w:rPr>
          <w:rFonts w:ascii="Times New Roman" w:hAnsi="Times New Roman" w:eastAsia="Times New Roman" w:cs="Times New Roman"/>
          <w:spacing w:val="36"/>
          <w:sz w:val="34"/>
          <w:szCs w:val="34"/>
        </w:rPr>
        <w:t xml:space="preserve">b)     </w:t>
      </w:r>
      <w:r>
        <w:rPr>
          <w:rFonts w:ascii="宋体" w:hAnsi="宋体" w:eastAsia="宋体" w:cs="宋体"/>
          <w:spacing w:val="36"/>
          <w:sz w:val="34"/>
          <w:szCs w:val="34"/>
        </w:rPr>
        <w:t>对于配用经济器的压缩机按式(26)计算：</w:t>
      </w:r>
    </w:p>
    <w:p w14:paraId="0C50CE9B">
      <w:pPr>
        <w:pStyle w:val="2"/>
        <w:spacing w:line="384" w:lineRule="auto"/>
      </w:pPr>
    </w:p>
    <w:p w14:paraId="79E57607">
      <w:pPr>
        <w:spacing w:line="744" w:lineRule="exact"/>
        <w:ind w:firstLine="6631"/>
      </w:pPr>
      <w:r>
        <w:rPr>
          <w:position w:val="-14"/>
        </w:rPr>
        <w:drawing>
          <wp:inline distT="0" distB="0" distL="0" distR="0">
            <wp:extent cx="2592070" cy="47180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06"/>
                    <a:stretch>
                      <a:fillRect/>
                    </a:stretch>
                  </pic:blipFill>
                  <pic:spPr>
                    <a:xfrm>
                      <a:off x="0" y="0"/>
                      <a:ext cx="2592554" cy="472379"/>
                    </a:xfrm>
                    <a:prstGeom prst="rect">
                      <a:avLst/>
                    </a:prstGeom>
                  </pic:spPr>
                </pic:pic>
              </a:graphicData>
            </a:graphic>
          </wp:inline>
        </w:drawing>
      </w:r>
    </w:p>
    <w:p w14:paraId="68487887">
      <w:pPr>
        <w:spacing w:before="163" w:line="217" w:lineRule="auto"/>
        <w:ind w:left="799"/>
        <w:rPr>
          <w:rFonts w:ascii="宋体" w:hAnsi="宋体" w:eastAsia="宋体" w:cs="宋体"/>
          <w:sz w:val="34"/>
          <w:szCs w:val="34"/>
        </w:rPr>
      </w:pPr>
      <w:r>
        <w:rPr>
          <w:rFonts w:ascii="Times New Roman" w:hAnsi="Times New Roman" w:eastAsia="Times New Roman" w:cs="Times New Roman"/>
          <w:spacing w:val="36"/>
          <w:sz w:val="34"/>
          <w:szCs w:val="34"/>
        </w:rPr>
        <w:t xml:space="preserve">c)     </w:t>
      </w:r>
      <w:r>
        <w:rPr>
          <w:rFonts w:ascii="宋体" w:hAnsi="宋体" w:eastAsia="宋体" w:cs="宋体"/>
          <w:spacing w:val="36"/>
          <w:sz w:val="34"/>
          <w:szCs w:val="34"/>
        </w:rPr>
        <w:t>对于配用闪发器的压缩机按式(27)</w:t>
      </w:r>
      <w:r>
        <w:rPr>
          <w:rFonts w:ascii="宋体" w:hAnsi="宋体" w:eastAsia="宋体" w:cs="宋体"/>
          <w:spacing w:val="35"/>
          <w:sz w:val="34"/>
          <w:szCs w:val="34"/>
        </w:rPr>
        <w:t>计算：</w:t>
      </w:r>
    </w:p>
    <w:p w14:paraId="245DF9C1">
      <w:pPr>
        <w:pStyle w:val="2"/>
        <w:spacing w:line="301" w:lineRule="auto"/>
      </w:pPr>
    </w:p>
    <w:p w14:paraId="7590A838">
      <w:pPr>
        <w:spacing w:line="828" w:lineRule="exact"/>
        <w:ind w:firstLine="6593"/>
      </w:pPr>
      <w:r>
        <w:rPr>
          <w:position w:val="-16"/>
        </w:rPr>
        <w:drawing>
          <wp:inline distT="0" distB="0" distL="0" distR="0">
            <wp:extent cx="2616200" cy="52514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07"/>
                    <a:stretch>
                      <a:fillRect/>
                    </a:stretch>
                  </pic:blipFill>
                  <pic:spPr>
                    <a:xfrm>
                      <a:off x="0" y="0"/>
                      <a:ext cx="2616230" cy="525652"/>
                    </a:xfrm>
                    <a:prstGeom prst="rect">
                      <a:avLst/>
                    </a:prstGeom>
                  </pic:spPr>
                </pic:pic>
              </a:graphicData>
            </a:graphic>
          </wp:inline>
        </w:drawing>
      </w:r>
    </w:p>
    <w:p w14:paraId="617DE5F1">
      <w:pPr>
        <w:spacing w:before="219" w:line="226" w:lineRule="auto"/>
        <w:ind w:left="18"/>
        <w:rPr>
          <w:rFonts w:ascii="黑体" w:hAnsi="黑体" w:eastAsia="黑体" w:cs="黑体"/>
          <w:sz w:val="34"/>
          <w:szCs w:val="34"/>
        </w:rPr>
      </w:pPr>
      <w:r>
        <w:rPr>
          <w:rFonts w:ascii="黑体" w:hAnsi="黑体" w:eastAsia="黑体" w:cs="黑体"/>
          <w:spacing w:val="41"/>
          <w:sz w:val="34"/>
          <w:szCs w:val="34"/>
        </w:rPr>
        <w:t>7.1.2  根据实测制冷量再经转速修正</w:t>
      </w:r>
      <w:r>
        <w:rPr>
          <w:rFonts w:ascii="黑体" w:hAnsi="黑体" w:eastAsia="黑体" w:cs="黑体"/>
          <w:spacing w:val="40"/>
          <w:sz w:val="34"/>
          <w:szCs w:val="34"/>
        </w:rPr>
        <w:t>或频率修正后的制冷量按式(28)计算：</w:t>
      </w:r>
    </w:p>
    <w:p w14:paraId="109A6C30">
      <w:pPr>
        <w:spacing w:before="144" w:line="896" w:lineRule="exact"/>
        <w:ind w:firstLine="6424"/>
      </w:pPr>
      <w:r>
        <w:rPr>
          <w:position w:val="-17"/>
        </w:rPr>
        <w:drawing>
          <wp:inline distT="0" distB="0" distL="0" distR="0">
            <wp:extent cx="2866390" cy="56832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08"/>
                    <a:stretch>
                      <a:fillRect/>
                    </a:stretch>
                  </pic:blipFill>
                  <pic:spPr>
                    <a:xfrm>
                      <a:off x="0" y="0"/>
                      <a:ext cx="2866982" cy="568743"/>
                    </a:xfrm>
                    <a:prstGeom prst="rect">
                      <a:avLst/>
                    </a:prstGeom>
                  </pic:spPr>
                </pic:pic>
              </a:graphicData>
            </a:graphic>
          </wp:inline>
        </w:drawing>
      </w:r>
    </w:p>
    <w:p w14:paraId="75233D8E">
      <w:pPr>
        <w:spacing w:line="69" w:lineRule="exact"/>
      </w:pPr>
    </w:p>
    <w:p w14:paraId="2FACF35D">
      <w:pPr>
        <w:pStyle w:val="2"/>
        <w:spacing w:line="14" w:lineRule="auto"/>
        <w:rPr>
          <w:sz w:val="2"/>
        </w:rPr>
      </w:pPr>
      <w:r>
        <w:rPr>
          <w:sz w:val="2"/>
          <w:szCs w:val="2"/>
        </w:rPr>
        <w:br w:type="column"/>
      </w:r>
    </w:p>
    <w:p w14:paraId="0ECE778E">
      <w:pPr>
        <w:pStyle w:val="2"/>
        <w:spacing w:line="254" w:lineRule="auto"/>
      </w:pPr>
    </w:p>
    <w:p w14:paraId="19EF61EA">
      <w:pPr>
        <w:pStyle w:val="2"/>
        <w:spacing w:line="254" w:lineRule="auto"/>
      </w:pPr>
    </w:p>
    <w:p w14:paraId="3EFA4555">
      <w:pPr>
        <w:pStyle w:val="2"/>
        <w:spacing w:line="254" w:lineRule="auto"/>
      </w:pPr>
    </w:p>
    <w:p w14:paraId="7DF7B31A">
      <w:pPr>
        <w:pStyle w:val="2"/>
        <w:spacing w:line="254" w:lineRule="auto"/>
      </w:pPr>
    </w:p>
    <w:p w14:paraId="1FCE9081">
      <w:pPr>
        <w:pStyle w:val="2"/>
        <w:spacing w:line="254" w:lineRule="auto"/>
      </w:pPr>
    </w:p>
    <w:p w14:paraId="2C74C89B">
      <w:pPr>
        <w:pStyle w:val="2"/>
        <w:spacing w:line="254" w:lineRule="auto"/>
      </w:pPr>
    </w:p>
    <w:p w14:paraId="57102123">
      <w:pPr>
        <w:pStyle w:val="2"/>
        <w:spacing w:line="254" w:lineRule="auto"/>
      </w:pPr>
    </w:p>
    <w:p w14:paraId="34CD39C9">
      <w:pPr>
        <w:pStyle w:val="2"/>
        <w:spacing w:line="254" w:lineRule="auto"/>
      </w:pPr>
    </w:p>
    <w:p w14:paraId="63E8EF2D">
      <w:pPr>
        <w:pStyle w:val="2"/>
        <w:spacing w:line="254" w:lineRule="auto"/>
      </w:pPr>
    </w:p>
    <w:p w14:paraId="012CAD41">
      <w:pPr>
        <w:pStyle w:val="2"/>
        <w:spacing w:line="254" w:lineRule="auto"/>
      </w:pPr>
    </w:p>
    <w:p w14:paraId="74D2DC88">
      <w:pPr>
        <w:pStyle w:val="2"/>
        <w:spacing w:line="254" w:lineRule="auto"/>
      </w:pPr>
    </w:p>
    <w:p w14:paraId="6893FFC4">
      <w:pPr>
        <w:pStyle w:val="2"/>
        <w:spacing w:line="254" w:lineRule="auto"/>
      </w:pPr>
    </w:p>
    <w:p w14:paraId="70B4C6FE">
      <w:pPr>
        <w:pStyle w:val="2"/>
        <w:spacing w:line="254" w:lineRule="auto"/>
      </w:pPr>
    </w:p>
    <w:p w14:paraId="7AF60B83">
      <w:pPr>
        <w:spacing w:before="111" w:line="544" w:lineRule="exact"/>
        <w:jc w:val="right"/>
        <w:rPr>
          <w:rFonts w:ascii="宋体" w:hAnsi="宋体" w:eastAsia="宋体" w:cs="宋体"/>
          <w:sz w:val="34"/>
          <w:szCs w:val="34"/>
        </w:rPr>
      </w:pPr>
      <w:r>
        <w:rPr>
          <w:rFonts w:ascii="宋体" w:hAnsi="宋体" w:eastAsia="宋体" w:cs="宋体"/>
          <w:spacing w:val="3"/>
          <w:position w:val="4"/>
          <w:sz w:val="34"/>
          <w:szCs w:val="34"/>
        </w:rPr>
        <w:t>……………………</w:t>
      </w:r>
    </w:p>
    <w:p w14:paraId="52D58584">
      <w:pPr>
        <w:pStyle w:val="2"/>
        <w:spacing w:line="255" w:lineRule="auto"/>
      </w:pPr>
    </w:p>
    <w:p w14:paraId="3487E36B">
      <w:pPr>
        <w:pStyle w:val="2"/>
        <w:spacing w:line="256" w:lineRule="auto"/>
      </w:pPr>
    </w:p>
    <w:p w14:paraId="0016093B">
      <w:pPr>
        <w:pStyle w:val="2"/>
        <w:spacing w:line="256" w:lineRule="auto"/>
      </w:pPr>
    </w:p>
    <w:p w14:paraId="32BC6873">
      <w:pPr>
        <w:pStyle w:val="2"/>
        <w:spacing w:line="256" w:lineRule="auto"/>
      </w:pPr>
    </w:p>
    <w:p w14:paraId="2BBDFE3C">
      <w:pPr>
        <w:spacing w:before="111" w:line="543" w:lineRule="exact"/>
        <w:rPr>
          <w:rFonts w:ascii="宋体" w:hAnsi="宋体" w:eastAsia="宋体" w:cs="宋体"/>
          <w:sz w:val="34"/>
          <w:szCs w:val="34"/>
        </w:rPr>
      </w:pPr>
      <w:r>
        <w:rPr>
          <w:rFonts w:ascii="宋体" w:hAnsi="宋体" w:eastAsia="宋体" w:cs="宋体"/>
          <w:spacing w:val="3"/>
          <w:position w:val="4"/>
          <w:sz w:val="34"/>
          <w:szCs w:val="34"/>
        </w:rPr>
        <w:t>……………………</w:t>
      </w:r>
    </w:p>
    <w:p w14:paraId="17F4662D">
      <w:pPr>
        <w:pStyle w:val="2"/>
        <w:spacing w:line="260" w:lineRule="auto"/>
      </w:pPr>
    </w:p>
    <w:p w14:paraId="02EBD631">
      <w:pPr>
        <w:pStyle w:val="2"/>
        <w:spacing w:line="260" w:lineRule="auto"/>
      </w:pPr>
    </w:p>
    <w:p w14:paraId="72DE1515">
      <w:pPr>
        <w:pStyle w:val="2"/>
        <w:spacing w:line="261" w:lineRule="auto"/>
      </w:pPr>
    </w:p>
    <w:p w14:paraId="3CBADEC4">
      <w:pPr>
        <w:pStyle w:val="2"/>
        <w:spacing w:line="261" w:lineRule="auto"/>
      </w:pPr>
    </w:p>
    <w:p w14:paraId="318D0AB0">
      <w:pPr>
        <w:spacing w:before="111" w:line="543" w:lineRule="exact"/>
        <w:rPr>
          <w:rFonts w:ascii="宋体" w:hAnsi="宋体" w:eastAsia="宋体" w:cs="宋体"/>
          <w:sz w:val="34"/>
          <w:szCs w:val="34"/>
        </w:rPr>
      </w:pPr>
      <w:r>
        <w:rPr>
          <w:rFonts w:ascii="宋体" w:hAnsi="宋体" w:eastAsia="宋体" w:cs="宋体"/>
          <w:spacing w:val="3"/>
          <w:position w:val="4"/>
          <w:sz w:val="34"/>
          <w:szCs w:val="34"/>
        </w:rPr>
        <w:t>……………………</w:t>
      </w:r>
    </w:p>
    <w:p w14:paraId="599EB513">
      <w:pPr>
        <w:pStyle w:val="2"/>
        <w:spacing w:line="248" w:lineRule="auto"/>
      </w:pPr>
    </w:p>
    <w:p w14:paraId="2C57333E">
      <w:pPr>
        <w:pStyle w:val="2"/>
        <w:spacing w:line="249" w:lineRule="auto"/>
      </w:pPr>
    </w:p>
    <w:p w14:paraId="50CF7F99">
      <w:pPr>
        <w:pStyle w:val="2"/>
        <w:spacing w:line="249" w:lineRule="auto"/>
      </w:pPr>
    </w:p>
    <w:p w14:paraId="43F85B4C">
      <w:pPr>
        <w:pStyle w:val="2"/>
        <w:spacing w:line="249" w:lineRule="auto"/>
      </w:pPr>
    </w:p>
    <w:p w14:paraId="3A9D9243">
      <w:pPr>
        <w:spacing w:before="111" w:line="544" w:lineRule="exact"/>
        <w:rPr>
          <w:rFonts w:ascii="宋体" w:hAnsi="宋体" w:eastAsia="宋体" w:cs="宋体"/>
          <w:sz w:val="34"/>
          <w:szCs w:val="34"/>
        </w:rPr>
      </w:pPr>
      <w:r>
        <w:rPr>
          <w:rFonts w:ascii="宋体" w:hAnsi="宋体" w:eastAsia="宋体" w:cs="宋体"/>
          <w:spacing w:val="3"/>
          <w:position w:val="4"/>
          <w:sz w:val="34"/>
          <w:szCs w:val="34"/>
        </w:rPr>
        <w:t>……………………</w:t>
      </w:r>
    </w:p>
    <w:p w14:paraId="1A3B284B">
      <w:pPr>
        <w:pStyle w:val="2"/>
        <w:spacing w:line="14" w:lineRule="auto"/>
        <w:rPr>
          <w:sz w:val="2"/>
        </w:rPr>
      </w:pPr>
      <w:r>
        <w:rPr>
          <w:sz w:val="2"/>
          <w:szCs w:val="2"/>
        </w:rPr>
        <w:br w:type="column"/>
      </w:r>
    </w:p>
    <w:p w14:paraId="350E6285">
      <w:pPr>
        <w:pStyle w:val="2"/>
        <w:spacing w:line="254" w:lineRule="auto"/>
      </w:pPr>
    </w:p>
    <w:p w14:paraId="1D4FBCCE">
      <w:pPr>
        <w:pStyle w:val="2"/>
        <w:spacing w:line="254" w:lineRule="auto"/>
      </w:pPr>
    </w:p>
    <w:p w14:paraId="79A7BEE3">
      <w:pPr>
        <w:pStyle w:val="2"/>
        <w:spacing w:line="254" w:lineRule="auto"/>
      </w:pPr>
    </w:p>
    <w:p w14:paraId="6815541C">
      <w:pPr>
        <w:pStyle w:val="2"/>
        <w:spacing w:line="254" w:lineRule="auto"/>
      </w:pPr>
    </w:p>
    <w:p w14:paraId="24949603">
      <w:pPr>
        <w:pStyle w:val="2"/>
        <w:spacing w:line="254" w:lineRule="auto"/>
      </w:pPr>
    </w:p>
    <w:p w14:paraId="37B0FE2E">
      <w:pPr>
        <w:pStyle w:val="2"/>
        <w:spacing w:line="254" w:lineRule="auto"/>
      </w:pPr>
    </w:p>
    <w:p w14:paraId="167D1FF2">
      <w:pPr>
        <w:pStyle w:val="2"/>
        <w:spacing w:line="254" w:lineRule="auto"/>
      </w:pPr>
    </w:p>
    <w:p w14:paraId="2DDDEBA1">
      <w:pPr>
        <w:pStyle w:val="2"/>
        <w:spacing w:line="254" w:lineRule="auto"/>
      </w:pPr>
    </w:p>
    <w:p w14:paraId="0E55EA80">
      <w:pPr>
        <w:pStyle w:val="2"/>
        <w:spacing w:line="254" w:lineRule="auto"/>
      </w:pPr>
    </w:p>
    <w:p w14:paraId="10881A7D">
      <w:pPr>
        <w:pStyle w:val="2"/>
        <w:spacing w:line="254" w:lineRule="auto"/>
      </w:pPr>
    </w:p>
    <w:p w14:paraId="39138EB0">
      <w:pPr>
        <w:pStyle w:val="2"/>
        <w:spacing w:line="254" w:lineRule="auto"/>
      </w:pPr>
    </w:p>
    <w:p w14:paraId="519B1AA6">
      <w:pPr>
        <w:pStyle w:val="2"/>
        <w:spacing w:line="254" w:lineRule="auto"/>
      </w:pPr>
    </w:p>
    <w:p w14:paraId="15F40AE3">
      <w:pPr>
        <w:pStyle w:val="2"/>
        <w:spacing w:line="254" w:lineRule="auto"/>
      </w:pPr>
    </w:p>
    <w:p w14:paraId="1912A55E">
      <w:pPr>
        <w:spacing w:before="110" w:line="227" w:lineRule="auto"/>
        <w:ind w:left="9"/>
        <w:rPr>
          <w:rFonts w:ascii="宋体" w:hAnsi="宋体" w:eastAsia="宋体" w:cs="宋体"/>
          <w:sz w:val="34"/>
          <w:szCs w:val="34"/>
        </w:rPr>
      </w:pPr>
      <w:r>
        <w:rPr>
          <w:rFonts w:ascii="宋体" w:hAnsi="宋体" w:eastAsia="宋体" w:cs="宋体"/>
          <w:spacing w:val="-12"/>
          <w:sz w:val="34"/>
          <w:szCs w:val="34"/>
        </w:rPr>
        <w:t>(25)</w:t>
      </w:r>
    </w:p>
    <w:p w14:paraId="4DE2114E">
      <w:pPr>
        <w:pStyle w:val="2"/>
        <w:spacing w:line="287" w:lineRule="auto"/>
      </w:pPr>
    </w:p>
    <w:p w14:paraId="1B75588A">
      <w:pPr>
        <w:pStyle w:val="2"/>
        <w:spacing w:line="287" w:lineRule="auto"/>
      </w:pPr>
    </w:p>
    <w:p w14:paraId="63442256">
      <w:pPr>
        <w:pStyle w:val="2"/>
        <w:spacing w:line="287" w:lineRule="auto"/>
      </w:pPr>
    </w:p>
    <w:p w14:paraId="25DEBE41">
      <w:pPr>
        <w:pStyle w:val="2"/>
        <w:spacing w:line="287" w:lineRule="auto"/>
      </w:pPr>
    </w:p>
    <w:p w14:paraId="2D07B466">
      <w:pPr>
        <w:spacing w:before="111" w:line="227" w:lineRule="auto"/>
        <w:rPr>
          <w:rFonts w:ascii="宋体" w:hAnsi="宋体" w:eastAsia="宋体" w:cs="宋体"/>
          <w:sz w:val="34"/>
          <w:szCs w:val="34"/>
        </w:rPr>
      </w:pPr>
      <w:r>
        <w:rPr>
          <w:rFonts w:ascii="宋体" w:hAnsi="宋体" w:eastAsia="宋体" w:cs="宋体"/>
          <w:spacing w:val="-12"/>
          <w:sz w:val="34"/>
          <w:szCs w:val="34"/>
        </w:rPr>
        <w:t>(26)</w:t>
      </w:r>
    </w:p>
    <w:p w14:paraId="17E33FFD">
      <w:pPr>
        <w:pStyle w:val="2"/>
        <w:spacing w:line="291" w:lineRule="auto"/>
      </w:pPr>
    </w:p>
    <w:p w14:paraId="53027CB0">
      <w:pPr>
        <w:pStyle w:val="2"/>
        <w:spacing w:line="291" w:lineRule="auto"/>
      </w:pPr>
    </w:p>
    <w:p w14:paraId="695CFF3E">
      <w:pPr>
        <w:pStyle w:val="2"/>
        <w:spacing w:line="292" w:lineRule="auto"/>
      </w:pPr>
    </w:p>
    <w:p w14:paraId="27D1EE5B">
      <w:pPr>
        <w:pStyle w:val="2"/>
        <w:spacing w:line="292" w:lineRule="auto"/>
      </w:pPr>
    </w:p>
    <w:p w14:paraId="5833A01D">
      <w:pPr>
        <w:spacing w:before="111" w:line="227" w:lineRule="auto"/>
        <w:rPr>
          <w:rFonts w:ascii="宋体" w:hAnsi="宋体" w:eastAsia="宋体" w:cs="宋体"/>
          <w:sz w:val="34"/>
          <w:szCs w:val="34"/>
        </w:rPr>
      </w:pPr>
      <w:r>
        <w:rPr>
          <w:rFonts w:ascii="宋体" w:hAnsi="宋体" w:eastAsia="宋体" w:cs="宋体"/>
          <w:spacing w:val="-12"/>
          <w:sz w:val="34"/>
          <w:szCs w:val="34"/>
        </w:rPr>
        <w:t>(27)</w:t>
      </w:r>
    </w:p>
    <w:p w14:paraId="1BC5F6B3">
      <w:pPr>
        <w:pStyle w:val="2"/>
        <w:spacing w:line="280" w:lineRule="auto"/>
      </w:pPr>
    </w:p>
    <w:p w14:paraId="5FCC923E">
      <w:pPr>
        <w:pStyle w:val="2"/>
        <w:spacing w:line="280" w:lineRule="auto"/>
      </w:pPr>
    </w:p>
    <w:p w14:paraId="6C3EFB8F">
      <w:pPr>
        <w:pStyle w:val="2"/>
        <w:spacing w:line="280" w:lineRule="auto"/>
      </w:pPr>
    </w:p>
    <w:p w14:paraId="59329D89">
      <w:pPr>
        <w:pStyle w:val="2"/>
        <w:spacing w:line="280" w:lineRule="auto"/>
      </w:pPr>
    </w:p>
    <w:p w14:paraId="6876705D">
      <w:pPr>
        <w:spacing w:before="111" w:line="227" w:lineRule="auto"/>
        <w:rPr>
          <w:rFonts w:ascii="宋体" w:hAnsi="宋体" w:eastAsia="宋体" w:cs="宋体"/>
          <w:sz w:val="34"/>
          <w:szCs w:val="34"/>
        </w:rPr>
      </w:pPr>
      <w:r>
        <w:rPr>
          <w:rFonts w:ascii="宋体" w:hAnsi="宋体" w:eastAsia="宋体" w:cs="宋体"/>
          <w:spacing w:val="-12"/>
          <w:sz w:val="34"/>
          <w:szCs w:val="34"/>
        </w:rPr>
        <w:t>(28)</w:t>
      </w:r>
    </w:p>
    <w:p w14:paraId="5C2BFF34">
      <w:pPr>
        <w:spacing w:line="227" w:lineRule="auto"/>
        <w:rPr>
          <w:rFonts w:ascii="宋体" w:hAnsi="宋体" w:eastAsia="宋体" w:cs="宋体"/>
          <w:sz w:val="34"/>
          <w:szCs w:val="34"/>
        </w:rPr>
        <w:sectPr>
          <w:type w:val="continuous"/>
          <w:pgSz w:w="22387" w:h="31680"/>
          <w:pgMar w:top="400" w:right="2492" w:bottom="2819" w:left="2492" w:header="0" w:footer="2370" w:gutter="0"/>
          <w:cols w:equalWidth="0" w:num="3">
            <w:col w:w="13088" w:space="100"/>
            <w:col w:w="2759" w:space="65"/>
            <w:col w:w="1391"/>
          </w:cols>
        </w:sectPr>
      </w:pPr>
    </w:p>
    <w:p w14:paraId="19E661BD">
      <w:pPr>
        <w:pStyle w:val="2"/>
        <w:spacing w:line="290" w:lineRule="auto"/>
      </w:pPr>
    </w:p>
    <w:p w14:paraId="25C5FD47">
      <w:pPr>
        <w:spacing w:before="112" w:line="226" w:lineRule="auto"/>
        <w:ind w:left="9"/>
        <w:rPr>
          <w:rFonts w:ascii="黑体" w:hAnsi="黑体" w:eastAsia="黑体" w:cs="黑体"/>
          <w:sz w:val="34"/>
          <w:szCs w:val="34"/>
        </w:rPr>
      </w:pPr>
      <w:r>
        <w:rPr>
          <w:rFonts w:ascii="黑体" w:hAnsi="黑体" w:eastAsia="黑体" w:cs="黑体"/>
          <w:spacing w:val="33"/>
          <w:sz w:val="34"/>
          <w:szCs w:val="34"/>
        </w:rPr>
        <w:t>7.2</w:t>
      </w:r>
      <w:r>
        <w:rPr>
          <w:rFonts w:ascii="黑体" w:hAnsi="黑体" w:eastAsia="黑体" w:cs="黑体"/>
          <w:spacing w:val="48"/>
          <w:sz w:val="34"/>
          <w:szCs w:val="34"/>
        </w:rPr>
        <w:t xml:space="preserve">  </w:t>
      </w:r>
      <w:r>
        <w:rPr>
          <w:rFonts w:ascii="黑体" w:hAnsi="黑体" w:eastAsia="黑体" w:cs="黑体"/>
          <w:spacing w:val="33"/>
          <w:sz w:val="34"/>
          <w:szCs w:val="34"/>
        </w:rPr>
        <w:t>制冷性能系数</w:t>
      </w:r>
    </w:p>
    <w:p w14:paraId="2919CEB2">
      <w:pPr>
        <w:pStyle w:val="2"/>
        <w:spacing w:line="373" w:lineRule="auto"/>
      </w:pPr>
    </w:p>
    <w:p w14:paraId="18B02CBB">
      <w:pPr>
        <w:spacing w:before="111" w:line="189" w:lineRule="auto"/>
        <w:ind w:left="809"/>
        <w:rPr>
          <w:rFonts w:ascii="宋体" w:hAnsi="宋体" w:eastAsia="宋体" w:cs="宋体"/>
          <w:sz w:val="34"/>
          <w:szCs w:val="34"/>
        </w:rPr>
      </w:pPr>
      <w:r>
        <w:rPr>
          <w:rFonts w:ascii="宋体" w:hAnsi="宋体" w:eastAsia="宋体" w:cs="宋体"/>
          <w:spacing w:val="42"/>
          <w:sz w:val="34"/>
          <w:szCs w:val="34"/>
        </w:rPr>
        <w:t>压缩机的制冷系数按式(29)计算：</w:t>
      </w:r>
    </w:p>
    <w:p w14:paraId="4DA045C9">
      <w:pPr>
        <w:spacing w:line="189" w:lineRule="auto"/>
        <w:rPr>
          <w:rFonts w:ascii="宋体" w:hAnsi="宋体" w:eastAsia="宋体" w:cs="宋体"/>
          <w:sz w:val="34"/>
          <w:szCs w:val="34"/>
        </w:rPr>
        <w:sectPr>
          <w:type w:val="continuous"/>
          <w:pgSz w:w="22387" w:h="31680"/>
          <w:pgMar w:top="400" w:right="2492" w:bottom="2819" w:left="2492" w:header="0" w:footer="2370" w:gutter="0"/>
          <w:cols w:equalWidth="0" w:num="1">
            <w:col w:w="17403"/>
          </w:cols>
        </w:sectPr>
      </w:pPr>
    </w:p>
    <w:p w14:paraId="1C287EDE">
      <w:pPr>
        <w:pStyle w:val="2"/>
        <w:spacing w:line="243" w:lineRule="auto"/>
      </w:pPr>
    </w:p>
    <w:p w14:paraId="42D87754">
      <w:pPr>
        <w:pStyle w:val="2"/>
        <w:spacing w:line="243" w:lineRule="auto"/>
      </w:pPr>
    </w:p>
    <w:p w14:paraId="0260DC9B">
      <w:pPr>
        <w:pStyle w:val="2"/>
        <w:spacing w:line="243" w:lineRule="auto"/>
      </w:pPr>
    </w:p>
    <w:p w14:paraId="5FD694E2">
      <w:pPr>
        <w:pStyle w:val="2"/>
        <w:spacing w:line="243" w:lineRule="auto"/>
      </w:pPr>
    </w:p>
    <w:p w14:paraId="040AA9BD">
      <w:pPr>
        <w:pStyle w:val="2"/>
        <w:spacing w:line="244" w:lineRule="auto"/>
      </w:pPr>
    </w:p>
    <w:p w14:paraId="6C89DA5F">
      <w:pPr>
        <w:pStyle w:val="2"/>
        <w:spacing w:line="244" w:lineRule="auto"/>
      </w:pPr>
    </w:p>
    <w:p w14:paraId="1EFDB4B2">
      <w:pPr>
        <w:pStyle w:val="2"/>
        <w:spacing w:line="244" w:lineRule="auto"/>
      </w:pPr>
    </w:p>
    <w:p w14:paraId="3F370C6F">
      <w:pPr>
        <w:pStyle w:val="2"/>
        <w:spacing w:line="244" w:lineRule="auto"/>
      </w:pPr>
    </w:p>
    <w:sdt>
      <w:sdtPr>
        <w:rPr>
          <w:rFonts w:ascii="Times New Roman" w:hAnsi="Times New Roman" w:eastAsia="Times New Roman" w:cs="Times New Roman"/>
          <w:sz w:val="41"/>
          <w:szCs w:val="41"/>
        </w:rPr>
        <w:id w:val="147466223"/>
        <w:docPartObj>
          <w:docPartGallery w:val="Table of Contents"/>
          <w:docPartUnique/>
        </w:docPartObj>
      </w:sdtPr>
      <w:sdtEndPr>
        <w:rPr>
          <w:rFonts w:ascii="宋体" w:hAnsi="宋体" w:eastAsia="宋体" w:cs="宋体"/>
          <w:sz w:val="28"/>
          <w:szCs w:val="28"/>
        </w:rPr>
      </w:sdtEndPr>
      <w:sdtContent>
        <w:p w14:paraId="7EEF02E2">
          <w:pPr>
            <w:spacing w:before="118" w:line="193" w:lineRule="auto"/>
            <w:ind w:left="9"/>
            <w:rPr>
              <w:rFonts w:ascii="Times New Roman" w:hAnsi="Times New Roman" w:eastAsia="Times New Roman" w:cs="Times New Roman"/>
              <w:sz w:val="41"/>
              <w:szCs w:val="41"/>
            </w:rPr>
          </w:pPr>
          <w:bookmarkStart w:id="14" w:name="bookmark26"/>
          <w:bookmarkEnd w:id="14"/>
          <w:r>
            <w:fldChar w:fldCharType="begin"/>
          </w:r>
          <w:r>
            <w:instrText xml:space="preserve"> HYPERLINK \l "bookmark26" </w:instrText>
          </w:r>
          <w:r>
            <w:fldChar w:fldCharType="separate"/>
          </w:r>
          <w:r>
            <w:rPr>
              <w:rFonts w:ascii="Times New Roman" w:hAnsi="Times New Roman" w:eastAsia="Times New Roman" w:cs="Times New Roman"/>
              <w:spacing w:val="-1"/>
              <w:sz w:val="41"/>
              <w:szCs w:val="41"/>
            </w:rPr>
            <w:t>GB/T</w:t>
          </w:r>
          <w:r>
            <w:rPr>
              <w:rFonts w:ascii="Times New Roman" w:hAnsi="Times New Roman" w:eastAsia="Times New Roman" w:cs="Times New Roman"/>
              <w:spacing w:val="55"/>
              <w:sz w:val="41"/>
              <w:szCs w:val="41"/>
            </w:rPr>
            <w:t xml:space="preserve"> </w:t>
          </w:r>
          <w:r>
            <w:rPr>
              <w:rFonts w:ascii="Times New Roman" w:hAnsi="Times New Roman" w:eastAsia="Times New Roman" w:cs="Times New Roman"/>
              <w:spacing w:val="-1"/>
              <w:sz w:val="41"/>
              <w:szCs w:val="41"/>
            </w:rPr>
            <w:t>5773—2016</w:t>
          </w:r>
          <w:r>
            <w:rPr>
              <w:rFonts w:ascii="Times New Roman" w:hAnsi="Times New Roman" w:eastAsia="Times New Roman" w:cs="Times New Roman"/>
              <w:spacing w:val="-1"/>
              <w:sz w:val="41"/>
              <w:szCs w:val="41"/>
            </w:rPr>
            <w:fldChar w:fldCharType="end"/>
          </w:r>
        </w:p>
        <w:p w14:paraId="52FAACBD">
          <w:pPr>
            <w:pStyle w:val="2"/>
          </w:pPr>
        </w:p>
        <w:p w14:paraId="3884BEE9">
          <w:pPr>
            <w:pStyle w:val="2"/>
            <w:spacing w:line="241" w:lineRule="auto"/>
          </w:pPr>
        </w:p>
        <w:p w14:paraId="3E0B8C37">
          <w:pPr>
            <w:tabs>
              <w:tab w:val="right" w:leader="dot" w:pos="15980"/>
            </w:tabs>
            <w:spacing w:before="91"/>
            <w:ind w:left="8023"/>
            <w:rPr>
              <w:rFonts w:ascii="宋体" w:hAnsi="宋体" w:eastAsia="宋体" w:cs="宋体"/>
              <w:sz w:val="28"/>
              <w:szCs w:val="28"/>
            </w:rPr>
          </w:pPr>
          <w:r>
            <w:rPr>
              <w:rFonts w:ascii="宋体" w:hAnsi="宋体" w:eastAsia="宋体" w:cs="宋体"/>
              <w:position w:val="-30"/>
              <w:sz w:val="28"/>
              <w:szCs w:val="28"/>
            </w:rPr>
            <w:drawing>
              <wp:inline distT="0" distB="0" distL="0" distR="0">
                <wp:extent cx="829945" cy="56705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09"/>
                        <a:stretch>
                          <a:fillRect/>
                        </a:stretch>
                      </pic:blipFill>
                      <pic:spPr>
                        <a:xfrm>
                          <a:off x="0" y="0"/>
                          <a:ext cx="830188" cy="567495"/>
                        </a:xfrm>
                        <a:prstGeom prst="rect">
                          <a:avLst/>
                        </a:prstGeom>
                      </pic:spPr>
                    </pic:pic>
                  </a:graphicData>
                </a:graphic>
              </wp:inline>
            </w:drawing>
          </w:r>
          <w:r>
            <w:rPr>
              <w:rFonts w:ascii="宋体" w:hAnsi="宋体" w:eastAsia="宋体" w:cs="宋体"/>
              <w:spacing w:val="3"/>
              <w:sz w:val="28"/>
              <w:szCs w:val="28"/>
            </w:rPr>
            <w:t xml:space="preserve">                     </w:t>
          </w:r>
          <w:r>
            <w:rPr>
              <w:rFonts w:ascii="宋体" w:hAnsi="宋体" w:eastAsia="宋体" w:cs="宋体"/>
              <w:spacing w:val="2"/>
              <w:sz w:val="28"/>
              <w:szCs w:val="28"/>
            </w:rPr>
            <w:t xml:space="preserve">      </w:t>
          </w:r>
          <w:r>
            <w:rPr>
              <w:rFonts w:ascii="宋体" w:hAnsi="宋体" w:eastAsia="宋体" w:cs="宋体"/>
              <w:sz w:val="28"/>
              <w:szCs w:val="28"/>
            </w:rPr>
            <w:tab/>
          </w:r>
          <w:r>
            <w:rPr>
              <w:rFonts w:ascii="宋体" w:hAnsi="宋体" w:eastAsia="宋体" w:cs="宋体"/>
              <w:spacing w:val="2"/>
              <w:sz w:val="28"/>
              <w:szCs w:val="28"/>
            </w:rPr>
            <w:t>(</w:t>
          </w:r>
          <w:r>
            <w:fldChar w:fldCharType="begin"/>
          </w:r>
          <w:r>
            <w:instrText xml:space="preserve"> HYPERLINK \l "bookmark27" </w:instrText>
          </w:r>
          <w:r>
            <w:fldChar w:fldCharType="separate"/>
          </w:r>
          <w:r>
            <w:rPr>
              <w:rFonts w:ascii="宋体" w:hAnsi="宋体" w:eastAsia="宋体" w:cs="宋体"/>
              <w:spacing w:val="2"/>
              <w:sz w:val="28"/>
              <w:szCs w:val="28"/>
            </w:rPr>
            <w:t>29)</w:t>
          </w:r>
          <w:r>
            <w:rPr>
              <w:rFonts w:ascii="宋体" w:hAnsi="宋体" w:eastAsia="宋体" w:cs="宋体"/>
              <w:spacing w:val="2"/>
              <w:sz w:val="28"/>
              <w:szCs w:val="28"/>
            </w:rPr>
            <w:fldChar w:fldCharType="end"/>
          </w:r>
        </w:p>
        <w:p w14:paraId="330FE0E6">
          <w:pPr>
            <w:pStyle w:val="2"/>
            <w:spacing w:line="462" w:lineRule="auto"/>
          </w:pPr>
        </w:p>
        <w:p w14:paraId="6B309F15">
          <w:pPr>
            <w:spacing w:before="111" w:line="225" w:lineRule="auto"/>
            <w:ind w:left="9"/>
            <w:rPr>
              <w:rFonts w:ascii="黑体" w:hAnsi="黑体" w:eastAsia="黑体" w:cs="黑体"/>
              <w:sz w:val="34"/>
              <w:szCs w:val="34"/>
            </w:rPr>
          </w:pPr>
          <w:r>
            <w:rPr>
              <w:rFonts w:ascii="黑体" w:hAnsi="黑体" w:eastAsia="黑体" w:cs="黑体"/>
              <w:spacing w:val="35"/>
              <w:sz w:val="34"/>
              <w:szCs w:val="34"/>
            </w:rPr>
            <w:t>7.3  压缩机制热量</w:t>
          </w:r>
        </w:p>
        <w:p w14:paraId="19284150">
          <w:pPr>
            <w:pStyle w:val="2"/>
            <w:spacing w:line="385" w:lineRule="auto"/>
          </w:pPr>
        </w:p>
        <w:p w14:paraId="6314DE06">
          <w:pPr>
            <w:spacing w:before="111" w:line="223" w:lineRule="auto"/>
            <w:ind w:left="18"/>
            <w:rPr>
              <w:rFonts w:ascii="宋体" w:hAnsi="宋体" w:eastAsia="宋体" w:cs="宋体"/>
              <w:sz w:val="34"/>
              <w:szCs w:val="34"/>
            </w:rPr>
          </w:pPr>
          <w:r>
            <w:rPr>
              <w:rFonts w:ascii="宋体" w:hAnsi="宋体" w:eastAsia="宋体" w:cs="宋体"/>
              <w:spacing w:val="40"/>
              <w:sz w:val="34"/>
              <w:szCs w:val="34"/>
            </w:rPr>
            <w:t>7.3.1  规定工况流经压缩机排气侧的制冷剂质量流量按式(</w:t>
          </w:r>
          <w:r>
            <w:rPr>
              <w:rFonts w:ascii="宋体" w:hAnsi="宋体" w:eastAsia="宋体" w:cs="宋体"/>
              <w:spacing w:val="39"/>
              <w:sz w:val="34"/>
              <w:szCs w:val="34"/>
            </w:rPr>
            <w:t>30)计算：</w:t>
          </w:r>
        </w:p>
        <w:p w14:paraId="63141324">
          <w:pPr>
            <w:tabs>
              <w:tab w:val="right" w:leader="dot" w:pos="15980"/>
            </w:tabs>
            <w:spacing w:before="260" w:line="204" w:lineRule="auto"/>
            <w:ind w:left="7421"/>
            <w:rPr>
              <w:rFonts w:ascii="宋体" w:hAnsi="宋体" w:eastAsia="宋体" w:cs="宋体"/>
              <w:sz w:val="28"/>
              <w:szCs w:val="28"/>
            </w:rPr>
          </w:pPr>
          <w:r>
            <w:rPr>
              <w:rFonts w:ascii="Times New Roman" w:hAnsi="Times New Roman" w:eastAsia="Times New Roman" w:cs="Times New Roman"/>
              <w:sz w:val="34"/>
              <w:szCs w:val="34"/>
            </w:rPr>
            <w:t>qmd</w:t>
          </w:r>
          <w:r>
            <w:rPr>
              <w:rFonts w:ascii="Times New Roman" w:hAnsi="Times New Roman" w:eastAsia="Times New Roman" w:cs="Times New Roman"/>
              <w:spacing w:val="3"/>
              <w:sz w:val="34"/>
              <w:szCs w:val="34"/>
            </w:rPr>
            <w:t>=</w:t>
          </w:r>
          <w:r>
            <w:rPr>
              <w:rFonts w:ascii="Times New Roman" w:hAnsi="Times New Roman" w:eastAsia="Times New Roman" w:cs="Times New Roman"/>
              <w:sz w:val="34"/>
              <w:szCs w:val="34"/>
            </w:rPr>
            <w:t>qmf</w:t>
          </w:r>
          <w:r>
            <w:rPr>
              <w:rFonts w:ascii="Times New Roman" w:hAnsi="Times New Roman" w:eastAsia="Times New Roman" w:cs="Times New Roman"/>
              <w:spacing w:val="3"/>
              <w:sz w:val="34"/>
              <w:szCs w:val="34"/>
            </w:rPr>
            <w:t>+</w:t>
          </w:r>
          <w:r>
            <w:rPr>
              <w:rFonts w:ascii="Times New Roman" w:hAnsi="Times New Roman" w:eastAsia="Times New Roman" w:cs="Times New Roman"/>
              <w:sz w:val="34"/>
              <w:szCs w:val="34"/>
            </w:rPr>
            <w:t>qmi</w:t>
          </w:r>
          <w:r>
            <w:rPr>
              <w:rFonts w:ascii="Times New Roman" w:hAnsi="Times New Roman" w:eastAsia="Times New Roman" w:cs="Times New Roman"/>
              <w:spacing w:val="3"/>
              <w:sz w:val="34"/>
              <w:szCs w:val="34"/>
            </w:rPr>
            <w:t xml:space="preserve">                                        </w:t>
          </w:r>
          <w:r>
            <w:rPr>
              <w:rFonts w:ascii="Times New Roman" w:hAnsi="Times New Roman" w:eastAsia="Times New Roman" w:cs="Times New Roman"/>
              <w:spacing w:val="2"/>
              <w:sz w:val="34"/>
              <w:szCs w:val="34"/>
            </w:rPr>
            <w:t xml:space="preserve">  </w:t>
          </w:r>
          <w:r>
            <w:rPr>
              <w:rFonts w:ascii="Times New Roman" w:hAnsi="Times New Roman" w:eastAsia="Times New Roman" w:cs="Times New Roman"/>
              <w:sz w:val="34"/>
              <w:szCs w:val="34"/>
            </w:rPr>
            <w:tab/>
          </w:r>
          <w:r>
            <w:rPr>
              <w:rFonts w:ascii="宋体" w:hAnsi="宋体" w:eastAsia="宋体" w:cs="宋体"/>
              <w:spacing w:val="2"/>
              <w:sz w:val="28"/>
              <w:szCs w:val="28"/>
            </w:rPr>
            <w:t>(</w:t>
          </w:r>
          <w:r>
            <w:fldChar w:fldCharType="begin"/>
          </w:r>
          <w:r>
            <w:instrText xml:space="preserve"> HYPERLINK \l "bookmark28" </w:instrText>
          </w:r>
          <w:r>
            <w:fldChar w:fldCharType="separate"/>
          </w:r>
          <w:r>
            <w:rPr>
              <w:rFonts w:ascii="宋体" w:hAnsi="宋体" w:eastAsia="宋体" w:cs="宋体"/>
              <w:spacing w:val="2"/>
              <w:sz w:val="28"/>
              <w:szCs w:val="28"/>
            </w:rPr>
            <w:t>30)</w:t>
          </w:r>
          <w:r>
            <w:rPr>
              <w:rFonts w:ascii="宋体" w:hAnsi="宋体" w:eastAsia="宋体" w:cs="宋体"/>
              <w:spacing w:val="2"/>
              <w:sz w:val="28"/>
              <w:szCs w:val="28"/>
            </w:rPr>
            <w:fldChar w:fldCharType="end"/>
          </w:r>
        </w:p>
        <w:p w14:paraId="63D02F94">
          <w:pPr>
            <w:pStyle w:val="2"/>
            <w:spacing w:before="169" w:line="474" w:lineRule="exact"/>
            <w:ind w:left="9"/>
            <w:rPr>
              <w:rFonts w:ascii="宋体" w:hAnsi="宋体" w:eastAsia="宋体" w:cs="宋体"/>
              <w:sz w:val="34"/>
              <w:szCs w:val="34"/>
            </w:rPr>
          </w:pPr>
          <w:r>
            <w:rPr>
              <w:spacing w:val="36"/>
              <w:position w:val="2"/>
              <w:sz w:val="34"/>
              <w:szCs w:val="34"/>
            </w:rPr>
            <w:t xml:space="preserve">7.3.2    </w:t>
          </w:r>
          <w:r>
            <w:rPr>
              <w:rFonts w:ascii="宋体" w:hAnsi="宋体" w:eastAsia="宋体" w:cs="宋体"/>
              <w:spacing w:val="36"/>
              <w:position w:val="2"/>
              <w:sz w:val="34"/>
              <w:szCs w:val="34"/>
            </w:rPr>
            <w:t>规定工况的实测制热量计算如下所示：</w:t>
          </w:r>
        </w:p>
        <w:p w14:paraId="6D9E5DE9">
          <w:pPr>
            <w:spacing w:before="179" w:line="217" w:lineRule="auto"/>
            <w:ind w:left="799"/>
            <w:rPr>
              <w:rFonts w:ascii="宋体" w:hAnsi="宋体" w:eastAsia="宋体" w:cs="宋体"/>
              <w:sz w:val="34"/>
              <w:szCs w:val="34"/>
            </w:rPr>
          </w:pPr>
          <w:r>
            <w:rPr>
              <w:rFonts w:ascii="Times New Roman" w:hAnsi="Times New Roman" w:eastAsia="Times New Roman" w:cs="Times New Roman"/>
              <w:spacing w:val="33"/>
              <w:sz w:val="34"/>
              <w:szCs w:val="34"/>
            </w:rPr>
            <w:t xml:space="preserve">a)     </w:t>
          </w:r>
          <w:r>
            <w:rPr>
              <w:rFonts w:ascii="宋体" w:hAnsi="宋体" w:eastAsia="宋体" w:cs="宋体"/>
              <w:spacing w:val="33"/>
              <w:sz w:val="34"/>
              <w:szCs w:val="34"/>
            </w:rPr>
            <w:t>对于单级压缩机按式(31)计算：</w:t>
          </w:r>
        </w:p>
        <w:p w14:paraId="56CF1455">
          <w:pPr>
            <w:tabs>
              <w:tab w:val="right" w:leader="dot" w:pos="15970"/>
            </w:tabs>
            <w:spacing w:before="303"/>
            <w:ind w:left="6574"/>
            <w:rPr>
              <w:rFonts w:ascii="宋体" w:hAnsi="宋体" w:eastAsia="宋体" w:cs="宋体"/>
              <w:sz w:val="28"/>
              <w:szCs w:val="28"/>
            </w:rPr>
          </w:pPr>
          <w:r>
            <w:rPr>
              <w:rFonts w:ascii="宋体" w:hAnsi="宋体" w:eastAsia="宋体" w:cs="宋体"/>
              <w:position w:val="-35"/>
              <w:sz w:val="28"/>
              <w:szCs w:val="28"/>
            </w:rPr>
            <w:drawing>
              <wp:inline distT="0" distB="0" distL="0" distR="0">
                <wp:extent cx="2663825" cy="51943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10"/>
                        <a:stretch>
                          <a:fillRect/>
                        </a:stretch>
                      </pic:blipFill>
                      <pic:spPr>
                        <a:xfrm>
                          <a:off x="0" y="0"/>
                          <a:ext cx="2663994" cy="519617"/>
                        </a:xfrm>
                        <a:prstGeom prst="rect">
                          <a:avLst/>
                        </a:prstGeom>
                      </pic:spPr>
                    </pic:pic>
                  </a:graphicData>
                </a:graphic>
              </wp:inline>
            </w:drawing>
          </w:r>
          <w:r>
            <w:rPr>
              <w:rFonts w:ascii="宋体" w:hAnsi="宋体" w:eastAsia="宋体" w:cs="宋体"/>
              <w:spacing w:val="1"/>
              <w:sz w:val="28"/>
              <w:szCs w:val="28"/>
            </w:rPr>
            <w:t xml:space="preserve">                 </w:t>
          </w:r>
          <w:r>
            <w:rPr>
              <w:rFonts w:ascii="宋体" w:hAnsi="宋体" w:eastAsia="宋体" w:cs="宋体"/>
              <w:sz w:val="28"/>
              <w:szCs w:val="28"/>
            </w:rPr>
            <w:tab/>
          </w:r>
          <w:r>
            <w:rPr>
              <w:rFonts w:ascii="宋体" w:hAnsi="宋体" w:eastAsia="宋体" w:cs="宋体"/>
              <w:spacing w:val="2"/>
              <w:sz w:val="28"/>
              <w:szCs w:val="28"/>
            </w:rPr>
            <w:t>(</w:t>
          </w:r>
          <w:r>
            <w:fldChar w:fldCharType="begin"/>
          </w:r>
          <w:r>
            <w:instrText xml:space="preserve"> HYPERLINK \l "bookmark29" </w:instrText>
          </w:r>
          <w:r>
            <w:fldChar w:fldCharType="separate"/>
          </w:r>
          <w:r>
            <w:rPr>
              <w:rFonts w:ascii="宋体" w:hAnsi="宋体" w:eastAsia="宋体" w:cs="宋体"/>
              <w:spacing w:val="2"/>
              <w:sz w:val="28"/>
              <w:szCs w:val="28"/>
            </w:rPr>
            <w:t>31)</w:t>
          </w:r>
          <w:r>
            <w:rPr>
              <w:rFonts w:ascii="宋体" w:hAnsi="宋体" w:eastAsia="宋体" w:cs="宋体"/>
              <w:spacing w:val="2"/>
              <w:sz w:val="28"/>
              <w:szCs w:val="28"/>
            </w:rPr>
            <w:fldChar w:fldCharType="end"/>
          </w:r>
        </w:p>
        <w:p w14:paraId="35DB7B73">
          <w:pPr>
            <w:spacing w:before="201" w:line="217" w:lineRule="auto"/>
            <w:ind w:left="827"/>
            <w:rPr>
              <w:rFonts w:ascii="宋体" w:hAnsi="宋体" w:eastAsia="宋体" w:cs="宋体"/>
              <w:sz w:val="34"/>
              <w:szCs w:val="34"/>
            </w:rPr>
          </w:pPr>
          <w:r>
            <w:rPr>
              <w:rFonts w:ascii="Times New Roman" w:hAnsi="Times New Roman" w:eastAsia="Times New Roman" w:cs="Times New Roman"/>
              <w:spacing w:val="42"/>
              <w:sz w:val="34"/>
              <w:szCs w:val="34"/>
            </w:rPr>
            <w:t>b)</w:t>
          </w:r>
          <w:r>
            <w:rPr>
              <w:rFonts w:ascii="Times New Roman" w:hAnsi="Times New Roman" w:eastAsia="Times New Roman" w:cs="Times New Roman"/>
              <w:spacing w:val="11"/>
              <w:sz w:val="34"/>
              <w:szCs w:val="34"/>
            </w:rPr>
            <w:t xml:space="preserve">     </w:t>
          </w:r>
          <w:r>
            <w:rPr>
              <w:rFonts w:ascii="宋体" w:hAnsi="宋体" w:eastAsia="宋体" w:cs="宋体"/>
              <w:spacing w:val="42"/>
              <w:sz w:val="34"/>
              <w:szCs w:val="34"/>
            </w:rPr>
            <w:t>对于配用经济器的压缩机按式(32)计</w:t>
          </w:r>
          <w:r>
            <w:rPr>
              <w:rFonts w:ascii="宋体" w:hAnsi="宋体" w:eastAsia="宋体" w:cs="宋体"/>
              <w:spacing w:val="41"/>
              <w:sz w:val="34"/>
              <w:szCs w:val="34"/>
            </w:rPr>
            <w:t>算：</w:t>
          </w:r>
        </w:p>
        <w:p w14:paraId="76374B4D">
          <w:pPr>
            <w:tabs>
              <w:tab w:val="right" w:leader="dot" w:pos="15980"/>
            </w:tabs>
            <w:spacing w:before="331"/>
            <w:ind w:left="6509"/>
            <w:rPr>
              <w:rFonts w:ascii="宋体" w:hAnsi="宋体" w:eastAsia="宋体" w:cs="宋体"/>
              <w:sz w:val="28"/>
              <w:szCs w:val="28"/>
            </w:rPr>
          </w:pPr>
          <w:r>
            <w:rPr>
              <w:rFonts w:ascii="宋体" w:hAnsi="宋体" w:eastAsia="宋体" w:cs="宋体"/>
              <w:position w:val="-34"/>
              <w:sz w:val="28"/>
              <w:szCs w:val="28"/>
            </w:rPr>
            <w:drawing>
              <wp:inline distT="0" distB="0" distL="0" distR="0">
                <wp:extent cx="2735580" cy="52514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11"/>
                        <a:stretch>
                          <a:fillRect/>
                        </a:stretch>
                      </pic:blipFill>
                      <pic:spPr>
                        <a:xfrm>
                          <a:off x="0" y="0"/>
                          <a:ext cx="2735640" cy="525651"/>
                        </a:xfrm>
                        <a:prstGeom prst="rect">
                          <a:avLst/>
                        </a:prstGeom>
                      </pic:spPr>
                    </pic:pic>
                  </a:graphicData>
                </a:graphic>
              </wp:inline>
            </w:drawing>
          </w:r>
          <w:r>
            <w:rPr>
              <w:rFonts w:ascii="宋体" w:hAnsi="宋体" w:eastAsia="宋体" w:cs="宋体"/>
              <w:spacing w:val="8"/>
              <w:sz w:val="28"/>
              <w:szCs w:val="28"/>
            </w:rPr>
            <w:t xml:space="preserve">                </w:t>
          </w:r>
          <w:r>
            <w:rPr>
              <w:rFonts w:ascii="宋体" w:hAnsi="宋体" w:eastAsia="宋体" w:cs="宋体"/>
              <w:sz w:val="28"/>
              <w:szCs w:val="28"/>
            </w:rPr>
            <w:tab/>
          </w:r>
          <w:r>
            <w:rPr>
              <w:rFonts w:ascii="宋体" w:hAnsi="宋体" w:eastAsia="宋体" w:cs="宋体"/>
              <w:spacing w:val="2"/>
              <w:sz w:val="28"/>
              <w:szCs w:val="28"/>
            </w:rPr>
            <w:t>(</w:t>
          </w:r>
          <w:r>
            <w:fldChar w:fldCharType="begin"/>
          </w:r>
          <w:r>
            <w:instrText xml:space="preserve"> HYPERLINK \l "bookmark30" </w:instrText>
          </w:r>
          <w:r>
            <w:fldChar w:fldCharType="separate"/>
          </w:r>
          <w:r>
            <w:rPr>
              <w:rFonts w:ascii="宋体" w:hAnsi="宋体" w:eastAsia="宋体" w:cs="宋体"/>
              <w:spacing w:val="2"/>
              <w:sz w:val="28"/>
              <w:szCs w:val="28"/>
            </w:rPr>
            <w:t>32)</w:t>
          </w:r>
          <w:r>
            <w:rPr>
              <w:rFonts w:ascii="宋体" w:hAnsi="宋体" w:eastAsia="宋体" w:cs="宋体"/>
              <w:spacing w:val="2"/>
              <w:sz w:val="28"/>
              <w:szCs w:val="28"/>
            </w:rPr>
            <w:fldChar w:fldCharType="end"/>
          </w:r>
        </w:p>
        <w:p w14:paraId="3DF81B20">
          <w:pPr>
            <w:spacing w:before="191" w:line="217" w:lineRule="auto"/>
            <w:ind w:left="809"/>
            <w:rPr>
              <w:rFonts w:ascii="宋体" w:hAnsi="宋体" w:eastAsia="宋体" w:cs="宋体"/>
              <w:sz w:val="34"/>
              <w:szCs w:val="34"/>
            </w:rPr>
          </w:pPr>
          <w:r>
            <w:rPr>
              <w:rFonts w:ascii="Times New Roman" w:hAnsi="Times New Roman" w:eastAsia="Times New Roman" w:cs="Times New Roman"/>
              <w:spacing w:val="41"/>
              <w:sz w:val="34"/>
              <w:szCs w:val="34"/>
            </w:rPr>
            <w:t>c)</w:t>
          </w:r>
          <w:r>
            <w:rPr>
              <w:rFonts w:ascii="Times New Roman" w:hAnsi="Times New Roman" w:eastAsia="Times New Roman" w:cs="Times New Roman"/>
              <w:spacing w:val="13"/>
              <w:sz w:val="34"/>
              <w:szCs w:val="34"/>
            </w:rPr>
            <w:t xml:space="preserve">     </w:t>
          </w:r>
          <w:r>
            <w:rPr>
              <w:rFonts w:ascii="宋体" w:hAnsi="宋体" w:eastAsia="宋体" w:cs="宋体"/>
              <w:spacing w:val="41"/>
              <w:sz w:val="34"/>
              <w:szCs w:val="34"/>
            </w:rPr>
            <w:t>对于配用闪发器的压缩机按式(33)计算：</w:t>
          </w:r>
        </w:p>
        <w:p w14:paraId="148E50A5">
          <w:pPr>
            <w:pStyle w:val="2"/>
            <w:spacing w:line="248" w:lineRule="auto"/>
          </w:pPr>
        </w:p>
        <w:p w14:paraId="4E075D40">
          <w:pPr>
            <w:tabs>
              <w:tab w:val="right" w:leader="dot" w:pos="15980"/>
            </w:tabs>
            <w:spacing w:before="91"/>
            <w:ind w:left="6518"/>
            <w:rPr>
              <w:rFonts w:ascii="宋体" w:hAnsi="宋体" w:eastAsia="宋体" w:cs="宋体"/>
              <w:sz w:val="28"/>
              <w:szCs w:val="28"/>
            </w:rPr>
          </w:pPr>
          <w:r>
            <w:rPr>
              <w:rFonts w:ascii="宋体" w:hAnsi="宋体" w:eastAsia="宋体" w:cs="宋体"/>
              <w:position w:val="-37"/>
              <w:sz w:val="28"/>
              <w:szCs w:val="28"/>
            </w:rPr>
            <w:drawing>
              <wp:inline distT="0" distB="0" distL="0" distR="0">
                <wp:extent cx="2735580" cy="51943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12"/>
                        <a:stretch>
                          <a:fillRect/>
                        </a:stretch>
                      </pic:blipFill>
                      <pic:spPr>
                        <a:xfrm>
                          <a:off x="0" y="0"/>
                          <a:ext cx="2735641" cy="519617"/>
                        </a:xfrm>
                        <a:prstGeom prst="rect">
                          <a:avLst/>
                        </a:prstGeom>
                      </pic:spPr>
                    </pic:pic>
                  </a:graphicData>
                </a:graphic>
              </wp:inline>
            </w:drawing>
          </w:r>
          <w:r>
            <w:rPr>
              <w:rFonts w:ascii="宋体" w:hAnsi="宋体" w:eastAsia="宋体" w:cs="宋体"/>
              <w:spacing w:val="7"/>
              <w:sz w:val="28"/>
              <w:szCs w:val="28"/>
            </w:rPr>
            <w:t xml:space="preserve">                </w:t>
          </w:r>
          <w:r>
            <w:rPr>
              <w:rFonts w:ascii="宋体" w:hAnsi="宋体" w:eastAsia="宋体" w:cs="宋体"/>
              <w:sz w:val="28"/>
              <w:szCs w:val="28"/>
            </w:rPr>
            <w:tab/>
          </w:r>
          <w:r>
            <w:rPr>
              <w:rFonts w:ascii="宋体" w:hAnsi="宋体" w:eastAsia="宋体" w:cs="宋体"/>
              <w:spacing w:val="2"/>
              <w:sz w:val="28"/>
              <w:szCs w:val="28"/>
            </w:rPr>
            <w:t>(</w:t>
          </w:r>
          <w:r>
            <w:fldChar w:fldCharType="begin"/>
          </w:r>
          <w:r>
            <w:instrText xml:space="preserve"> HYPERLINK \l "bookmark26" </w:instrText>
          </w:r>
          <w:r>
            <w:fldChar w:fldCharType="separate"/>
          </w:r>
          <w:r>
            <w:rPr>
              <w:rFonts w:ascii="宋体" w:hAnsi="宋体" w:eastAsia="宋体" w:cs="宋体"/>
              <w:spacing w:val="2"/>
              <w:sz w:val="28"/>
              <w:szCs w:val="28"/>
            </w:rPr>
            <w:t>33)</w:t>
          </w:r>
          <w:r>
            <w:rPr>
              <w:rFonts w:ascii="宋体" w:hAnsi="宋体" w:eastAsia="宋体" w:cs="宋体"/>
              <w:spacing w:val="2"/>
              <w:sz w:val="28"/>
              <w:szCs w:val="28"/>
            </w:rPr>
            <w:fldChar w:fldCharType="end"/>
          </w:r>
        </w:p>
        <w:p w14:paraId="16D0CFE2">
          <w:pPr>
            <w:spacing w:before="230" w:line="224" w:lineRule="auto"/>
            <w:ind w:left="9"/>
            <w:rPr>
              <w:rFonts w:ascii="宋体" w:hAnsi="宋体" w:eastAsia="宋体" w:cs="宋体"/>
              <w:sz w:val="34"/>
              <w:szCs w:val="34"/>
            </w:rPr>
          </w:pPr>
          <w:r>
            <w:rPr>
              <w:rFonts w:ascii="宋体" w:hAnsi="宋体" w:eastAsia="宋体" w:cs="宋体"/>
              <w:spacing w:val="41"/>
              <w:sz w:val="34"/>
              <w:szCs w:val="34"/>
            </w:rPr>
            <w:t>7.3.3  根据实测制热量再经转速修正或频率修正后的制热量按式(34)计算：</w:t>
          </w:r>
        </w:p>
        <w:p w14:paraId="21976C89">
          <w:pPr>
            <w:tabs>
              <w:tab w:val="right" w:leader="dot" w:pos="15980"/>
            </w:tabs>
            <w:spacing w:before="194"/>
            <w:ind w:left="6151"/>
            <w:rPr>
              <w:rFonts w:ascii="宋体" w:hAnsi="宋体" w:eastAsia="宋体" w:cs="宋体"/>
              <w:sz w:val="28"/>
              <w:szCs w:val="28"/>
            </w:rPr>
          </w:pPr>
          <w:r>
            <w:rPr>
              <w:rFonts w:ascii="宋体" w:hAnsi="宋体" w:eastAsia="宋体" w:cs="宋体"/>
              <w:position w:val="-36"/>
              <w:sz w:val="28"/>
              <w:szCs w:val="28"/>
            </w:rPr>
            <w:drawing>
              <wp:inline distT="0" distB="0" distL="0" distR="0">
                <wp:extent cx="3219450" cy="55562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13"/>
                        <a:stretch>
                          <a:fillRect/>
                        </a:stretch>
                      </pic:blipFill>
                      <pic:spPr>
                        <a:xfrm>
                          <a:off x="0" y="0"/>
                          <a:ext cx="3219539" cy="555625"/>
                        </a:xfrm>
                        <a:prstGeom prst="rect">
                          <a:avLst/>
                        </a:prstGeom>
                      </pic:spPr>
                    </pic:pic>
                  </a:graphicData>
                </a:graphic>
              </wp:inline>
            </w:drawing>
          </w:r>
          <w:r>
            <w:rPr>
              <w:rFonts w:ascii="宋体" w:hAnsi="宋体" w:eastAsia="宋体" w:cs="宋体"/>
              <w:sz w:val="28"/>
              <w:szCs w:val="28"/>
            </w:rPr>
            <w:t xml:space="preserve">              </w:t>
          </w:r>
          <w:r>
            <w:rPr>
              <w:rFonts w:ascii="宋体" w:hAnsi="宋体" w:eastAsia="宋体" w:cs="宋体"/>
              <w:sz w:val="28"/>
              <w:szCs w:val="28"/>
            </w:rPr>
            <w:tab/>
          </w:r>
          <w:r>
            <w:rPr>
              <w:rFonts w:ascii="宋体" w:hAnsi="宋体" w:eastAsia="宋体" w:cs="宋体"/>
              <w:spacing w:val="2"/>
              <w:sz w:val="28"/>
              <w:szCs w:val="28"/>
            </w:rPr>
            <w:t>(</w:t>
          </w:r>
          <w:r>
            <w:fldChar w:fldCharType="begin"/>
          </w:r>
          <w:r>
            <w:instrText xml:space="preserve"> HYPERLINK \l "bookmark31" </w:instrText>
          </w:r>
          <w:r>
            <w:fldChar w:fldCharType="separate"/>
          </w:r>
          <w:r>
            <w:rPr>
              <w:rFonts w:ascii="宋体" w:hAnsi="宋体" w:eastAsia="宋体" w:cs="宋体"/>
              <w:spacing w:val="2"/>
              <w:sz w:val="28"/>
              <w:szCs w:val="28"/>
            </w:rPr>
            <w:t>34)</w:t>
          </w:r>
          <w:r>
            <w:rPr>
              <w:rFonts w:ascii="宋体" w:hAnsi="宋体" w:eastAsia="宋体" w:cs="宋体"/>
              <w:spacing w:val="2"/>
              <w:sz w:val="28"/>
              <w:szCs w:val="28"/>
            </w:rPr>
            <w:fldChar w:fldCharType="end"/>
          </w:r>
        </w:p>
        <w:p w14:paraId="5FBCD034">
          <w:pPr>
            <w:pStyle w:val="2"/>
            <w:spacing w:line="445" w:lineRule="auto"/>
          </w:pPr>
        </w:p>
        <w:p w14:paraId="23AED68D">
          <w:pPr>
            <w:spacing w:before="111" w:line="227" w:lineRule="auto"/>
            <w:ind w:left="9"/>
            <w:rPr>
              <w:rFonts w:ascii="黑体" w:hAnsi="黑体" w:eastAsia="黑体" w:cs="黑体"/>
              <w:sz w:val="34"/>
              <w:szCs w:val="34"/>
            </w:rPr>
          </w:pPr>
          <w:r>
            <w:rPr>
              <w:rFonts w:ascii="黑体" w:hAnsi="黑体" w:eastAsia="黑体" w:cs="黑体"/>
              <w:spacing w:val="34"/>
              <w:sz w:val="34"/>
              <w:szCs w:val="34"/>
            </w:rPr>
            <w:t>7.4</w:t>
          </w:r>
          <w:r>
            <w:rPr>
              <w:rFonts w:ascii="黑体" w:hAnsi="黑体" w:eastAsia="黑体" w:cs="黑体"/>
              <w:spacing w:val="53"/>
              <w:sz w:val="34"/>
              <w:szCs w:val="34"/>
            </w:rPr>
            <w:t xml:space="preserve">  </w:t>
          </w:r>
          <w:r>
            <w:rPr>
              <w:rFonts w:ascii="黑体" w:hAnsi="黑体" w:eastAsia="黑体" w:cs="黑体"/>
              <w:spacing w:val="34"/>
              <w:sz w:val="34"/>
              <w:szCs w:val="34"/>
            </w:rPr>
            <w:t>制热性能系数</w:t>
          </w:r>
        </w:p>
        <w:p w14:paraId="309E451D">
          <w:pPr>
            <w:pStyle w:val="2"/>
            <w:spacing w:line="362" w:lineRule="auto"/>
          </w:pPr>
        </w:p>
        <w:p w14:paraId="0F55AED0">
          <w:pPr>
            <w:spacing w:before="111" w:line="223" w:lineRule="auto"/>
            <w:ind w:left="818"/>
            <w:rPr>
              <w:rFonts w:ascii="宋体" w:hAnsi="宋体" w:eastAsia="宋体" w:cs="宋体"/>
              <w:sz w:val="34"/>
              <w:szCs w:val="34"/>
            </w:rPr>
          </w:pPr>
          <w:r>
            <w:rPr>
              <w:rFonts w:ascii="宋体" w:hAnsi="宋体" w:eastAsia="宋体" w:cs="宋体"/>
              <w:spacing w:val="43"/>
              <w:sz w:val="34"/>
              <w:szCs w:val="34"/>
            </w:rPr>
            <w:t>压缩机的制热系数按式(35)计算：</w:t>
          </w:r>
        </w:p>
        <w:p w14:paraId="57D29EBE">
          <w:pPr>
            <w:tabs>
              <w:tab w:val="right" w:leader="dot" w:pos="15980"/>
            </w:tabs>
            <w:spacing w:before="169"/>
            <w:ind w:left="7938"/>
            <w:rPr>
              <w:rFonts w:ascii="宋体" w:hAnsi="宋体" w:eastAsia="宋体" w:cs="宋体"/>
              <w:sz w:val="28"/>
              <w:szCs w:val="28"/>
            </w:rPr>
          </w:pPr>
          <w:r>
            <w:rPr>
              <w:rFonts w:ascii="宋体" w:hAnsi="宋体" w:eastAsia="宋体" w:cs="宋体"/>
              <w:position w:val="-33"/>
              <w:sz w:val="28"/>
              <w:szCs w:val="28"/>
            </w:rPr>
            <w:drawing>
              <wp:inline distT="0" distB="0" distL="0" distR="0">
                <wp:extent cx="931545" cy="60325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14"/>
                        <a:stretch>
                          <a:fillRect/>
                        </a:stretch>
                      </pic:blipFill>
                      <pic:spPr>
                        <a:xfrm>
                          <a:off x="0" y="0"/>
                          <a:ext cx="931687" cy="603303"/>
                        </a:xfrm>
                        <a:prstGeom prst="rect">
                          <a:avLst/>
                        </a:prstGeom>
                      </pic:spPr>
                    </pic:pic>
                  </a:graphicData>
                </a:graphic>
              </wp:inline>
            </w:drawing>
          </w:r>
          <w:r>
            <w:rPr>
              <w:rFonts w:ascii="宋体" w:hAnsi="宋体" w:eastAsia="宋体" w:cs="宋体"/>
              <w:sz w:val="28"/>
              <w:szCs w:val="28"/>
            </w:rPr>
            <w:t xml:space="preserve">                           </w:t>
          </w:r>
          <w:r>
            <w:rPr>
              <w:rFonts w:ascii="宋体" w:hAnsi="宋体" w:eastAsia="宋体" w:cs="宋体"/>
              <w:sz w:val="28"/>
              <w:szCs w:val="28"/>
            </w:rPr>
            <w:tab/>
          </w:r>
          <w:r>
            <w:rPr>
              <w:rFonts w:ascii="宋体" w:hAnsi="宋体" w:eastAsia="宋体" w:cs="宋体"/>
              <w:spacing w:val="2"/>
              <w:sz w:val="28"/>
              <w:szCs w:val="28"/>
            </w:rPr>
            <w:t>(</w:t>
          </w:r>
          <w:r>
            <w:fldChar w:fldCharType="begin"/>
          </w:r>
          <w:r>
            <w:instrText xml:space="preserve"> HYPERLINK \l "bookmark32" </w:instrText>
          </w:r>
          <w:r>
            <w:fldChar w:fldCharType="separate"/>
          </w:r>
          <w:r>
            <w:rPr>
              <w:rFonts w:ascii="宋体" w:hAnsi="宋体" w:eastAsia="宋体" w:cs="宋体"/>
              <w:spacing w:val="2"/>
              <w:sz w:val="28"/>
              <w:szCs w:val="28"/>
            </w:rPr>
            <w:t>35)</w:t>
          </w:r>
          <w:r>
            <w:rPr>
              <w:rFonts w:ascii="宋体" w:hAnsi="宋体" w:eastAsia="宋体" w:cs="宋体"/>
              <w:spacing w:val="2"/>
              <w:sz w:val="28"/>
              <w:szCs w:val="28"/>
            </w:rPr>
            <w:fldChar w:fldCharType="end"/>
          </w:r>
        </w:p>
      </w:sdtContent>
    </w:sdt>
    <w:p w14:paraId="5A30499F">
      <w:pPr>
        <w:pStyle w:val="2"/>
        <w:spacing w:line="247" w:lineRule="auto"/>
      </w:pPr>
    </w:p>
    <w:p w14:paraId="37F88E76">
      <w:pPr>
        <w:pStyle w:val="2"/>
        <w:spacing w:line="248" w:lineRule="auto"/>
      </w:pPr>
    </w:p>
    <w:p w14:paraId="47631969">
      <w:pPr>
        <w:pStyle w:val="2"/>
        <w:spacing w:line="248" w:lineRule="auto"/>
      </w:pPr>
    </w:p>
    <w:p w14:paraId="05F29A1A">
      <w:pPr>
        <w:spacing w:before="111" w:line="225" w:lineRule="auto"/>
        <w:ind w:left="9"/>
        <w:outlineLvl w:val="0"/>
        <w:rPr>
          <w:rFonts w:ascii="黑体" w:hAnsi="黑体" w:eastAsia="黑体" w:cs="黑体"/>
          <w:sz w:val="34"/>
          <w:szCs w:val="34"/>
        </w:rPr>
      </w:pPr>
      <w:bookmarkStart w:id="15" w:name="bookmark8"/>
      <w:bookmarkEnd w:id="15"/>
      <w:r>
        <w:rPr>
          <w:rFonts w:ascii="黑体" w:hAnsi="黑体" w:eastAsia="黑体" w:cs="黑体"/>
          <w:spacing w:val="42"/>
          <w:sz w:val="34"/>
          <w:szCs w:val="34"/>
        </w:rPr>
        <w:t>8</w:t>
      </w:r>
      <w:r>
        <w:rPr>
          <w:rFonts w:ascii="黑体" w:hAnsi="黑体" w:eastAsia="黑体" w:cs="黑体"/>
          <w:spacing w:val="56"/>
          <w:sz w:val="34"/>
          <w:szCs w:val="34"/>
        </w:rPr>
        <w:t xml:space="preserve">  </w:t>
      </w:r>
      <w:r>
        <w:rPr>
          <w:rFonts w:ascii="黑体" w:hAnsi="黑体" w:eastAsia="黑体" w:cs="黑体"/>
          <w:spacing w:val="42"/>
          <w:sz w:val="34"/>
          <w:szCs w:val="34"/>
        </w:rPr>
        <w:t>容积效率计算</w:t>
      </w:r>
    </w:p>
    <w:p w14:paraId="54C7DF38">
      <w:pPr>
        <w:pStyle w:val="2"/>
        <w:spacing w:line="333" w:lineRule="auto"/>
      </w:pPr>
    </w:p>
    <w:p w14:paraId="174FEBB7">
      <w:pPr>
        <w:pStyle w:val="2"/>
        <w:spacing w:line="333" w:lineRule="auto"/>
      </w:pPr>
    </w:p>
    <w:sdt>
      <w:sdtPr>
        <w:rPr>
          <w:rFonts w:ascii="宋体" w:hAnsi="宋体" w:eastAsia="宋体" w:cs="宋体"/>
          <w:sz w:val="34"/>
          <w:szCs w:val="34"/>
        </w:rPr>
        <w:id w:val="147475860"/>
        <w:docPartObj>
          <w:docPartGallery w:val="Table of Contents"/>
          <w:docPartUnique/>
        </w:docPartObj>
      </w:sdtPr>
      <w:sdtEndPr>
        <w:rPr>
          <w:rFonts w:ascii="宋体" w:hAnsi="宋体" w:eastAsia="宋体" w:cs="宋体"/>
          <w:sz w:val="28"/>
          <w:szCs w:val="28"/>
        </w:rPr>
      </w:sdtEndPr>
      <w:sdtContent>
        <w:p w14:paraId="03A27C71">
          <w:pPr>
            <w:spacing w:before="111" w:line="223" w:lineRule="auto"/>
            <w:ind w:left="818"/>
            <w:rPr>
              <w:rFonts w:ascii="宋体" w:hAnsi="宋体" w:eastAsia="宋体" w:cs="宋体"/>
              <w:sz w:val="34"/>
              <w:szCs w:val="34"/>
            </w:rPr>
          </w:pPr>
          <w:r>
            <w:rPr>
              <w:rFonts w:ascii="宋体" w:hAnsi="宋体" w:eastAsia="宋体" w:cs="宋体"/>
              <w:spacing w:val="42"/>
              <w:sz w:val="34"/>
              <w:szCs w:val="34"/>
            </w:rPr>
            <w:t>压缩机的容积效率由式(36)计算：</w:t>
          </w:r>
        </w:p>
        <w:p w14:paraId="26FCA748">
          <w:pPr>
            <w:tabs>
              <w:tab w:val="right" w:leader="dot" w:pos="15970"/>
            </w:tabs>
            <w:spacing w:before="197"/>
            <w:ind w:left="4364"/>
            <w:rPr>
              <w:rFonts w:ascii="宋体" w:hAnsi="宋体" w:eastAsia="宋体" w:cs="宋体"/>
              <w:sz w:val="28"/>
              <w:szCs w:val="28"/>
            </w:rPr>
          </w:pPr>
          <w:r>
            <w:rPr>
              <w:rFonts w:ascii="宋体" w:hAnsi="宋体" w:eastAsia="宋体" w:cs="宋体"/>
              <w:position w:val="-35"/>
              <w:sz w:val="28"/>
              <w:szCs w:val="28"/>
            </w:rPr>
            <w:drawing>
              <wp:inline distT="0" distB="0" distL="0" distR="0">
                <wp:extent cx="5518785" cy="57340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15"/>
                        <a:stretch>
                          <a:fillRect/>
                        </a:stretch>
                      </pic:blipFill>
                      <pic:spPr>
                        <a:xfrm>
                          <a:off x="0" y="0"/>
                          <a:ext cx="5519046" cy="573529"/>
                        </a:xfrm>
                        <a:prstGeom prst="rect">
                          <a:avLst/>
                        </a:prstGeom>
                      </pic:spPr>
                    </pic:pic>
                  </a:graphicData>
                </a:graphic>
              </wp:inline>
            </w:drawing>
          </w:r>
          <w:r>
            <w:rPr>
              <w:rFonts w:ascii="宋体" w:hAnsi="宋体" w:eastAsia="宋体" w:cs="宋体"/>
              <w:spacing w:val="-18"/>
              <w:sz w:val="28"/>
              <w:szCs w:val="28"/>
            </w:rPr>
            <w:t xml:space="preserve"> </w:t>
          </w:r>
          <w:r>
            <w:rPr>
              <w:rFonts w:ascii="宋体" w:hAnsi="宋体" w:eastAsia="宋体" w:cs="宋体"/>
              <w:sz w:val="28"/>
              <w:szCs w:val="28"/>
            </w:rPr>
            <w:tab/>
          </w:r>
          <w:r>
            <w:rPr>
              <w:rFonts w:ascii="宋体" w:hAnsi="宋体" w:eastAsia="宋体" w:cs="宋体"/>
              <w:spacing w:val="2"/>
              <w:sz w:val="28"/>
              <w:szCs w:val="28"/>
            </w:rPr>
            <w:t>(</w:t>
          </w:r>
          <w:r>
            <w:fldChar w:fldCharType="begin"/>
          </w:r>
          <w:r>
            <w:instrText xml:space="preserve"> HYPERLINK \l "bookmark33" </w:instrText>
          </w:r>
          <w:r>
            <w:fldChar w:fldCharType="separate"/>
          </w:r>
          <w:r>
            <w:rPr>
              <w:rFonts w:ascii="宋体" w:hAnsi="宋体" w:eastAsia="宋体" w:cs="宋体"/>
              <w:spacing w:val="2"/>
              <w:sz w:val="28"/>
              <w:szCs w:val="28"/>
            </w:rPr>
            <w:t>36)</w:t>
          </w:r>
          <w:r>
            <w:rPr>
              <w:rFonts w:ascii="宋体" w:hAnsi="宋体" w:eastAsia="宋体" w:cs="宋体"/>
              <w:spacing w:val="2"/>
              <w:sz w:val="28"/>
              <w:szCs w:val="28"/>
            </w:rPr>
            <w:fldChar w:fldCharType="end"/>
          </w:r>
        </w:p>
      </w:sdtContent>
    </w:sdt>
    <w:p w14:paraId="498945A2">
      <w:pPr>
        <w:pStyle w:val="2"/>
        <w:spacing w:line="244" w:lineRule="auto"/>
      </w:pPr>
    </w:p>
    <w:p w14:paraId="74B8FB9A">
      <w:pPr>
        <w:pStyle w:val="2"/>
        <w:spacing w:line="245" w:lineRule="auto"/>
      </w:pPr>
    </w:p>
    <w:p w14:paraId="1BC68E4A">
      <w:pPr>
        <w:pStyle w:val="2"/>
        <w:spacing w:line="245" w:lineRule="auto"/>
      </w:pPr>
    </w:p>
    <w:p w14:paraId="5A3A4E4A">
      <w:pPr>
        <w:spacing w:before="111" w:line="225" w:lineRule="auto"/>
        <w:outlineLvl w:val="0"/>
        <w:rPr>
          <w:rFonts w:ascii="黑体" w:hAnsi="黑体" w:eastAsia="黑体" w:cs="黑体"/>
          <w:sz w:val="34"/>
          <w:szCs w:val="34"/>
        </w:rPr>
      </w:pPr>
      <w:bookmarkStart w:id="16" w:name="bookmark9"/>
      <w:bookmarkEnd w:id="16"/>
      <w:r>
        <w:rPr>
          <w:rFonts w:ascii="黑体" w:hAnsi="黑体" w:eastAsia="黑体" w:cs="黑体"/>
          <w:spacing w:val="46"/>
          <w:sz w:val="34"/>
          <w:szCs w:val="34"/>
        </w:rPr>
        <w:t>9</w:t>
      </w:r>
      <w:r>
        <w:rPr>
          <w:rFonts w:ascii="黑体" w:hAnsi="黑体" w:eastAsia="黑体" w:cs="黑体"/>
          <w:spacing w:val="56"/>
          <w:sz w:val="34"/>
          <w:szCs w:val="34"/>
        </w:rPr>
        <w:t xml:space="preserve">  </w:t>
      </w:r>
      <w:r>
        <w:rPr>
          <w:rFonts w:ascii="黑体" w:hAnsi="黑体" w:eastAsia="黑体" w:cs="黑体"/>
          <w:spacing w:val="46"/>
          <w:sz w:val="34"/>
          <w:szCs w:val="34"/>
        </w:rPr>
        <w:t>等熵效率计算</w:t>
      </w:r>
    </w:p>
    <w:p w14:paraId="663DEDDD">
      <w:pPr>
        <w:pStyle w:val="2"/>
        <w:spacing w:line="342" w:lineRule="auto"/>
      </w:pPr>
    </w:p>
    <w:p w14:paraId="0A0F6DBB">
      <w:pPr>
        <w:pStyle w:val="2"/>
        <w:spacing w:line="343" w:lineRule="auto"/>
      </w:pPr>
    </w:p>
    <w:sdt>
      <w:sdtPr>
        <w:rPr>
          <w:rFonts w:ascii="宋体" w:hAnsi="宋体" w:eastAsia="宋体" w:cs="宋体"/>
          <w:sz w:val="34"/>
          <w:szCs w:val="34"/>
        </w:rPr>
        <w:id w:val="147456074"/>
        <w:docPartObj>
          <w:docPartGallery w:val="Table of Contents"/>
          <w:docPartUnique/>
        </w:docPartObj>
      </w:sdtPr>
      <w:sdtEndPr>
        <w:rPr>
          <w:rFonts w:ascii="宋体" w:hAnsi="宋体" w:eastAsia="宋体" w:cs="宋体"/>
          <w:sz w:val="28"/>
          <w:szCs w:val="28"/>
        </w:rPr>
      </w:sdtEndPr>
      <w:sdtContent>
        <w:p w14:paraId="6C10CB9E">
          <w:pPr>
            <w:spacing w:before="111" w:line="223" w:lineRule="auto"/>
            <w:ind w:left="827"/>
            <w:rPr>
              <w:rFonts w:ascii="宋体" w:hAnsi="宋体" w:eastAsia="宋体" w:cs="宋体"/>
              <w:sz w:val="34"/>
              <w:szCs w:val="34"/>
            </w:rPr>
          </w:pPr>
          <w:r>
            <w:rPr>
              <w:rFonts w:ascii="宋体" w:hAnsi="宋体" w:eastAsia="宋体" w:cs="宋体"/>
              <w:spacing w:val="43"/>
              <w:sz w:val="34"/>
              <w:szCs w:val="34"/>
            </w:rPr>
            <w:t>单级压缩机的等熵效率按式(37)计算：</w:t>
          </w:r>
        </w:p>
        <w:p w14:paraId="30DA3B01">
          <w:pPr>
            <w:tabs>
              <w:tab w:val="right" w:leader="dot" w:pos="16431"/>
            </w:tabs>
            <w:spacing w:before="178"/>
            <w:ind w:left="3254"/>
            <w:rPr>
              <w:rFonts w:ascii="宋体" w:hAnsi="宋体" w:eastAsia="宋体" w:cs="宋体"/>
              <w:sz w:val="28"/>
              <w:szCs w:val="28"/>
            </w:rPr>
          </w:pPr>
          <w:r>
            <w:rPr>
              <w:rFonts w:ascii="宋体" w:hAnsi="宋体" w:eastAsia="宋体" w:cs="宋体"/>
              <w:position w:val="-35"/>
              <w:sz w:val="28"/>
              <w:szCs w:val="28"/>
            </w:rPr>
            <w:drawing>
              <wp:inline distT="0" distB="0" distL="0" distR="0">
                <wp:extent cx="6856730" cy="57277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16"/>
                        <a:stretch>
                          <a:fillRect/>
                        </a:stretch>
                      </pic:blipFill>
                      <pic:spPr>
                        <a:xfrm>
                          <a:off x="0" y="0"/>
                          <a:ext cx="6857014" cy="573328"/>
                        </a:xfrm>
                        <a:prstGeom prst="rect">
                          <a:avLst/>
                        </a:prstGeom>
                      </pic:spPr>
                    </pic:pic>
                  </a:graphicData>
                </a:graphic>
              </wp:inline>
            </w:drawing>
          </w:r>
          <w:r>
            <w:rPr>
              <w:rFonts w:ascii="宋体" w:hAnsi="宋体" w:eastAsia="宋体" w:cs="宋体"/>
              <w:spacing w:val="2"/>
              <w:sz w:val="28"/>
              <w:szCs w:val="28"/>
            </w:rPr>
            <w:t xml:space="preserve">     </w:t>
          </w:r>
          <w:r>
            <w:rPr>
              <w:rFonts w:ascii="宋体" w:hAnsi="宋体" w:eastAsia="宋体" w:cs="宋体"/>
              <w:sz w:val="28"/>
              <w:szCs w:val="28"/>
            </w:rPr>
            <w:tab/>
          </w:r>
          <w:r>
            <w:rPr>
              <w:rFonts w:ascii="宋体" w:hAnsi="宋体" w:eastAsia="宋体" w:cs="宋体"/>
              <w:spacing w:val="2"/>
              <w:sz w:val="28"/>
              <w:szCs w:val="28"/>
            </w:rPr>
            <w:t>(</w:t>
          </w:r>
          <w:r>
            <w:fldChar w:fldCharType="begin"/>
          </w:r>
          <w:r>
            <w:instrText xml:space="preserve"> HYPERLINK \l "bookmark34" </w:instrText>
          </w:r>
          <w:r>
            <w:fldChar w:fldCharType="separate"/>
          </w:r>
          <w:r>
            <w:rPr>
              <w:rFonts w:ascii="宋体" w:hAnsi="宋体" w:eastAsia="宋体" w:cs="宋体"/>
              <w:spacing w:val="2"/>
              <w:sz w:val="28"/>
              <w:szCs w:val="28"/>
            </w:rPr>
            <w:t>37)</w:t>
          </w:r>
          <w:r>
            <w:rPr>
              <w:rFonts w:ascii="宋体" w:hAnsi="宋体" w:eastAsia="宋体" w:cs="宋体"/>
              <w:spacing w:val="2"/>
              <w:sz w:val="28"/>
              <w:szCs w:val="28"/>
            </w:rPr>
            <w:fldChar w:fldCharType="end"/>
          </w:r>
        </w:p>
      </w:sdtContent>
    </w:sdt>
    <w:p w14:paraId="71A018AA">
      <w:pPr>
        <w:spacing w:before="248" w:line="223" w:lineRule="auto"/>
        <w:ind w:left="818"/>
        <w:rPr>
          <w:rFonts w:ascii="宋体" w:hAnsi="宋体" w:eastAsia="宋体" w:cs="宋体"/>
          <w:sz w:val="34"/>
          <w:szCs w:val="34"/>
        </w:rPr>
      </w:pPr>
      <w:r>
        <w:rPr>
          <w:rFonts w:ascii="宋体" w:hAnsi="宋体" w:eastAsia="宋体" w:cs="宋体"/>
          <w:spacing w:val="43"/>
          <w:sz w:val="34"/>
          <w:szCs w:val="34"/>
        </w:rPr>
        <w:t>配用经济器或闪发器的压缩机、中间腔喷液冷却压缩机的等熵效率按式(38)计算：</w:t>
      </w:r>
    </w:p>
    <w:p w14:paraId="211C20DB">
      <w:pPr>
        <w:spacing w:line="122" w:lineRule="exact"/>
      </w:pPr>
    </w:p>
    <w:p w14:paraId="0795288D">
      <w:pPr>
        <w:spacing w:line="122" w:lineRule="exact"/>
        <w:sectPr>
          <w:footerReference r:id="rId46" w:type="default"/>
          <w:pgSz w:w="22387" w:h="31680"/>
          <w:pgMar w:top="400" w:right="3358" w:bottom="2819" w:left="2492" w:header="0" w:footer="2370" w:gutter="0"/>
          <w:cols w:equalWidth="0" w:num="1">
            <w:col w:w="16537"/>
          </w:cols>
        </w:sectPr>
      </w:pPr>
    </w:p>
    <w:p w14:paraId="72A0E1F0">
      <w:pPr>
        <w:spacing w:before="56" w:line="894" w:lineRule="exact"/>
        <w:ind w:firstLine="4157"/>
      </w:pPr>
      <w:r>
        <w:rPr>
          <w:position w:val="-17"/>
        </w:rPr>
        <w:drawing>
          <wp:inline distT="0" distB="0" distL="0" distR="0">
            <wp:extent cx="5745480" cy="56705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17"/>
                    <a:stretch>
                      <a:fillRect/>
                    </a:stretch>
                  </pic:blipFill>
                  <pic:spPr>
                    <a:xfrm>
                      <a:off x="0" y="0"/>
                      <a:ext cx="5745926" cy="567495"/>
                    </a:xfrm>
                    <a:prstGeom prst="rect">
                      <a:avLst/>
                    </a:prstGeom>
                  </pic:spPr>
                </pic:pic>
              </a:graphicData>
            </a:graphic>
          </wp:inline>
        </w:drawing>
      </w:r>
    </w:p>
    <w:p w14:paraId="7697AD29">
      <w:pPr>
        <w:pStyle w:val="2"/>
        <w:spacing w:line="399" w:lineRule="auto"/>
      </w:pPr>
    </w:p>
    <w:p w14:paraId="620E9187">
      <w:pPr>
        <w:spacing w:before="1" w:line="718" w:lineRule="exact"/>
        <w:ind w:firstLine="3771"/>
      </w:pPr>
      <w:r>
        <w:rPr>
          <w:position w:val="-14"/>
        </w:rPr>
        <w:drawing>
          <wp:inline distT="0" distB="0" distL="0" distR="0">
            <wp:extent cx="6247765" cy="45529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18"/>
                    <a:stretch>
                      <a:fillRect/>
                    </a:stretch>
                  </pic:blipFill>
                  <pic:spPr>
                    <a:xfrm>
                      <a:off x="0" y="0"/>
                      <a:ext cx="6247816" cy="455724"/>
                    </a:xfrm>
                    <a:prstGeom prst="rect">
                      <a:avLst/>
                    </a:prstGeom>
                  </pic:spPr>
                </pic:pic>
              </a:graphicData>
            </a:graphic>
          </wp:inline>
        </w:drawing>
      </w:r>
    </w:p>
    <w:p w14:paraId="7A47FBD2">
      <w:pPr>
        <w:spacing w:before="255" w:line="217" w:lineRule="auto"/>
        <w:ind w:left="827"/>
        <w:rPr>
          <w:rFonts w:ascii="宋体" w:hAnsi="宋体" w:eastAsia="宋体" w:cs="宋体"/>
          <w:sz w:val="34"/>
          <w:szCs w:val="34"/>
        </w:rPr>
      </w:pPr>
      <w:r>
        <w:rPr>
          <w:rFonts w:ascii="宋体" w:hAnsi="宋体" w:eastAsia="宋体" w:cs="宋体"/>
          <w:spacing w:val="18"/>
          <w:sz w:val="34"/>
          <w:szCs w:val="34"/>
        </w:rPr>
        <w:t>其中，</w:t>
      </w:r>
      <w:r>
        <w:rPr>
          <w:rFonts w:ascii="Times New Roman" w:hAnsi="Times New Roman" w:eastAsia="Times New Roman" w:cs="Times New Roman"/>
          <w:sz w:val="34"/>
          <w:szCs w:val="34"/>
        </w:rPr>
        <w:t>hg</w:t>
      </w:r>
      <w:r>
        <w:rPr>
          <w:rFonts w:ascii="Times New Roman" w:hAnsi="Times New Roman" w:eastAsia="Times New Roman" w:cs="Times New Roman"/>
          <w:spacing w:val="18"/>
          <w:sz w:val="34"/>
          <w:szCs w:val="34"/>
        </w:rPr>
        <w:t>₁2</w:t>
      </w:r>
      <w:r>
        <w:rPr>
          <w:rFonts w:ascii="宋体" w:hAnsi="宋体" w:eastAsia="宋体" w:cs="宋体"/>
          <w:spacing w:val="18"/>
          <w:sz w:val="34"/>
          <w:szCs w:val="34"/>
        </w:rPr>
        <w:t>按式(39)计算：</w:t>
      </w:r>
    </w:p>
    <w:p w14:paraId="7C99A4D6">
      <w:pPr>
        <w:spacing w:line="49" w:lineRule="exact"/>
      </w:pPr>
    </w:p>
    <w:p w14:paraId="564E8E0B">
      <w:pPr>
        <w:pStyle w:val="2"/>
        <w:spacing w:line="14" w:lineRule="auto"/>
        <w:rPr>
          <w:sz w:val="2"/>
        </w:rPr>
      </w:pPr>
      <w:r>
        <w:rPr>
          <w:sz w:val="2"/>
          <w:szCs w:val="2"/>
        </w:rPr>
        <w:br w:type="column"/>
      </w:r>
    </w:p>
    <w:p w14:paraId="4C16F7D4">
      <w:pPr>
        <w:pStyle w:val="2"/>
        <w:spacing w:line="278" w:lineRule="auto"/>
      </w:pPr>
    </w:p>
    <w:p w14:paraId="58E898AE">
      <w:pPr>
        <w:pStyle w:val="2"/>
        <w:spacing w:line="278" w:lineRule="auto"/>
      </w:pPr>
    </w:p>
    <w:p w14:paraId="57438615">
      <w:pPr>
        <w:pStyle w:val="2"/>
        <w:spacing w:line="278" w:lineRule="auto"/>
      </w:pPr>
    </w:p>
    <w:p w14:paraId="56ADE871">
      <w:pPr>
        <w:pStyle w:val="2"/>
        <w:spacing w:line="278" w:lineRule="auto"/>
      </w:pPr>
    </w:p>
    <w:p w14:paraId="65082E09">
      <w:pPr>
        <w:pStyle w:val="2"/>
        <w:spacing w:line="279" w:lineRule="auto"/>
      </w:pPr>
    </w:p>
    <w:p w14:paraId="59552B16">
      <w:pPr>
        <w:spacing w:before="92" w:line="443" w:lineRule="exact"/>
        <w:jc w:val="right"/>
        <w:rPr>
          <w:rFonts w:ascii="宋体" w:hAnsi="宋体" w:eastAsia="宋体" w:cs="宋体"/>
          <w:sz w:val="28"/>
          <w:szCs w:val="28"/>
        </w:rPr>
      </w:pPr>
      <w:r>
        <w:rPr>
          <w:rFonts w:ascii="宋体" w:hAnsi="宋体" w:eastAsia="宋体" w:cs="宋体"/>
          <w:spacing w:val="-4"/>
          <w:position w:val="3"/>
          <w:sz w:val="28"/>
          <w:szCs w:val="28"/>
        </w:rPr>
        <w:t>……………</w:t>
      </w:r>
    </w:p>
    <w:p w14:paraId="143841D0">
      <w:pPr>
        <w:pStyle w:val="2"/>
        <w:spacing w:line="14" w:lineRule="auto"/>
        <w:rPr>
          <w:sz w:val="2"/>
        </w:rPr>
      </w:pPr>
      <w:r>
        <w:rPr>
          <w:sz w:val="2"/>
          <w:szCs w:val="2"/>
        </w:rPr>
        <w:br w:type="column"/>
      </w:r>
    </w:p>
    <w:p w14:paraId="063CDE32">
      <w:pPr>
        <w:pStyle w:val="2"/>
        <w:spacing w:line="278" w:lineRule="auto"/>
      </w:pPr>
    </w:p>
    <w:p w14:paraId="6F4C1CAB">
      <w:pPr>
        <w:pStyle w:val="2"/>
        <w:spacing w:line="278" w:lineRule="auto"/>
      </w:pPr>
    </w:p>
    <w:p w14:paraId="39A7F855">
      <w:pPr>
        <w:pStyle w:val="2"/>
        <w:spacing w:line="278" w:lineRule="auto"/>
      </w:pPr>
    </w:p>
    <w:p w14:paraId="728B1F4C">
      <w:pPr>
        <w:pStyle w:val="2"/>
        <w:spacing w:line="278" w:lineRule="auto"/>
      </w:pPr>
    </w:p>
    <w:p w14:paraId="6F6D1225">
      <w:pPr>
        <w:pStyle w:val="2"/>
        <w:spacing w:line="279" w:lineRule="auto"/>
      </w:pPr>
    </w:p>
    <w:p w14:paraId="1FA33E5D">
      <w:pPr>
        <w:spacing w:before="91" w:line="224" w:lineRule="auto"/>
        <w:rPr>
          <w:rFonts w:ascii="宋体" w:hAnsi="宋体" w:eastAsia="宋体" w:cs="宋体"/>
          <w:sz w:val="28"/>
          <w:szCs w:val="28"/>
        </w:rPr>
      </w:pPr>
      <w:r>
        <w:rPr>
          <w:rFonts w:ascii="宋体" w:hAnsi="宋体" w:eastAsia="宋体" w:cs="宋体"/>
          <w:spacing w:val="-11"/>
          <w:sz w:val="28"/>
          <w:szCs w:val="28"/>
        </w:rPr>
        <w:t>(38)</w:t>
      </w:r>
    </w:p>
    <w:p w14:paraId="6DC6C4A2">
      <w:pPr>
        <w:spacing w:line="224" w:lineRule="auto"/>
        <w:rPr>
          <w:rFonts w:ascii="宋体" w:hAnsi="宋体" w:eastAsia="宋体" w:cs="宋体"/>
          <w:sz w:val="28"/>
          <w:szCs w:val="28"/>
        </w:rPr>
        <w:sectPr>
          <w:type w:val="continuous"/>
          <w:pgSz w:w="22387" w:h="31680"/>
          <w:pgMar w:top="400" w:right="3358" w:bottom="2819" w:left="2492" w:header="0" w:footer="2370" w:gutter="0"/>
          <w:cols w:equalWidth="0" w:num="3">
            <w:col w:w="14273" w:space="100"/>
            <w:col w:w="1383" w:space="60"/>
            <w:col w:w="721"/>
          </w:cols>
        </w:sectPr>
      </w:pPr>
    </w:p>
    <w:p w14:paraId="51EF5327">
      <w:pPr>
        <w:spacing w:before="252" w:line="204" w:lineRule="auto"/>
        <w:ind w:left="5935"/>
        <w:rPr>
          <w:rFonts w:ascii="宋体" w:hAnsi="宋体" w:eastAsia="宋体" w:cs="宋体"/>
          <w:sz w:val="28"/>
          <w:szCs w:val="28"/>
        </w:rPr>
      </w:pPr>
      <w:r>
        <w:rPr>
          <w:rFonts w:ascii="Times New Roman" w:hAnsi="Times New Roman" w:eastAsia="Times New Roman" w:cs="Times New Roman"/>
          <w:sz w:val="34"/>
          <w:szCs w:val="34"/>
        </w:rPr>
        <w:t>hg</w:t>
      </w:r>
      <w:r>
        <w:rPr>
          <w:rFonts w:ascii="Times New Roman" w:hAnsi="Times New Roman" w:eastAsia="Times New Roman" w:cs="Times New Roman"/>
          <w:spacing w:val="3"/>
          <w:sz w:val="34"/>
          <w:szCs w:val="34"/>
        </w:rPr>
        <w:t>₁2=</w:t>
      </w:r>
      <w:r>
        <w:rPr>
          <w:rFonts w:ascii="Times New Roman" w:hAnsi="Times New Roman" w:eastAsia="Times New Roman" w:cs="Times New Roman"/>
          <w:sz w:val="34"/>
          <w:szCs w:val="34"/>
        </w:rPr>
        <w:t>Lqmf</w:t>
      </w:r>
      <w:r>
        <w:rPr>
          <w:rFonts w:ascii="Times New Roman" w:hAnsi="Times New Roman" w:eastAsia="Times New Roman" w:cs="Times New Roman"/>
          <w:spacing w:val="3"/>
          <w:sz w:val="34"/>
          <w:szCs w:val="34"/>
        </w:rPr>
        <w:t>·</w:t>
      </w:r>
      <w:r>
        <w:rPr>
          <w:rFonts w:ascii="Times New Roman" w:hAnsi="Times New Roman" w:eastAsia="Times New Roman" w:cs="Times New Roman"/>
          <w:sz w:val="34"/>
          <w:szCs w:val="34"/>
        </w:rPr>
        <w:t>hgt</w:t>
      </w:r>
      <w:r>
        <w:rPr>
          <w:rFonts w:ascii="Times New Roman" w:hAnsi="Times New Roman" w:eastAsia="Times New Roman" w:cs="Times New Roman"/>
          <w:spacing w:val="3"/>
          <w:sz w:val="34"/>
          <w:szCs w:val="34"/>
        </w:rPr>
        <w:t>+</w:t>
      </w:r>
      <w:r>
        <w:rPr>
          <w:rFonts w:ascii="Times New Roman" w:hAnsi="Times New Roman" w:eastAsia="Times New Roman" w:cs="Times New Roman"/>
          <w:sz w:val="34"/>
          <w:szCs w:val="34"/>
        </w:rPr>
        <w:t>qmi</w:t>
      </w:r>
      <w:r>
        <w:rPr>
          <w:rFonts w:ascii="Times New Roman" w:hAnsi="Times New Roman" w:eastAsia="Times New Roman" w:cs="Times New Roman"/>
          <w:spacing w:val="3"/>
          <w:sz w:val="34"/>
          <w:szCs w:val="34"/>
        </w:rPr>
        <w:t>·</w:t>
      </w:r>
      <w:r>
        <w:rPr>
          <w:rFonts w:ascii="Times New Roman" w:hAnsi="Times New Roman" w:eastAsia="Times New Roman" w:cs="Times New Roman"/>
          <w:sz w:val="34"/>
          <w:szCs w:val="34"/>
        </w:rPr>
        <w:t>ho</w:t>
      </w:r>
      <w:r>
        <w:rPr>
          <w:rFonts w:ascii="Times New Roman" w:hAnsi="Times New Roman" w:eastAsia="Times New Roman" w:cs="Times New Roman"/>
          <w:spacing w:val="3"/>
          <w:sz w:val="34"/>
          <w:szCs w:val="34"/>
        </w:rPr>
        <w:t>]/</w:t>
      </w:r>
      <w:r>
        <w:rPr>
          <w:rFonts w:ascii="Times New Roman" w:hAnsi="Times New Roman" w:eastAsia="Times New Roman" w:cs="Times New Roman"/>
          <w:sz w:val="34"/>
          <w:szCs w:val="34"/>
        </w:rPr>
        <w:t>qmd</w:t>
      </w:r>
      <w:r>
        <w:rPr>
          <w:rFonts w:ascii="Times New Roman" w:hAnsi="Times New Roman" w:eastAsia="Times New Roman" w:cs="Times New Roman"/>
          <w:spacing w:val="3"/>
          <w:sz w:val="34"/>
          <w:szCs w:val="34"/>
        </w:rPr>
        <w:t xml:space="preserve">                                   </w:t>
      </w:r>
      <w:r>
        <w:rPr>
          <w:rFonts w:ascii="宋体" w:hAnsi="宋体" w:eastAsia="宋体" w:cs="宋体"/>
          <w:spacing w:val="3"/>
          <w:position w:val="1"/>
          <w:sz w:val="28"/>
          <w:szCs w:val="28"/>
        </w:rPr>
        <w:t>……………………(39)</w:t>
      </w:r>
    </w:p>
    <w:p w14:paraId="4702DB53">
      <w:pPr>
        <w:spacing w:line="204" w:lineRule="auto"/>
        <w:rPr>
          <w:rFonts w:ascii="宋体" w:hAnsi="宋体" w:eastAsia="宋体" w:cs="宋体"/>
          <w:sz w:val="28"/>
          <w:szCs w:val="28"/>
        </w:rPr>
        <w:sectPr>
          <w:type w:val="continuous"/>
          <w:pgSz w:w="22387" w:h="31680"/>
          <w:pgMar w:top="400" w:right="3358" w:bottom="2819" w:left="2492" w:header="0" w:footer="2370" w:gutter="0"/>
          <w:cols w:equalWidth="0" w:num="1">
            <w:col w:w="16537"/>
          </w:cols>
        </w:sectPr>
      </w:pPr>
    </w:p>
    <w:p w14:paraId="1C977DBA">
      <w:pPr>
        <w:pStyle w:val="2"/>
        <w:spacing w:line="243" w:lineRule="auto"/>
      </w:pPr>
    </w:p>
    <w:p w14:paraId="101A8DF2">
      <w:pPr>
        <w:pStyle w:val="2"/>
        <w:spacing w:line="243" w:lineRule="auto"/>
      </w:pPr>
    </w:p>
    <w:p w14:paraId="3410F36D">
      <w:pPr>
        <w:pStyle w:val="2"/>
        <w:spacing w:line="243" w:lineRule="auto"/>
      </w:pPr>
    </w:p>
    <w:p w14:paraId="13FA57B1">
      <w:pPr>
        <w:pStyle w:val="2"/>
        <w:spacing w:line="243" w:lineRule="auto"/>
      </w:pPr>
    </w:p>
    <w:p w14:paraId="58E1094E">
      <w:pPr>
        <w:pStyle w:val="2"/>
        <w:spacing w:line="244" w:lineRule="auto"/>
      </w:pPr>
    </w:p>
    <w:p w14:paraId="7AEBF467">
      <w:pPr>
        <w:pStyle w:val="2"/>
        <w:spacing w:line="244" w:lineRule="auto"/>
      </w:pPr>
    </w:p>
    <w:p w14:paraId="550FD3FB">
      <w:pPr>
        <w:pStyle w:val="2"/>
        <w:spacing w:line="244" w:lineRule="auto"/>
      </w:pPr>
    </w:p>
    <w:p w14:paraId="53F71012">
      <w:pPr>
        <w:pStyle w:val="2"/>
        <w:spacing w:line="244" w:lineRule="auto"/>
      </w:pPr>
    </w:p>
    <w:p w14:paraId="4E648781">
      <w:pPr>
        <w:spacing w:before="118" w:line="193" w:lineRule="auto"/>
        <w:jc w:val="right"/>
        <w:rPr>
          <w:rFonts w:ascii="Times New Roman" w:hAnsi="Times New Roman" w:eastAsia="Times New Roman" w:cs="Times New Roman"/>
          <w:sz w:val="41"/>
          <w:szCs w:val="41"/>
        </w:rPr>
      </w:pPr>
      <w:bookmarkStart w:id="17" w:name="bookmark31"/>
      <w:bookmarkEnd w:id="17"/>
      <w:r>
        <w:rPr>
          <w:rFonts w:ascii="Times New Roman" w:hAnsi="Times New Roman" w:eastAsia="Times New Roman" w:cs="Times New Roman"/>
          <w:spacing w:val="-1"/>
          <w:sz w:val="41"/>
          <w:szCs w:val="41"/>
        </w:rPr>
        <w:t>GB/T</w:t>
      </w:r>
      <w:r>
        <w:rPr>
          <w:rFonts w:ascii="Times New Roman" w:hAnsi="Times New Roman" w:eastAsia="Times New Roman" w:cs="Times New Roman"/>
          <w:spacing w:val="55"/>
          <w:sz w:val="41"/>
          <w:szCs w:val="41"/>
        </w:rPr>
        <w:t xml:space="preserve"> </w:t>
      </w:r>
      <w:r>
        <w:rPr>
          <w:rFonts w:ascii="Times New Roman" w:hAnsi="Times New Roman" w:eastAsia="Times New Roman" w:cs="Times New Roman"/>
          <w:spacing w:val="-1"/>
          <w:sz w:val="41"/>
          <w:szCs w:val="41"/>
        </w:rPr>
        <w:t>5773—2016</w:t>
      </w:r>
    </w:p>
    <w:p w14:paraId="3C960B5C">
      <w:pPr>
        <w:pStyle w:val="2"/>
        <w:spacing w:line="265" w:lineRule="auto"/>
      </w:pPr>
    </w:p>
    <w:p w14:paraId="004CE1DA">
      <w:pPr>
        <w:pStyle w:val="2"/>
        <w:spacing w:line="266" w:lineRule="auto"/>
      </w:pPr>
    </w:p>
    <w:p w14:paraId="7FD771A8">
      <w:pPr>
        <w:pStyle w:val="2"/>
        <w:spacing w:line="266" w:lineRule="auto"/>
      </w:pPr>
    </w:p>
    <w:p w14:paraId="207515B1">
      <w:pPr>
        <w:pStyle w:val="2"/>
        <w:spacing w:line="266" w:lineRule="auto"/>
      </w:pPr>
    </w:p>
    <w:p w14:paraId="4CFCB712">
      <w:pPr>
        <w:spacing w:before="110" w:line="225" w:lineRule="auto"/>
        <w:outlineLvl w:val="0"/>
        <w:rPr>
          <w:rFonts w:ascii="黑体" w:hAnsi="黑体" w:eastAsia="黑体" w:cs="黑体"/>
          <w:sz w:val="34"/>
          <w:szCs w:val="34"/>
        </w:rPr>
      </w:pPr>
      <w:bookmarkStart w:id="18" w:name="bookmark10"/>
      <w:bookmarkEnd w:id="18"/>
      <w:r>
        <w:rPr>
          <w:rFonts w:ascii="黑体" w:hAnsi="黑体" w:eastAsia="黑体" w:cs="黑体"/>
          <w:spacing w:val="24"/>
          <w:sz w:val="34"/>
          <w:szCs w:val="34"/>
        </w:rPr>
        <w:t>10</w:t>
      </w:r>
      <w:r>
        <w:rPr>
          <w:rFonts w:ascii="黑体" w:hAnsi="黑体" w:eastAsia="黑体" w:cs="黑体"/>
          <w:spacing w:val="47"/>
          <w:sz w:val="34"/>
          <w:szCs w:val="34"/>
        </w:rPr>
        <w:t xml:space="preserve">  </w:t>
      </w:r>
      <w:r>
        <w:rPr>
          <w:rFonts w:ascii="Times New Roman" w:hAnsi="Times New Roman" w:eastAsia="Times New Roman" w:cs="Times New Roman"/>
          <w:spacing w:val="24"/>
          <w:sz w:val="34"/>
          <w:szCs w:val="34"/>
        </w:rPr>
        <w:t>X</w:t>
      </w:r>
      <w:r>
        <w:rPr>
          <w:rFonts w:ascii="Times New Roman" w:hAnsi="Times New Roman" w:eastAsia="Times New Roman" w:cs="Times New Roman"/>
          <w:spacing w:val="33"/>
          <w:sz w:val="34"/>
          <w:szCs w:val="34"/>
        </w:rPr>
        <w:t xml:space="preserve"> </w:t>
      </w:r>
      <w:r>
        <w:rPr>
          <w:rFonts w:ascii="黑体" w:hAnsi="黑体" w:eastAsia="黑体" w:cs="黑体"/>
          <w:spacing w:val="24"/>
          <w:sz w:val="34"/>
          <w:szCs w:val="34"/>
        </w:rPr>
        <w:t>法 与</w:t>
      </w:r>
      <w:r>
        <w:rPr>
          <w:rFonts w:ascii="黑体" w:hAnsi="黑体" w:eastAsia="黑体" w:cs="黑体"/>
          <w:spacing w:val="-99"/>
          <w:sz w:val="34"/>
          <w:szCs w:val="34"/>
        </w:rPr>
        <w:t xml:space="preserve"> </w:t>
      </w:r>
      <w:r>
        <w:rPr>
          <w:rFonts w:ascii="Times New Roman" w:hAnsi="Times New Roman" w:eastAsia="Times New Roman" w:cs="Times New Roman"/>
          <w:spacing w:val="24"/>
          <w:sz w:val="34"/>
          <w:szCs w:val="34"/>
        </w:rPr>
        <w:t>Y</w:t>
      </w:r>
      <w:r>
        <w:rPr>
          <w:rFonts w:ascii="Times New Roman" w:hAnsi="Times New Roman" w:eastAsia="Times New Roman" w:cs="Times New Roman"/>
          <w:spacing w:val="43"/>
          <w:sz w:val="34"/>
          <w:szCs w:val="34"/>
        </w:rPr>
        <w:t xml:space="preserve"> </w:t>
      </w:r>
      <w:r>
        <w:rPr>
          <w:rFonts w:ascii="黑体" w:hAnsi="黑体" w:eastAsia="黑体" w:cs="黑体"/>
          <w:spacing w:val="24"/>
          <w:sz w:val="34"/>
          <w:szCs w:val="34"/>
        </w:rPr>
        <w:t>法试验之间的偏差</w:t>
      </w:r>
    </w:p>
    <w:p w14:paraId="40EDF540">
      <w:pPr>
        <w:pStyle w:val="2"/>
        <w:spacing w:line="333" w:lineRule="auto"/>
      </w:pPr>
    </w:p>
    <w:p w14:paraId="419B7682">
      <w:pPr>
        <w:pStyle w:val="2"/>
        <w:spacing w:line="334" w:lineRule="auto"/>
      </w:pPr>
    </w:p>
    <w:p w14:paraId="1800C785">
      <w:pPr>
        <w:spacing w:before="110" w:line="224" w:lineRule="auto"/>
        <w:ind w:left="771"/>
        <w:rPr>
          <w:rFonts w:ascii="宋体" w:hAnsi="宋体" w:eastAsia="宋体" w:cs="宋体"/>
          <w:sz w:val="34"/>
          <w:szCs w:val="34"/>
        </w:rPr>
      </w:pPr>
      <w:r>
        <w:rPr>
          <w:rFonts w:ascii="宋体" w:hAnsi="宋体" w:eastAsia="宋体" w:cs="宋体"/>
          <w:spacing w:val="33"/>
          <w:sz w:val="34"/>
          <w:szCs w:val="34"/>
        </w:rPr>
        <w:t>X 法</w:t>
      </w:r>
      <w:r>
        <w:rPr>
          <w:rFonts w:ascii="宋体" w:hAnsi="宋体" w:eastAsia="宋体" w:cs="宋体"/>
          <w:spacing w:val="-6"/>
          <w:sz w:val="34"/>
          <w:szCs w:val="34"/>
        </w:rPr>
        <w:t xml:space="preserve"> </w:t>
      </w:r>
      <w:r>
        <w:rPr>
          <w:rFonts w:ascii="宋体" w:hAnsi="宋体" w:eastAsia="宋体" w:cs="宋体"/>
          <w:spacing w:val="33"/>
          <w:sz w:val="34"/>
          <w:szCs w:val="34"/>
        </w:rPr>
        <w:t>与</w:t>
      </w:r>
      <w:r>
        <w:rPr>
          <w:rFonts w:ascii="宋体" w:hAnsi="宋体" w:eastAsia="宋体" w:cs="宋体"/>
          <w:spacing w:val="-95"/>
          <w:sz w:val="34"/>
          <w:szCs w:val="34"/>
        </w:rPr>
        <w:t xml:space="preserve"> </w:t>
      </w:r>
      <w:r>
        <w:rPr>
          <w:rFonts w:ascii="宋体" w:hAnsi="宋体" w:eastAsia="宋体" w:cs="宋体"/>
          <w:spacing w:val="33"/>
          <w:sz w:val="34"/>
          <w:szCs w:val="34"/>
        </w:rPr>
        <w:t>Y 法试验之间的偏差按式(40)计算：</w:t>
      </w:r>
    </w:p>
    <w:p w14:paraId="6B2FC54C">
      <w:pPr>
        <w:spacing w:before="138"/>
        <w:ind w:left="3715"/>
        <w:rPr>
          <w:rFonts w:ascii="宋体" w:hAnsi="宋体" w:eastAsia="宋体" w:cs="宋体"/>
          <w:sz w:val="34"/>
          <w:szCs w:val="34"/>
        </w:rPr>
      </w:pPr>
      <w:r>
        <w:rPr>
          <w:rFonts w:ascii="宋体" w:hAnsi="宋体" w:eastAsia="宋体" w:cs="宋体"/>
          <w:position w:val="-34"/>
          <w:sz w:val="34"/>
          <w:szCs w:val="34"/>
        </w:rPr>
        <w:drawing>
          <wp:inline distT="0" distB="0" distL="0" distR="0">
            <wp:extent cx="6229350" cy="59118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19"/>
                    <a:stretch>
                      <a:fillRect/>
                    </a:stretch>
                  </pic:blipFill>
                  <pic:spPr>
                    <a:xfrm>
                      <a:off x="0" y="0"/>
                      <a:ext cx="6229824" cy="591435"/>
                    </a:xfrm>
                    <a:prstGeom prst="rect">
                      <a:avLst/>
                    </a:prstGeom>
                  </pic:spPr>
                </pic:pic>
              </a:graphicData>
            </a:graphic>
          </wp:inline>
        </w:drawing>
      </w:r>
      <w:r>
        <w:rPr>
          <w:rFonts w:ascii="宋体" w:hAnsi="宋体" w:eastAsia="宋体" w:cs="宋体"/>
          <w:spacing w:val="27"/>
          <w:sz w:val="34"/>
          <w:szCs w:val="34"/>
        </w:rPr>
        <w:t xml:space="preserve">    </w:t>
      </w:r>
      <w:r>
        <w:rPr>
          <w:rFonts w:ascii="宋体" w:hAnsi="宋体" w:eastAsia="宋体" w:cs="宋体"/>
          <w:spacing w:val="2"/>
          <w:sz w:val="34"/>
          <w:szCs w:val="34"/>
        </w:rPr>
        <w:t>……………(40)</w:t>
      </w:r>
    </w:p>
    <w:p w14:paraId="7F5D312E">
      <w:pPr>
        <w:pStyle w:val="2"/>
        <w:spacing w:line="339" w:lineRule="auto"/>
      </w:pPr>
    </w:p>
    <w:p w14:paraId="5518BD8F">
      <w:pPr>
        <w:pStyle w:val="2"/>
        <w:spacing w:line="339" w:lineRule="auto"/>
      </w:pPr>
    </w:p>
    <w:p w14:paraId="07F430A6">
      <w:pPr>
        <w:spacing w:before="111" w:line="226" w:lineRule="auto"/>
        <w:ind w:left="9"/>
        <w:outlineLvl w:val="0"/>
        <w:rPr>
          <w:rFonts w:ascii="黑体" w:hAnsi="黑体" w:eastAsia="黑体" w:cs="黑体"/>
          <w:sz w:val="34"/>
          <w:szCs w:val="34"/>
        </w:rPr>
      </w:pPr>
      <w:bookmarkStart w:id="19" w:name="bookmark11"/>
      <w:bookmarkEnd w:id="19"/>
      <w:r>
        <w:rPr>
          <w:rFonts w:ascii="黑体" w:hAnsi="黑体" w:eastAsia="黑体" w:cs="黑体"/>
          <w:spacing w:val="42"/>
          <w:sz w:val="34"/>
          <w:szCs w:val="34"/>
        </w:rPr>
        <w:t>11</w:t>
      </w:r>
      <w:r>
        <w:rPr>
          <w:rFonts w:ascii="黑体" w:hAnsi="黑体" w:eastAsia="黑体" w:cs="黑体"/>
          <w:spacing w:val="51"/>
          <w:sz w:val="34"/>
          <w:szCs w:val="34"/>
        </w:rPr>
        <w:t xml:space="preserve">  </w:t>
      </w:r>
      <w:r>
        <w:rPr>
          <w:rFonts w:ascii="黑体" w:hAnsi="黑体" w:eastAsia="黑体" w:cs="黑体"/>
          <w:spacing w:val="42"/>
          <w:sz w:val="34"/>
          <w:szCs w:val="34"/>
        </w:rPr>
        <w:t>性能测量不确定度分析</w:t>
      </w:r>
    </w:p>
    <w:p w14:paraId="183EEAC9">
      <w:pPr>
        <w:pStyle w:val="2"/>
        <w:spacing w:line="331" w:lineRule="auto"/>
      </w:pPr>
    </w:p>
    <w:p w14:paraId="61AC44DA">
      <w:pPr>
        <w:pStyle w:val="2"/>
        <w:spacing w:line="332" w:lineRule="auto"/>
      </w:pPr>
    </w:p>
    <w:p w14:paraId="797448A3">
      <w:pPr>
        <w:spacing w:before="111" w:line="223" w:lineRule="auto"/>
        <w:ind w:left="771"/>
        <w:rPr>
          <w:rFonts w:ascii="宋体" w:hAnsi="宋体" w:eastAsia="宋体" w:cs="宋体"/>
          <w:sz w:val="34"/>
          <w:szCs w:val="34"/>
        </w:rPr>
      </w:pPr>
      <w:r>
        <w:rPr>
          <w:rFonts w:ascii="宋体" w:hAnsi="宋体" w:eastAsia="宋体" w:cs="宋体"/>
          <w:spacing w:val="52"/>
          <w:sz w:val="34"/>
          <w:szCs w:val="34"/>
        </w:rPr>
        <w:t>第二制冷剂量热计法测量不确定度分析示例</w:t>
      </w:r>
      <w:r>
        <w:rPr>
          <w:rFonts w:ascii="宋体" w:hAnsi="宋体" w:eastAsia="宋体" w:cs="宋体"/>
          <w:spacing w:val="51"/>
          <w:sz w:val="34"/>
          <w:szCs w:val="34"/>
        </w:rPr>
        <w:t>参见附录C。</w:t>
      </w:r>
    </w:p>
    <w:p w14:paraId="7A088E84">
      <w:pPr>
        <w:spacing w:line="223" w:lineRule="auto"/>
        <w:rPr>
          <w:rFonts w:ascii="宋体" w:hAnsi="宋体" w:eastAsia="宋体" w:cs="宋体"/>
          <w:sz w:val="34"/>
          <w:szCs w:val="34"/>
        </w:rPr>
        <w:sectPr>
          <w:footerReference r:id="rId47" w:type="default"/>
          <w:pgSz w:w="22387" w:h="31680"/>
          <w:pgMar w:top="400" w:right="2523" w:bottom="2819" w:left="2539" w:header="0" w:footer="2370" w:gutter="0"/>
          <w:cols w:space="720" w:num="1"/>
        </w:sectPr>
      </w:pPr>
    </w:p>
    <w:p w14:paraId="10788E73">
      <w:pPr>
        <w:pStyle w:val="2"/>
        <w:spacing w:line="248" w:lineRule="auto"/>
      </w:pPr>
    </w:p>
    <w:p w14:paraId="0D67F9EC">
      <w:pPr>
        <w:pStyle w:val="2"/>
        <w:spacing w:line="249" w:lineRule="auto"/>
      </w:pPr>
    </w:p>
    <w:p w14:paraId="7839A2C9">
      <w:pPr>
        <w:pStyle w:val="2"/>
        <w:spacing w:line="249" w:lineRule="auto"/>
      </w:pPr>
    </w:p>
    <w:p w14:paraId="13BC5CAD">
      <w:pPr>
        <w:pStyle w:val="2"/>
        <w:spacing w:line="249" w:lineRule="auto"/>
      </w:pPr>
    </w:p>
    <w:p w14:paraId="052EC315">
      <w:pPr>
        <w:pStyle w:val="2"/>
        <w:spacing w:line="249" w:lineRule="auto"/>
      </w:pPr>
    </w:p>
    <w:p w14:paraId="7408A1EF">
      <w:pPr>
        <w:pStyle w:val="2"/>
        <w:spacing w:line="249" w:lineRule="auto"/>
      </w:pPr>
    </w:p>
    <w:p w14:paraId="3F42C94E">
      <w:pPr>
        <w:pStyle w:val="2"/>
        <w:spacing w:line="249" w:lineRule="auto"/>
      </w:pPr>
    </w:p>
    <w:p w14:paraId="583F8EC5">
      <w:pPr>
        <w:pStyle w:val="2"/>
        <w:spacing w:line="249" w:lineRule="auto"/>
      </w:pPr>
    </w:p>
    <w:p w14:paraId="1B73C5AD">
      <w:pPr>
        <w:spacing w:before="107" w:line="191" w:lineRule="auto"/>
        <w:rPr>
          <w:rFonts w:ascii="Times New Roman" w:hAnsi="Times New Roman" w:eastAsia="Times New Roman" w:cs="Times New Roman"/>
          <w:sz w:val="37"/>
          <w:szCs w:val="37"/>
        </w:rPr>
      </w:pPr>
      <w:bookmarkStart w:id="20" w:name="bookmark32"/>
      <w:bookmarkEnd w:id="20"/>
      <w:r>
        <w:rPr>
          <w:rFonts w:ascii="Times New Roman" w:hAnsi="Times New Roman" w:eastAsia="Times New Roman" w:cs="Times New Roman"/>
          <w:b/>
          <w:bCs/>
          <w:sz w:val="37"/>
          <w:szCs w:val="37"/>
        </w:rPr>
        <w:t>GB</w:t>
      </w:r>
      <w:r>
        <w:rPr>
          <w:rFonts w:ascii="Times New Roman" w:hAnsi="Times New Roman" w:eastAsia="Times New Roman" w:cs="Times New Roman"/>
          <w:b/>
          <w:bCs/>
          <w:spacing w:val="1"/>
          <w:sz w:val="37"/>
          <w:szCs w:val="37"/>
        </w:rPr>
        <w:t>/T</w:t>
      </w:r>
      <w:r>
        <w:rPr>
          <w:rFonts w:ascii="Times New Roman" w:hAnsi="Times New Roman" w:eastAsia="Times New Roman" w:cs="Times New Roman"/>
          <w:b/>
          <w:bCs/>
          <w:spacing w:val="30"/>
          <w:sz w:val="37"/>
          <w:szCs w:val="37"/>
        </w:rPr>
        <w:t xml:space="preserve">   </w:t>
      </w:r>
      <w:r>
        <w:rPr>
          <w:rFonts w:ascii="Times New Roman" w:hAnsi="Times New Roman" w:eastAsia="Times New Roman" w:cs="Times New Roman"/>
          <w:b/>
          <w:bCs/>
          <w:spacing w:val="1"/>
          <w:sz w:val="37"/>
          <w:szCs w:val="37"/>
        </w:rPr>
        <w:t>5773—2016</w:t>
      </w:r>
    </w:p>
    <w:p w14:paraId="7513170B">
      <w:pPr>
        <w:pStyle w:val="2"/>
        <w:spacing w:line="271" w:lineRule="auto"/>
      </w:pPr>
    </w:p>
    <w:p w14:paraId="43D2055C">
      <w:pPr>
        <w:pStyle w:val="2"/>
        <w:spacing w:line="271" w:lineRule="auto"/>
      </w:pPr>
    </w:p>
    <w:p w14:paraId="51683256">
      <w:pPr>
        <w:pStyle w:val="2"/>
        <w:spacing w:line="271" w:lineRule="auto"/>
      </w:pPr>
    </w:p>
    <w:p w14:paraId="7DA2199A">
      <w:pPr>
        <w:pStyle w:val="2"/>
        <w:spacing w:line="272" w:lineRule="auto"/>
      </w:pPr>
    </w:p>
    <w:p w14:paraId="257A9A76">
      <w:pPr>
        <w:pStyle w:val="2"/>
        <w:spacing w:line="272" w:lineRule="auto"/>
      </w:pPr>
    </w:p>
    <w:p w14:paraId="692D9877">
      <w:pPr>
        <w:spacing w:before="120" w:line="225" w:lineRule="auto"/>
        <w:ind w:left="7784"/>
        <w:outlineLvl w:val="0"/>
        <w:rPr>
          <w:rFonts w:ascii="Times New Roman" w:hAnsi="Times New Roman" w:eastAsia="Times New Roman" w:cs="Times New Roman"/>
          <w:sz w:val="37"/>
          <w:szCs w:val="37"/>
        </w:rPr>
      </w:pPr>
      <w:bookmarkStart w:id="21" w:name="bookmark12"/>
      <w:bookmarkEnd w:id="21"/>
      <w:r>
        <w:rPr>
          <w:rFonts w:ascii="黑体" w:hAnsi="黑体" w:eastAsia="黑体" w:cs="黑体"/>
          <w:b/>
          <w:bCs/>
          <w:spacing w:val="-16"/>
          <w:sz w:val="37"/>
          <w:szCs w:val="37"/>
        </w:rPr>
        <w:t>附</w:t>
      </w:r>
      <w:r>
        <w:rPr>
          <w:rFonts w:ascii="黑体" w:hAnsi="黑体" w:eastAsia="黑体" w:cs="黑体"/>
          <w:spacing w:val="30"/>
          <w:sz w:val="37"/>
          <w:szCs w:val="37"/>
        </w:rPr>
        <w:t xml:space="preserve">  </w:t>
      </w:r>
      <w:r>
        <w:rPr>
          <w:rFonts w:ascii="黑体" w:hAnsi="黑体" w:eastAsia="黑体" w:cs="黑体"/>
          <w:b/>
          <w:bCs/>
          <w:spacing w:val="-16"/>
          <w:sz w:val="37"/>
          <w:szCs w:val="37"/>
        </w:rPr>
        <w:t>录</w:t>
      </w:r>
      <w:r>
        <w:rPr>
          <w:rFonts w:ascii="黑体" w:hAnsi="黑体" w:eastAsia="黑体" w:cs="黑体"/>
          <w:spacing w:val="23"/>
          <w:sz w:val="37"/>
          <w:szCs w:val="37"/>
        </w:rPr>
        <w:t xml:space="preserve">  </w:t>
      </w:r>
      <w:r>
        <w:rPr>
          <w:rFonts w:ascii="Times New Roman" w:hAnsi="Times New Roman" w:eastAsia="Times New Roman" w:cs="Times New Roman"/>
          <w:b/>
          <w:bCs/>
          <w:spacing w:val="-16"/>
          <w:sz w:val="37"/>
          <w:szCs w:val="37"/>
        </w:rPr>
        <w:t>A</w:t>
      </w:r>
    </w:p>
    <w:p w14:paraId="4F43A40E">
      <w:pPr>
        <w:spacing w:before="150" w:line="255" w:lineRule="auto"/>
        <w:ind w:left="7351" w:right="7327" w:firstLine="178"/>
        <w:outlineLvl w:val="0"/>
        <w:rPr>
          <w:rFonts w:ascii="黑体" w:hAnsi="黑体" w:eastAsia="黑体" w:cs="黑体"/>
          <w:sz w:val="37"/>
          <w:szCs w:val="37"/>
        </w:rPr>
      </w:pPr>
      <w:bookmarkStart w:id="22" w:name="bookmark12"/>
      <w:bookmarkEnd w:id="22"/>
      <w:r>
        <w:rPr>
          <w:rFonts w:ascii="黑体" w:hAnsi="黑体" w:eastAsia="黑体" w:cs="黑体"/>
          <w:b/>
          <w:bCs/>
          <w:spacing w:val="18"/>
          <w:sz w:val="37"/>
          <w:szCs w:val="37"/>
        </w:rPr>
        <w:t>(资料性附录)</w:t>
      </w:r>
      <w:r>
        <w:rPr>
          <w:rFonts w:ascii="黑体" w:hAnsi="黑体" w:eastAsia="黑体" w:cs="黑体"/>
          <w:sz w:val="37"/>
          <w:szCs w:val="37"/>
        </w:rPr>
        <w:t xml:space="preserve"> </w:t>
      </w:r>
      <w:bookmarkStart w:id="23" w:name="bookmark12"/>
      <w:bookmarkEnd w:id="23"/>
      <w:r>
        <w:rPr>
          <w:rFonts w:ascii="黑体" w:hAnsi="黑体" w:eastAsia="黑体" w:cs="黑体"/>
          <w:b/>
          <w:bCs/>
          <w:spacing w:val="6"/>
          <w:sz w:val="37"/>
          <w:szCs w:val="37"/>
        </w:rPr>
        <w:t>含油量测量方法</w:t>
      </w:r>
    </w:p>
    <w:p w14:paraId="410425A1">
      <w:pPr>
        <w:pStyle w:val="2"/>
        <w:spacing w:line="304" w:lineRule="auto"/>
      </w:pPr>
    </w:p>
    <w:p w14:paraId="1C56DA1D">
      <w:pPr>
        <w:pStyle w:val="2"/>
        <w:spacing w:line="304" w:lineRule="auto"/>
      </w:pPr>
    </w:p>
    <w:p w14:paraId="5A236DA5">
      <w:pPr>
        <w:pStyle w:val="2"/>
        <w:spacing w:line="304" w:lineRule="auto"/>
      </w:pPr>
    </w:p>
    <w:p w14:paraId="2E39AE36">
      <w:pPr>
        <w:spacing w:before="120" w:line="225" w:lineRule="auto"/>
        <w:rPr>
          <w:rFonts w:ascii="黑体" w:hAnsi="黑体" w:eastAsia="黑体" w:cs="黑体"/>
          <w:sz w:val="37"/>
          <w:szCs w:val="37"/>
        </w:rPr>
      </w:pPr>
      <w:r>
        <w:rPr>
          <w:rFonts w:ascii="Times New Roman" w:hAnsi="Times New Roman" w:eastAsia="Times New Roman" w:cs="Times New Roman"/>
          <w:b/>
          <w:bCs/>
          <w:spacing w:val="10"/>
          <w:sz w:val="37"/>
          <w:szCs w:val="37"/>
        </w:rPr>
        <w:t>A.1</w:t>
      </w:r>
      <w:r>
        <w:rPr>
          <w:rFonts w:ascii="Times New Roman" w:hAnsi="Times New Roman" w:eastAsia="Times New Roman" w:cs="Times New Roman"/>
          <w:b/>
          <w:bCs/>
          <w:spacing w:val="14"/>
          <w:sz w:val="37"/>
          <w:szCs w:val="37"/>
        </w:rPr>
        <w:t xml:space="preserve">    </w:t>
      </w:r>
      <w:r>
        <w:rPr>
          <w:rFonts w:ascii="黑体" w:hAnsi="黑体" w:eastAsia="黑体" w:cs="黑体"/>
          <w:b/>
          <w:bCs/>
          <w:spacing w:val="10"/>
          <w:sz w:val="37"/>
          <w:szCs w:val="37"/>
        </w:rPr>
        <w:t>运转工况</w:t>
      </w:r>
    </w:p>
    <w:p w14:paraId="53A82AE8">
      <w:pPr>
        <w:pStyle w:val="2"/>
        <w:spacing w:line="332" w:lineRule="auto"/>
      </w:pPr>
    </w:p>
    <w:p w14:paraId="06F9529B">
      <w:pPr>
        <w:pStyle w:val="2"/>
        <w:spacing w:line="333" w:lineRule="auto"/>
      </w:pPr>
    </w:p>
    <w:p w14:paraId="1C1C91C3">
      <w:pPr>
        <w:spacing w:before="120" w:line="283" w:lineRule="auto"/>
        <w:ind w:firstLine="818"/>
        <w:rPr>
          <w:rFonts w:ascii="宋体" w:hAnsi="宋体" w:eastAsia="宋体" w:cs="宋体"/>
          <w:sz w:val="37"/>
          <w:szCs w:val="37"/>
        </w:rPr>
      </w:pPr>
      <w:r>
        <w:rPr>
          <w:rFonts w:ascii="宋体" w:hAnsi="宋体" w:eastAsia="宋体" w:cs="宋体"/>
          <w:spacing w:val="28"/>
          <w:sz w:val="37"/>
          <w:szCs w:val="37"/>
        </w:rPr>
        <w:t>含油量测量工况按有关标准或规定进行运转。当工况稳定到连续四次测量</w:t>
      </w:r>
      <w:r>
        <w:rPr>
          <w:rFonts w:ascii="宋体" w:hAnsi="宋体" w:eastAsia="宋体" w:cs="宋体"/>
          <w:spacing w:val="27"/>
          <w:sz w:val="37"/>
          <w:szCs w:val="37"/>
        </w:rPr>
        <w:t>符合表2中的规定后进</w:t>
      </w:r>
      <w:r>
        <w:rPr>
          <w:rFonts w:ascii="宋体" w:hAnsi="宋体" w:eastAsia="宋体" w:cs="宋体"/>
          <w:sz w:val="37"/>
          <w:szCs w:val="37"/>
        </w:rPr>
        <w:t xml:space="preserve"> </w:t>
      </w:r>
      <w:r>
        <w:rPr>
          <w:rFonts w:ascii="宋体" w:hAnsi="宋体" w:eastAsia="宋体" w:cs="宋体"/>
          <w:spacing w:val="18"/>
          <w:sz w:val="37"/>
          <w:szCs w:val="37"/>
        </w:rPr>
        <w:t>行含油量的测量。</w:t>
      </w:r>
    </w:p>
    <w:p w14:paraId="43260478">
      <w:pPr>
        <w:pStyle w:val="2"/>
        <w:spacing w:line="476" w:lineRule="auto"/>
      </w:pPr>
    </w:p>
    <w:p w14:paraId="2FAEEA9C">
      <w:pPr>
        <w:spacing w:before="121" w:line="225" w:lineRule="auto"/>
        <w:ind w:left="5"/>
        <w:rPr>
          <w:rFonts w:ascii="黑体" w:hAnsi="黑体" w:eastAsia="黑体" w:cs="黑体"/>
          <w:sz w:val="37"/>
          <w:szCs w:val="37"/>
        </w:rPr>
      </w:pPr>
      <w:r>
        <w:rPr>
          <w:rFonts w:ascii="宋体" w:hAnsi="宋体" w:eastAsia="宋体" w:cs="宋体"/>
          <w:b/>
          <w:bCs/>
          <w:spacing w:val="8"/>
          <w:sz w:val="37"/>
          <w:szCs w:val="37"/>
        </w:rPr>
        <w:t>A.2</w:t>
      </w:r>
      <w:r>
        <w:rPr>
          <w:rFonts w:ascii="宋体" w:hAnsi="宋体" w:eastAsia="宋体" w:cs="宋体"/>
          <w:spacing w:val="26"/>
          <w:sz w:val="37"/>
          <w:szCs w:val="37"/>
        </w:rPr>
        <w:t xml:space="preserve">  </w:t>
      </w:r>
      <w:r>
        <w:rPr>
          <w:rFonts w:ascii="黑体" w:hAnsi="黑体" w:eastAsia="黑体" w:cs="黑体"/>
          <w:b/>
          <w:bCs/>
          <w:spacing w:val="8"/>
          <w:sz w:val="37"/>
          <w:szCs w:val="37"/>
        </w:rPr>
        <w:t>抽样位置</w:t>
      </w:r>
    </w:p>
    <w:p w14:paraId="24876BB7">
      <w:pPr>
        <w:pStyle w:val="2"/>
        <w:spacing w:line="315" w:lineRule="auto"/>
      </w:pPr>
    </w:p>
    <w:p w14:paraId="06097038">
      <w:pPr>
        <w:pStyle w:val="2"/>
        <w:spacing w:line="316" w:lineRule="auto"/>
      </w:pPr>
    </w:p>
    <w:p w14:paraId="2DDF7EC4">
      <w:pPr>
        <w:spacing w:before="121" w:line="222" w:lineRule="auto"/>
        <w:ind w:left="809"/>
        <w:rPr>
          <w:rFonts w:ascii="宋体" w:hAnsi="宋体" w:eastAsia="宋体" w:cs="宋体"/>
          <w:sz w:val="37"/>
          <w:szCs w:val="37"/>
        </w:rPr>
      </w:pPr>
      <w:r>
        <w:rPr>
          <w:rFonts w:ascii="宋体" w:hAnsi="宋体" w:eastAsia="宋体" w:cs="宋体"/>
          <w:spacing w:val="19"/>
          <w:sz w:val="37"/>
          <w:szCs w:val="37"/>
        </w:rPr>
        <w:t>在贮液器和膨胀阀之间的制冷剂液体管道上抽取制冷剂-油混合物的样品。</w:t>
      </w:r>
    </w:p>
    <w:p w14:paraId="0FE2A807">
      <w:pPr>
        <w:pStyle w:val="2"/>
        <w:spacing w:line="300" w:lineRule="auto"/>
      </w:pPr>
    </w:p>
    <w:p w14:paraId="7956E604">
      <w:pPr>
        <w:pStyle w:val="2"/>
        <w:spacing w:line="300" w:lineRule="auto"/>
      </w:pPr>
    </w:p>
    <w:p w14:paraId="5046E666">
      <w:pPr>
        <w:spacing w:before="121" w:line="224" w:lineRule="auto"/>
        <w:rPr>
          <w:rFonts w:ascii="黑体" w:hAnsi="黑体" w:eastAsia="黑体" w:cs="黑体"/>
          <w:sz w:val="37"/>
          <w:szCs w:val="37"/>
        </w:rPr>
      </w:pPr>
      <w:r>
        <w:rPr>
          <w:rFonts w:ascii="Times New Roman" w:hAnsi="Times New Roman" w:eastAsia="Times New Roman" w:cs="Times New Roman"/>
          <w:b/>
          <w:bCs/>
          <w:spacing w:val="13"/>
          <w:sz w:val="37"/>
          <w:szCs w:val="37"/>
        </w:rPr>
        <w:t>A.3</w:t>
      </w:r>
      <w:r>
        <w:rPr>
          <w:rFonts w:ascii="Times New Roman" w:hAnsi="Times New Roman" w:eastAsia="Times New Roman" w:cs="Times New Roman"/>
          <w:b/>
          <w:bCs/>
          <w:spacing w:val="20"/>
          <w:sz w:val="37"/>
          <w:szCs w:val="37"/>
        </w:rPr>
        <w:t xml:space="preserve">    </w:t>
      </w:r>
      <w:r>
        <w:rPr>
          <w:rFonts w:ascii="黑体" w:hAnsi="黑体" w:eastAsia="黑体" w:cs="黑体"/>
          <w:b/>
          <w:bCs/>
          <w:spacing w:val="13"/>
          <w:sz w:val="37"/>
          <w:szCs w:val="37"/>
        </w:rPr>
        <w:t>测量程序和计算方法</w:t>
      </w:r>
    </w:p>
    <w:p w14:paraId="310B1CFA">
      <w:pPr>
        <w:pStyle w:val="2"/>
        <w:spacing w:line="310" w:lineRule="auto"/>
      </w:pPr>
    </w:p>
    <w:p w14:paraId="580103C7">
      <w:pPr>
        <w:pStyle w:val="2"/>
        <w:spacing w:line="311" w:lineRule="auto"/>
      </w:pPr>
    </w:p>
    <w:p w14:paraId="29DC7078">
      <w:pPr>
        <w:spacing w:before="120" w:line="222" w:lineRule="auto"/>
        <w:rPr>
          <w:rFonts w:ascii="宋体" w:hAnsi="宋体" w:eastAsia="宋体" w:cs="宋体"/>
          <w:sz w:val="37"/>
          <w:szCs w:val="37"/>
        </w:rPr>
      </w:pPr>
      <w:r>
        <w:rPr>
          <w:rFonts w:ascii="Times New Roman" w:hAnsi="Times New Roman" w:eastAsia="Times New Roman" w:cs="Times New Roman"/>
          <w:spacing w:val="15"/>
          <w:sz w:val="37"/>
          <w:szCs w:val="37"/>
        </w:rPr>
        <w:t>A.3.1</w:t>
      </w:r>
      <w:r>
        <w:rPr>
          <w:rFonts w:ascii="Times New Roman" w:hAnsi="Times New Roman" w:eastAsia="Times New Roman" w:cs="Times New Roman"/>
          <w:spacing w:val="25"/>
          <w:sz w:val="37"/>
          <w:szCs w:val="37"/>
        </w:rPr>
        <w:t xml:space="preserve">    </w:t>
      </w:r>
      <w:r>
        <w:rPr>
          <w:rFonts w:ascii="宋体" w:hAnsi="宋体" w:eastAsia="宋体" w:cs="宋体"/>
          <w:spacing w:val="15"/>
          <w:sz w:val="37"/>
          <w:szCs w:val="37"/>
        </w:rPr>
        <w:t>把抽样容器抽空并准确称重。</w:t>
      </w:r>
    </w:p>
    <w:p w14:paraId="0A071A85">
      <w:pPr>
        <w:spacing w:before="218" w:line="219" w:lineRule="auto"/>
        <w:rPr>
          <w:rFonts w:ascii="宋体" w:hAnsi="宋体" w:eastAsia="宋体" w:cs="宋体"/>
          <w:sz w:val="30"/>
          <w:szCs w:val="30"/>
        </w:rPr>
      </w:pPr>
      <w:r>
        <w:rPr>
          <w:rFonts w:ascii="Times New Roman" w:hAnsi="Times New Roman" w:eastAsia="Times New Roman" w:cs="Times New Roman"/>
          <w:spacing w:val="-13"/>
          <w:sz w:val="30"/>
          <w:szCs w:val="30"/>
        </w:rPr>
        <w:t xml:space="preserve">A.3.2        </w:t>
      </w:r>
      <w:r>
        <w:rPr>
          <w:rFonts w:ascii="宋体" w:hAnsi="宋体" w:eastAsia="宋体" w:cs="宋体"/>
          <w:spacing w:val="-13"/>
          <w:sz w:val="30"/>
          <w:szCs w:val="30"/>
        </w:rPr>
        <w:t>将</w:t>
      </w:r>
      <w:r>
        <w:rPr>
          <w:rFonts w:ascii="宋体" w:hAnsi="宋体" w:eastAsia="宋体" w:cs="宋体"/>
          <w:spacing w:val="-47"/>
          <w:sz w:val="30"/>
          <w:szCs w:val="30"/>
        </w:rPr>
        <w:t xml:space="preserve"> </w:t>
      </w:r>
      <w:r>
        <w:rPr>
          <w:rFonts w:ascii="宋体" w:hAnsi="宋体" w:eastAsia="宋体" w:cs="宋体"/>
          <w:spacing w:val="-13"/>
          <w:sz w:val="30"/>
          <w:szCs w:val="30"/>
        </w:rPr>
        <w:t>抽</w:t>
      </w:r>
      <w:r>
        <w:rPr>
          <w:rFonts w:ascii="宋体" w:hAnsi="宋体" w:eastAsia="宋体" w:cs="宋体"/>
          <w:spacing w:val="-51"/>
          <w:sz w:val="30"/>
          <w:szCs w:val="30"/>
        </w:rPr>
        <w:t xml:space="preserve"> </w:t>
      </w:r>
      <w:r>
        <w:rPr>
          <w:rFonts w:ascii="宋体" w:hAnsi="宋体" w:eastAsia="宋体" w:cs="宋体"/>
          <w:spacing w:val="-13"/>
          <w:sz w:val="30"/>
          <w:szCs w:val="30"/>
        </w:rPr>
        <w:t>样</w:t>
      </w:r>
      <w:r>
        <w:rPr>
          <w:rFonts w:ascii="宋体" w:hAnsi="宋体" w:eastAsia="宋体" w:cs="宋体"/>
          <w:spacing w:val="-47"/>
          <w:sz w:val="30"/>
          <w:szCs w:val="30"/>
        </w:rPr>
        <w:t xml:space="preserve"> </w:t>
      </w:r>
      <w:r>
        <w:rPr>
          <w:rFonts w:ascii="宋体" w:hAnsi="宋体" w:eastAsia="宋体" w:cs="宋体"/>
          <w:spacing w:val="-13"/>
          <w:sz w:val="30"/>
          <w:szCs w:val="30"/>
        </w:rPr>
        <w:t>容</w:t>
      </w:r>
      <w:r>
        <w:rPr>
          <w:rFonts w:ascii="宋体" w:hAnsi="宋体" w:eastAsia="宋体" w:cs="宋体"/>
          <w:spacing w:val="-51"/>
          <w:sz w:val="30"/>
          <w:szCs w:val="30"/>
        </w:rPr>
        <w:t xml:space="preserve"> </w:t>
      </w:r>
      <w:r>
        <w:rPr>
          <w:rFonts w:ascii="宋体" w:hAnsi="宋体" w:eastAsia="宋体" w:cs="宋体"/>
          <w:spacing w:val="-13"/>
          <w:sz w:val="30"/>
          <w:szCs w:val="30"/>
        </w:rPr>
        <w:t>器</w:t>
      </w:r>
      <w:r>
        <w:rPr>
          <w:rFonts w:ascii="宋体" w:hAnsi="宋体" w:eastAsia="宋体" w:cs="宋体"/>
          <w:spacing w:val="-45"/>
          <w:sz w:val="30"/>
          <w:szCs w:val="30"/>
        </w:rPr>
        <w:t xml:space="preserve"> </w:t>
      </w:r>
      <w:r>
        <w:rPr>
          <w:rFonts w:ascii="宋体" w:hAnsi="宋体" w:eastAsia="宋体" w:cs="宋体"/>
          <w:spacing w:val="-13"/>
          <w:sz w:val="30"/>
          <w:szCs w:val="30"/>
        </w:rPr>
        <w:t>与</w:t>
      </w:r>
      <w:r>
        <w:rPr>
          <w:rFonts w:ascii="宋体" w:hAnsi="宋体" w:eastAsia="宋体" w:cs="宋体"/>
          <w:spacing w:val="-49"/>
          <w:sz w:val="30"/>
          <w:szCs w:val="30"/>
        </w:rPr>
        <w:t xml:space="preserve"> </w:t>
      </w:r>
      <w:r>
        <w:rPr>
          <w:rFonts w:ascii="宋体" w:hAnsi="宋体" w:eastAsia="宋体" w:cs="宋体"/>
          <w:spacing w:val="-13"/>
          <w:sz w:val="30"/>
          <w:szCs w:val="30"/>
        </w:rPr>
        <w:t>制</w:t>
      </w:r>
      <w:r>
        <w:rPr>
          <w:rFonts w:ascii="宋体" w:hAnsi="宋体" w:eastAsia="宋体" w:cs="宋体"/>
          <w:spacing w:val="-48"/>
          <w:sz w:val="30"/>
          <w:szCs w:val="30"/>
        </w:rPr>
        <w:t xml:space="preserve"> </w:t>
      </w:r>
      <w:r>
        <w:rPr>
          <w:rFonts w:ascii="宋体" w:hAnsi="宋体" w:eastAsia="宋体" w:cs="宋体"/>
          <w:spacing w:val="-13"/>
          <w:sz w:val="30"/>
          <w:szCs w:val="30"/>
        </w:rPr>
        <w:t>冷</w:t>
      </w:r>
      <w:r>
        <w:rPr>
          <w:rFonts w:ascii="宋体" w:hAnsi="宋体" w:eastAsia="宋体" w:cs="宋体"/>
          <w:spacing w:val="-50"/>
          <w:sz w:val="30"/>
          <w:szCs w:val="30"/>
        </w:rPr>
        <w:t xml:space="preserve"> </w:t>
      </w:r>
      <w:r>
        <w:rPr>
          <w:rFonts w:ascii="宋体" w:hAnsi="宋体" w:eastAsia="宋体" w:cs="宋体"/>
          <w:spacing w:val="-13"/>
          <w:sz w:val="30"/>
          <w:szCs w:val="30"/>
        </w:rPr>
        <w:t>剂</w:t>
      </w:r>
      <w:r>
        <w:rPr>
          <w:rFonts w:ascii="宋体" w:hAnsi="宋体" w:eastAsia="宋体" w:cs="宋体"/>
          <w:spacing w:val="-43"/>
          <w:sz w:val="30"/>
          <w:szCs w:val="30"/>
        </w:rPr>
        <w:t xml:space="preserve"> </w:t>
      </w:r>
      <w:r>
        <w:rPr>
          <w:rFonts w:ascii="宋体" w:hAnsi="宋体" w:eastAsia="宋体" w:cs="宋体"/>
          <w:spacing w:val="-13"/>
          <w:sz w:val="30"/>
          <w:szCs w:val="30"/>
        </w:rPr>
        <w:t>管</w:t>
      </w:r>
      <w:r>
        <w:rPr>
          <w:rFonts w:ascii="宋体" w:hAnsi="宋体" w:eastAsia="宋体" w:cs="宋体"/>
          <w:spacing w:val="-52"/>
          <w:sz w:val="30"/>
          <w:szCs w:val="30"/>
        </w:rPr>
        <w:t xml:space="preserve"> </w:t>
      </w:r>
      <w:r>
        <w:rPr>
          <w:rFonts w:ascii="宋体" w:hAnsi="宋体" w:eastAsia="宋体" w:cs="宋体"/>
          <w:spacing w:val="-13"/>
          <w:sz w:val="30"/>
          <w:szCs w:val="30"/>
        </w:rPr>
        <w:t>道</w:t>
      </w:r>
      <w:r>
        <w:rPr>
          <w:rFonts w:ascii="宋体" w:hAnsi="宋体" w:eastAsia="宋体" w:cs="宋体"/>
          <w:spacing w:val="-51"/>
          <w:sz w:val="30"/>
          <w:szCs w:val="30"/>
        </w:rPr>
        <w:t xml:space="preserve"> </w:t>
      </w:r>
      <w:r>
        <w:rPr>
          <w:rFonts w:ascii="宋体" w:hAnsi="宋体" w:eastAsia="宋体" w:cs="宋体"/>
          <w:spacing w:val="-13"/>
          <w:sz w:val="30"/>
          <w:szCs w:val="30"/>
        </w:rPr>
        <w:t>相</w:t>
      </w:r>
      <w:r>
        <w:rPr>
          <w:rFonts w:ascii="宋体" w:hAnsi="宋体" w:eastAsia="宋体" w:cs="宋体"/>
          <w:spacing w:val="-49"/>
          <w:sz w:val="30"/>
          <w:szCs w:val="30"/>
        </w:rPr>
        <w:t xml:space="preserve"> </w:t>
      </w:r>
      <w:r>
        <w:rPr>
          <w:rFonts w:ascii="宋体" w:hAnsi="宋体" w:eastAsia="宋体" w:cs="宋体"/>
          <w:spacing w:val="-13"/>
          <w:sz w:val="30"/>
          <w:szCs w:val="30"/>
        </w:rPr>
        <w:t>连 ，</w:t>
      </w:r>
      <w:r>
        <w:rPr>
          <w:rFonts w:ascii="宋体" w:hAnsi="宋体" w:eastAsia="宋体" w:cs="宋体"/>
          <w:spacing w:val="-43"/>
          <w:sz w:val="30"/>
          <w:szCs w:val="30"/>
        </w:rPr>
        <w:t xml:space="preserve"> </w:t>
      </w:r>
      <w:r>
        <w:rPr>
          <w:rFonts w:ascii="宋体" w:hAnsi="宋体" w:eastAsia="宋体" w:cs="宋体"/>
          <w:spacing w:val="-13"/>
          <w:sz w:val="30"/>
          <w:szCs w:val="30"/>
        </w:rPr>
        <w:t>并</w:t>
      </w:r>
      <w:r>
        <w:rPr>
          <w:rFonts w:ascii="宋体" w:hAnsi="宋体" w:eastAsia="宋体" w:cs="宋体"/>
          <w:spacing w:val="-53"/>
          <w:sz w:val="30"/>
          <w:szCs w:val="30"/>
        </w:rPr>
        <w:t xml:space="preserve"> </w:t>
      </w:r>
      <w:r>
        <w:rPr>
          <w:rFonts w:ascii="宋体" w:hAnsi="宋体" w:eastAsia="宋体" w:cs="宋体"/>
          <w:spacing w:val="-13"/>
          <w:sz w:val="30"/>
          <w:szCs w:val="30"/>
        </w:rPr>
        <w:t>将</w:t>
      </w:r>
      <w:r>
        <w:rPr>
          <w:rFonts w:ascii="宋体" w:hAnsi="宋体" w:eastAsia="宋体" w:cs="宋体"/>
          <w:spacing w:val="-49"/>
          <w:sz w:val="30"/>
          <w:szCs w:val="30"/>
        </w:rPr>
        <w:t xml:space="preserve"> </w:t>
      </w:r>
      <w:r>
        <w:rPr>
          <w:rFonts w:ascii="宋体" w:hAnsi="宋体" w:eastAsia="宋体" w:cs="宋体"/>
          <w:spacing w:val="-13"/>
          <w:sz w:val="30"/>
          <w:szCs w:val="30"/>
        </w:rPr>
        <w:t>连</w:t>
      </w:r>
      <w:r>
        <w:rPr>
          <w:rFonts w:ascii="宋体" w:hAnsi="宋体" w:eastAsia="宋体" w:cs="宋体"/>
          <w:spacing w:val="-52"/>
          <w:sz w:val="30"/>
          <w:szCs w:val="30"/>
        </w:rPr>
        <w:t xml:space="preserve"> </w:t>
      </w:r>
      <w:r>
        <w:rPr>
          <w:rFonts w:ascii="宋体" w:hAnsi="宋体" w:eastAsia="宋体" w:cs="宋体"/>
          <w:spacing w:val="-13"/>
          <w:sz w:val="30"/>
          <w:szCs w:val="30"/>
        </w:rPr>
        <w:t>接</w:t>
      </w:r>
      <w:r>
        <w:rPr>
          <w:rFonts w:ascii="宋体" w:hAnsi="宋体" w:eastAsia="宋体" w:cs="宋体"/>
          <w:spacing w:val="-43"/>
          <w:sz w:val="30"/>
          <w:szCs w:val="30"/>
        </w:rPr>
        <w:t xml:space="preserve"> </w:t>
      </w:r>
      <w:r>
        <w:rPr>
          <w:rFonts w:ascii="宋体" w:hAnsi="宋体" w:eastAsia="宋体" w:cs="宋体"/>
          <w:spacing w:val="-13"/>
          <w:sz w:val="30"/>
          <w:szCs w:val="30"/>
        </w:rPr>
        <w:t>管</w:t>
      </w:r>
      <w:r>
        <w:rPr>
          <w:rFonts w:ascii="宋体" w:hAnsi="宋体" w:eastAsia="宋体" w:cs="宋体"/>
          <w:spacing w:val="-52"/>
          <w:sz w:val="30"/>
          <w:szCs w:val="30"/>
        </w:rPr>
        <w:t xml:space="preserve"> </w:t>
      </w:r>
      <w:r>
        <w:rPr>
          <w:rFonts w:ascii="宋体" w:hAnsi="宋体" w:eastAsia="宋体" w:cs="宋体"/>
          <w:spacing w:val="-13"/>
          <w:sz w:val="30"/>
          <w:szCs w:val="30"/>
        </w:rPr>
        <w:t>道 中 的</w:t>
      </w:r>
      <w:r>
        <w:rPr>
          <w:rFonts w:ascii="宋体" w:hAnsi="宋体" w:eastAsia="宋体" w:cs="宋体"/>
          <w:spacing w:val="-50"/>
          <w:sz w:val="30"/>
          <w:szCs w:val="30"/>
        </w:rPr>
        <w:t xml:space="preserve"> </w:t>
      </w:r>
      <w:r>
        <w:rPr>
          <w:rFonts w:ascii="宋体" w:hAnsi="宋体" w:eastAsia="宋体" w:cs="宋体"/>
          <w:spacing w:val="-13"/>
          <w:sz w:val="30"/>
          <w:szCs w:val="30"/>
        </w:rPr>
        <w:t>气</w:t>
      </w:r>
      <w:r>
        <w:rPr>
          <w:rFonts w:ascii="宋体" w:hAnsi="宋体" w:eastAsia="宋体" w:cs="宋体"/>
          <w:spacing w:val="-50"/>
          <w:sz w:val="30"/>
          <w:szCs w:val="30"/>
        </w:rPr>
        <w:t xml:space="preserve"> </w:t>
      </w:r>
      <w:r>
        <w:rPr>
          <w:rFonts w:ascii="宋体" w:hAnsi="宋体" w:eastAsia="宋体" w:cs="宋体"/>
          <w:spacing w:val="-13"/>
          <w:sz w:val="30"/>
          <w:szCs w:val="30"/>
        </w:rPr>
        <w:t>体</w:t>
      </w:r>
      <w:r>
        <w:rPr>
          <w:rFonts w:ascii="宋体" w:hAnsi="宋体" w:eastAsia="宋体" w:cs="宋体"/>
          <w:spacing w:val="-51"/>
          <w:sz w:val="30"/>
          <w:szCs w:val="30"/>
        </w:rPr>
        <w:t xml:space="preserve"> </w:t>
      </w:r>
      <w:r>
        <w:rPr>
          <w:rFonts w:ascii="宋体" w:hAnsi="宋体" w:eastAsia="宋体" w:cs="宋体"/>
          <w:spacing w:val="-13"/>
          <w:sz w:val="30"/>
          <w:szCs w:val="30"/>
        </w:rPr>
        <w:t>排</w:t>
      </w:r>
      <w:r>
        <w:rPr>
          <w:rFonts w:ascii="宋体" w:hAnsi="宋体" w:eastAsia="宋体" w:cs="宋体"/>
          <w:spacing w:val="-33"/>
          <w:sz w:val="30"/>
          <w:szCs w:val="30"/>
        </w:rPr>
        <w:t xml:space="preserve"> </w:t>
      </w:r>
      <w:r>
        <w:rPr>
          <w:rFonts w:ascii="宋体" w:hAnsi="宋体" w:eastAsia="宋体" w:cs="宋体"/>
          <w:spacing w:val="-13"/>
          <w:sz w:val="30"/>
          <w:szCs w:val="30"/>
        </w:rPr>
        <w:t>除 。</w:t>
      </w:r>
      <w:r>
        <w:rPr>
          <w:rFonts w:ascii="宋体" w:hAnsi="宋体" w:eastAsia="宋体" w:cs="宋体"/>
          <w:spacing w:val="-51"/>
          <w:sz w:val="30"/>
          <w:szCs w:val="30"/>
        </w:rPr>
        <w:t xml:space="preserve"> </w:t>
      </w:r>
      <w:r>
        <w:rPr>
          <w:rFonts w:ascii="宋体" w:hAnsi="宋体" w:eastAsia="宋体" w:cs="宋体"/>
          <w:spacing w:val="-13"/>
          <w:sz w:val="30"/>
          <w:szCs w:val="30"/>
        </w:rPr>
        <w:t>抽</w:t>
      </w:r>
      <w:r>
        <w:rPr>
          <w:rFonts w:ascii="宋体" w:hAnsi="宋体" w:eastAsia="宋体" w:cs="宋体"/>
          <w:spacing w:val="-47"/>
          <w:sz w:val="30"/>
          <w:szCs w:val="30"/>
        </w:rPr>
        <w:t xml:space="preserve"> </w:t>
      </w:r>
      <w:r>
        <w:rPr>
          <w:rFonts w:ascii="宋体" w:hAnsi="宋体" w:eastAsia="宋体" w:cs="宋体"/>
          <w:spacing w:val="-13"/>
          <w:sz w:val="30"/>
          <w:szCs w:val="30"/>
        </w:rPr>
        <w:t>取</w:t>
      </w:r>
      <w:r>
        <w:rPr>
          <w:rFonts w:ascii="宋体" w:hAnsi="宋体" w:eastAsia="宋体" w:cs="宋体"/>
          <w:spacing w:val="-49"/>
          <w:sz w:val="30"/>
          <w:szCs w:val="30"/>
        </w:rPr>
        <w:t xml:space="preserve"> </w:t>
      </w:r>
      <w:r>
        <w:rPr>
          <w:rFonts w:ascii="宋体" w:hAnsi="宋体" w:eastAsia="宋体" w:cs="宋体"/>
          <w:spacing w:val="-13"/>
          <w:sz w:val="30"/>
          <w:szCs w:val="30"/>
        </w:rPr>
        <w:t>制</w:t>
      </w:r>
      <w:r>
        <w:rPr>
          <w:rFonts w:ascii="宋体" w:hAnsi="宋体" w:eastAsia="宋体" w:cs="宋体"/>
          <w:spacing w:val="-49"/>
          <w:sz w:val="30"/>
          <w:szCs w:val="30"/>
        </w:rPr>
        <w:t xml:space="preserve"> </w:t>
      </w:r>
      <w:r>
        <w:rPr>
          <w:rFonts w:ascii="宋体" w:hAnsi="宋体" w:eastAsia="宋体" w:cs="宋体"/>
          <w:spacing w:val="-13"/>
          <w:sz w:val="30"/>
          <w:szCs w:val="30"/>
        </w:rPr>
        <w:t>冷</w:t>
      </w:r>
      <w:r>
        <w:rPr>
          <w:rFonts w:ascii="宋体" w:hAnsi="宋体" w:eastAsia="宋体" w:cs="宋体"/>
          <w:spacing w:val="-49"/>
          <w:sz w:val="30"/>
          <w:szCs w:val="30"/>
        </w:rPr>
        <w:t xml:space="preserve"> </w:t>
      </w:r>
      <w:r>
        <w:rPr>
          <w:rFonts w:ascii="宋体" w:hAnsi="宋体" w:eastAsia="宋体" w:cs="宋体"/>
          <w:spacing w:val="-13"/>
          <w:sz w:val="30"/>
          <w:szCs w:val="30"/>
        </w:rPr>
        <w:t>剂</w:t>
      </w:r>
      <w:r>
        <w:rPr>
          <w:rFonts w:ascii="宋体" w:hAnsi="宋体" w:eastAsia="宋体" w:cs="宋体"/>
          <w:spacing w:val="-53"/>
          <w:sz w:val="30"/>
          <w:szCs w:val="30"/>
        </w:rPr>
        <w:t xml:space="preserve"> </w:t>
      </w:r>
      <w:r>
        <w:rPr>
          <w:rFonts w:ascii="宋体" w:hAnsi="宋体" w:eastAsia="宋体" w:cs="宋体"/>
          <w:spacing w:val="-13"/>
          <w:sz w:val="30"/>
          <w:szCs w:val="30"/>
        </w:rPr>
        <w:t>-</w:t>
      </w:r>
      <w:r>
        <w:rPr>
          <w:rFonts w:ascii="宋体" w:hAnsi="宋体" w:eastAsia="宋体" w:cs="宋体"/>
          <w:spacing w:val="-46"/>
          <w:sz w:val="30"/>
          <w:szCs w:val="30"/>
        </w:rPr>
        <w:t xml:space="preserve"> </w:t>
      </w:r>
      <w:r>
        <w:rPr>
          <w:rFonts w:ascii="宋体" w:hAnsi="宋体" w:eastAsia="宋体" w:cs="宋体"/>
          <w:spacing w:val="-13"/>
          <w:sz w:val="30"/>
          <w:szCs w:val="30"/>
        </w:rPr>
        <w:t>油</w:t>
      </w:r>
      <w:r>
        <w:rPr>
          <w:rFonts w:ascii="宋体" w:hAnsi="宋体" w:eastAsia="宋体" w:cs="宋体"/>
          <w:spacing w:val="-47"/>
          <w:sz w:val="30"/>
          <w:szCs w:val="30"/>
        </w:rPr>
        <w:t xml:space="preserve"> </w:t>
      </w:r>
      <w:r>
        <w:rPr>
          <w:rFonts w:ascii="宋体" w:hAnsi="宋体" w:eastAsia="宋体" w:cs="宋体"/>
          <w:spacing w:val="-13"/>
          <w:sz w:val="30"/>
          <w:szCs w:val="30"/>
        </w:rPr>
        <w:t>混</w:t>
      </w:r>
      <w:r>
        <w:rPr>
          <w:rFonts w:ascii="宋体" w:hAnsi="宋体" w:eastAsia="宋体" w:cs="宋体"/>
          <w:spacing w:val="-49"/>
          <w:sz w:val="30"/>
          <w:szCs w:val="30"/>
        </w:rPr>
        <w:t xml:space="preserve"> </w:t>
      </w:r>
      <w:r>
        <w:rPr>
          <w:rFonts w:ascii="宋体" w:hAnsi="宋体" w:eastAsia="宋体" w:cs="宋体"/>
          <w:spacing w:val="-13"/>
          <w:sz w:val="30"/>
          <w:szCs w:val="30"/>
        </w:rPr>
        <w:t>合</w:t>
      </w:r>
      <w:r>
        <w:rPr>
          <w:rFonts w:ascii="宋体" w:hAnsi="宋体" w:eastAsia="宋体" w:cs="宋体"/>
          <w:spacing w:val="-51"/>
          <w:sz w:val="30"/>
          <w:szCs w:val="30"/>
        </w:rPr>
        <w:t xml:space="preserve"> </w:t>
      </w:r>
      <w:r>
        <w:rPr>
          <w:rFonts w:ascii="宋体" w:hAnsi="宋体" w:eastAsia="宋体" w:cs="宋体"/>
          <w:spacing w:val="-13"/>
          <w:sz w:val="30"/>
          <w:szCs w:val="30"/>
        </w:rPr>
        <w:t>物 的</w:t>
      </w:r>
      <w:r>
        <w:rPr>
          <w:rFonts w:ascii="宋体" w:hAnsi="宋体" w:eastAsia="宋体" w:cs="宋体"/>
          <w:spacing w:val="-52"/>
          <w:sz w:val="30"/>
          <w:szCs w:val="30"/>
        </w:rPr>
        <w:t xml:space="preserve"> </w:t>
      </w:r>
      <w:r>
        <w:rPr>
          <w:rFonts w:ascii="宋体" w:hAnsi="宋体" w:eastAsia="宋体" w:cs="宋体"/>
          <w:spacing w:val="-13"/>
          <w:sz w:val="30"/>
          <w:szCs w:val="30"/>
        </w:rPr>
        <w:t>样 品</w:t>
      </w:r>
      <w:r>
        <w:rPr>
          <w:rFonts w:ascii="宋体" w:hAnsi="宋体" w:eastAsia="宋体" w:cs="宋体"/>
          <w:spacing w:val="-62"/>
          <w:sz w:val="30"/>
          <w:szCs w:val="30"/>
        </w:rPr>
        <w:t xml:space="preserve"> </w:t>
      </w:r>
      <w:r>
        <w:rPr>
          <w:rFonts w:ascii="宋体" w:hAnsi="宋体" w:eastAsia="宋体" w:cs="宋体"/>
          <w:spacing w:val="-13"/>
          <w:sz w:val="30"/>
          <w:szCs w:val="30"/>
        </w:rPr>
        <w:t>。</w:t>
      </w:r>
    </w:p>
    <w:p w14:paraId="4F7AFD74">
      <w:pPr>
        <w:spacing w:before="157" w:line="222" w:lineRule="auto"/>
        <w:rPr>
          <w:rFonts w:ascii="宋体" w:hAnsi="宋体" w:eastAsia="宋体" w:cs="宋体"/>
          <w:sz w:val="37"/>
          <w:szCs w:val="37"/>
        </w:rPr>
      </w:pPr>
      <w:r>
        <w:rPr>
          <w:rFonts w:ascii="Times New Roman" w:hAnsi="Times New Roman" w:eastAsia="Times New Roman" w:cs="Times New Roman"/>
          <w:spacing w:val="14"/>
          <w:sz w:val="37"/>
          <w:szCs w:val="37"/>
        </w:rPr>
        <w:t>A.3.3</w:t>
      </w:r>
      <w:r>
        <w:rPr>
          <w:rFonts w:ascii="Times New Roman" w:hAnsi="Times New Roman" w:eastAsia="Times New Roman" w:cs="Times New Roman"/>
          <w:spacing w:val="22"/>
          <w:sz w:val="37"/>
          <w:szCs w:val="37"/>
        </w:rPr>
        <w:t xml:space="preserve">    </w:t>
      </w:r>
      <w:r>
        <w:rPr>
          <w:rFonts w:ascii="宋体" w:hAnsi="宋体" w:eastAsia="宋体" w:cs="宋体"/>
          <w:spacing w:val="14"/>
          <w:sz w:val="37"/>
          <w:szCs w:val="37"/>
        </w:rPr>
        <w:t>对盛有抽样样品的容器称重。</w:t>
      </w:r>
    </w:p>
    <w:p w14:paraId="086C2F97">
      <w:pPr>
        <w:spacing w:before="145" w:line="222" w:lineRule="auto"/>
        <w:rPr>
          <w:rFonts w:ascii="宋体" w:hAnsi="宋体" w:eastAsia="宋体" w:cs="宋体"/>
          <w:sz w:val="37"/>
          <w:szCs w:val="37"/>
        </w:rPr>
      </w:pPr>
      <w:r>
        <w:rPr>
          <w:rFonts w:ascii="Times New Roman" w:hAnsi="Times New Roman" w:eastAsia="Times New Roman" w:cs="Times New Roman"/>
          <w:spacing w:val="18"/>
          <w:sz w:val="37"/>
          <w:szCs w:val="37"/>
        </w:rPr>
        <w:t xml:space="preserve">A.3.4    </w:t>
      </w:r>
      <w:r>
        <w:rPr>
          <w:rFonts w:ascii="宋体" w:hAnsi="宋体" w:eastAsia="宋体" w:cs="宋体"/>
          <w:spacing w:val="18"/>
          <w:sz w:val="37"/>
          <w:szCs w:val="37"/>
        </w:rPr>
        <w:t>对瓶口带有松的棉花塞的清洁空烧瓶称</w:t>
      </w:r>
      <w:r>
        <w:rPr>
          <w:rFonts w:ascii="宋体" w:hAnsi="宋体" w:eastAsia="宋体" w:cs="宋体"/>
          <w:spacing w:val="17"/>
          <w:sz w:val="37"/>
          <w:szCs w:val="37"/>
        </w:rPr>
        <w:t>重。</w:t>
      </w:r>
    </w:p>
    <w:p w14:paraId="10447E87">
      <w:pPr>
        <w:spacing w:before="231" w:line="219" w:lineRule="auto"/>
        <w:rPr>
          <w:rFonts w:ascii="宋体" w:hAnsi="宋体" w:eastAsia="宋体" w:cs="宋体"/>
          <w:sz w:val="30"/>
          <w:szCs w:val="30"/>
        </w:rPr>
      </w:pPr>
      <w:r>
        <w:rPr>
          <w:rFonts w:ascii="Times New Roman" w:hAnsi="Times New Roman" w:eastAsia="Times New Roman" w:cs="Times New Roman"/>
          <w:b/>
          <w:bCs/>
          <w:spacing w:val="-12"/>
          <w:sz w:val="30"/>
          <w:szCs w:val="30"/>
        </w:rPr>
        <w:t xml:space="preserve">A.3.5        </w:t>
      </w:r>
      <w:r>
        <w:rPr>
          <w:rFonts w:ascii="宋体" w:hAnsi="宋体" w:eastAsia="宋体" w:cs="宋体"/>
          <w:spacing w:val="-12"/>
          <w:sz w:val="30"/>
          <w:szCs w:val="30"/>
        </w:rPr>
        <w:t>用</w:t>
      </w:r>
      <w:r>
        <w:rPr>
          <w:rFonts w:ascii="宋体" w:hAnsi="宋体" w:eastAsia="宋体" w:cs="宋体"/>
          <w:spacing w:val="-44"/>
          <w:sz w:val="30"/>
          <w:szCs w:val="30"/>
        </w:rPr>
        <w:t xml:space="preserve"> </w:t>
      </w:r>
      <w:r>
        <w:rPr>
          <w:rFonts w:ascii="宋体" w:hAnsi="宋体" w:eastAsia="宋体" w:cs="宋体"/>
          <w:spacing w:val="-12"/>
          <w:sz w:val="30"/>
          <w:szCs w:val="30"/>
        </w:rPr>
        <w:t>一</w:t>
      </w:r>
      <w:r>
        <w:rPr>
          <w:rFonts w:ascii="宋体" w:hAnsi="宋体" w:eastAsia="宋体" w:cs="宋体"/>
          <w:spacing w:val="-52"/>
          <w:sz w:val="30"/>
          <w:szCs w:val="30"/>
        </w:rPr>
        <w:t xml:space="preserve"> </w:t>
      </w:r>
      <w:r>
        <w:rPr>
          <w:rFonts w:ascii="宋体" w:hAnsi="宋体" w:eastAsia="宋体" w:cs="宋体"/>
          <w:spacing w:val="-12"/>
          <w:sz w:val="30"/>
          <w:szCs w:val="30"/>
        </w:rPr>
        <w:t>根</w:t>
      </w:r>
      <w:r>
        <w:rPr>
          <w:rFonts w:ascii="宋体" w:hAnsi="宋体" w:eastAsia="宋体" w:cs="宋体"/>
          <w:spacing w:val="-44"/>
          <w:sz w:val="30"/>
          <w:szCs w:val="30"/>
        </w:rPr>
        <w:t xml:space="preserve"> </w:t>
      </w:r>
      <w:r>
        <w:rPr>
          <w:rFonts w:ascii="宋体" w:hAnsi="宋体" w:eastAsia="宋体" w:cs="宋体"/>
          <w:spacing w:val="-12"/>
          <w:sz w:val="30"/>
          <w:szCs w:val="30"/>
        </w:rPr>
        <w:t>管</w:t>
      </w:r>
      <w:r>
        <w:rPr>
          <w:rFonts w:ascii="宋体" w:hAnsi="宋体" w:eastAsia="宋体" w:cs="宋体"/>
          <w:spacing w:val="-50"/>
          <w:sz w:val="30"/>
          <w:szCs w:val="30"/>
        </w:rPr>
        <w:t xml:space="preserve"> </w:t>
      </w:r>
      <w:r>
        <w:rPr>
          <w:rFonts w:ascii="宋体" w:hAnsi="宋体" w:eastAsia="宋体" w:cs="宋体"/>
          <w:spacing w:val="-12"/>
          <w:sz w:val="30"/>
          <w:szCs w:val="30"/>
        </w:rPr>
        <w:t>子</w:t>
      </w:r>
      <w:r>
        <w:rPr>
          <w:rFonts w:ascii="宋体" w:hAnsi="宋体" w:eastAsia="宋体" w:cs="宋体"/>
          <w:spacing w:val="-36"/>
          <w:sz w:val="30"/>
          <w:szCs w:val="30"/>
        </w:rPr>
        <w:t xml:space="preserve"> </w:t>
      </w:r>
      <w:r>
        <w:rPr>
          <w:rFonts w:ascii="宋体" w:hAnsi="宋体" w:eastAsia="宋体" w:cs="宋体"/>
          <w:spacing w:val="-12"/>
          <w:sz w:val="30"/>
          <w:szCs w:val="30"/>
        </w:rPr>
        <w:t>穿</w:t>
      </w:r>
      <w:r>
        <w:rPr>
          <w:rFonts w:ascii="宋体" w:hAnsi="宋体" w:eastAsia="宋体" w:cs="宋体"/>
          <w:spacing w:val="-50"/>
          <w:sz w:val="30"/>
          <w:szCs w:val="30"/>
        </w:rPr>
        <w:t xml:space="preserve"> </w:t>
      </w:r>
      <w:r>
        <w:rPr>
          <w:rFonts w:ascii="宋体" w:hAnsi="宋体" w:eastAsia="宋体" w:cs="宋体"/>
          <w:spacing w:val="-12"/>
          <w:sz w:val="30"/>
          <w:szCs w:val="30"/>
        </w:rPr>
        <w:t>过</w:t>
      </w:r>
      <w:r>
        <w:rPr>
          <w:rFonts w:ascii="宋体" w:hAnsi="宋体" w:eastAsia="宋体" w:cs="宋体"/>
          <w:spacing w:val="-50"/>
          <w:sz w:val="30"/>
          <w:szCs w:val="30"/>
        </w:rPr>
        <w:t xml:space="preserve"> </w:t>
      </w:r>
      <w:r>
        <w:rPr>
          <w:rFonts w:ascii="宋体" w:hAnsi="宋体" w:eastAsia="宋体" w:cs="宋体"/>
          <w:spacing w:val="-12"/>
          <w:sz w:val="30"/>
          <w:szCs w:val="30"/>
        </w:rPr>
        <w:t>棉</w:t>
      </w:r>
      <w:r>
        <w:rPr>
          <w:rFonts w:ascii="宋体" w:hAnsi="宋体" w:eastAsia="宋体" w:cs="宋体"/>
          <w:spacing w:val="-50"/>
          <w:sz w:val="30"/>
          <w:szCs w:val="30"/>
        </w:rPr>
        <w:t xml:space="preserve"> </w:t>
      </w:r>
      <w:r>
        <w:rPr>
          <w:rFonts w:ascii="宋体" w:hAnsi="宋体" w:eastAsia="宋体" w:cs="宋体"/>
          <w:spacing w:val="-12"/>
          <w:sz w:val="30"/>
          <w:szCs w:val="30"/>
        </w:rPr>
        <w:t>花</w:t>
      </w:r>
      <w:r>
        <w:rPr>
          <w:rFonts w:ascii="宋体" w:hAnsi="宋体" w:eastAsia="宋体" w:cs="宋体"/>
          <w:spacing w:val="-50"/>
          <w:sz w:val="30"/>
          <w:szCs w:val="30"/>
        </w:rPr>
        <w:t xml:space="preserve"> </w:t>
      </w:r>
      <w:r>
        <w:rPr>
          <w:rFonts w:ascii="宋体" w:hAnsi="宋体" w:eastAsia="宋体" w:cs="宋体"/>
          <w:spacing w:val="-12"/>
          <w:sz w:val="30"/>
          <w:szCs w:val="30"/>
        </w:rPr>
        <w:t>塞</w:t>
      </w:r>
      <w:r>
        <w:rPr>
          <w:rFonts w:ascii="宋体" w:hAnsi="宋体" w:eastAsia="宋体" w:cs="宋体"/>
          <w:spacing w:val="-44"/>
          <w:sz w:val="30"/>
          <w:szCs w:val="30"/>
        </w:rPr>
        <w:t xml:space="preserve"> </w:t>
      </w:r>
      <w:r>
        <w:rPr>
          <w:rFonts w:ascii="宋体" w:hAnsi="宋体" w:eastAsia="宋体" w:cs="宋体"/>
          <w:spacing w:val="-12"/>
          <w:sz w:val="30"/>
          <w:szCs w:val="30"/>
        </w:rPr>
        <w:t>并</w:t>
      </w:r>
      <w:r>
        <w:rPr>
          <w:rFonts w:ascii="宋体" w:hAnsi="宋体" w:eastAsia="宋体" w:cs="宋体"/>
          <w:spacing w:val="-53"/>
          <w:sz w:val="30"/>
          <w:szCs w:val="30"/>
        </w:rPr>
        <w:t xml:space="preserve"> </w:t>
      </w:r>
      <w:r>
        <w:rPr>
          <w:rFonts w:ascii="宋体" w:hAnsi="宋体" w:eastAsia="宋体" w:cs="宋体"/>
          <w:spacing w:val="-12"/>
          <w:sz w:val="30"/>
          <w:szCs w:val="30"/>
        </w:rPr>
        <w:t>伸</w:t>
      </w:r>
      <w:r>
        <w:rPr>
          <w:rFonts w:ascii="宋体" w:hAnsi="宋体" w:eastAsia="宋体" w:cs="宋体"/>
          <w:spacing w:val="-43"/>
          <w:sz w:val="30"/>
          <w:szCs w:val="30"/>
        </w:rPr>
        <w:t xml:space="preserve"> </w:t>
      </w:r>
      <w:r>
        <w:rPr>
          <w:rFonts w:ascii="宋体" w:hAnsi="宋体" w:eastAsia="宋体" w:cs="宋体"/>
          <w:spacing w:val="-12"/>
          <w:sz w:val="30"/>
          <w:szCs w:val="30"/>
        </w:rPr>
        <w:t>到</w:t>
      </w:r>
      <w:r>
        <w:rPr>
          <w:rFonts w:ascii="宋体" w:hAnsi="宋体" w:eastAsia="宋体" w:cs="宋体"/>
          <w:spacing w:val="-52"/>
          <w:sz w:val="30"/>
          <w:szCs w:val="30"/>
        </w:rPr>
        <w:t xml:space="preserve"> </w:t>
      </w:r>
      <w:r>
        <w:rPr>
          <w:rFonts w:ascii="宋体" w:hAnsi="宋体" w:eastAsia="宋体" w:cs="宋体"/>
          <w:spacing w:val="-12"/>
          <w:sz w:val="30"/>
          <w:szCs w:val="30"/>
        </w:rPr>
        <w:t>烧</w:t>
      </w:r>
      <w:r>
        <w:rPr>
          <w:rFonts w:ascii="宋体" w:hAnsi="宋体" w:eastAsia="宋体" w:cs="宋体"/>
          <w:spacing w:val="-51"/>
          <w:sz w:val="30"/>
          <w:szCs w:val="30"/>
        </w:rPr>
        <w:t xml:space="preserve"> </w:t>
      </w:r>
      <w:r>
        <w:rPr>
          <w:rFonts w:ascii="宋体" w:hAnsi="宋体" w:eastAsia="宋体" w:cs="宋体"/>
          <w:spacing w:val="-12"/>
          <w:sz w:val="30"/>
          <w:szCs w:val="30"/>
        </w:rPr>
        <w:t>瓶 口</w:t>
      </w:r>
      <w:r>
        <w:rPr>
          <w:rFonts w:ascii="宋体" w:hAnsi="宋体" w:eastAsia="宋体" w:cs="宋体"/>
          <w:spacing w:val="-42"/>
          <w:sz w:val="30"/>
          <w:szCs w:val="30"/>
        </w:rPr>
        <w:t xml:space="preserve"> </w:t>
      </w:r>
      <w:r>
        <w:rPr>
          <w:rFonts w:ascii="宋体" w:hAnsi="宋体" w:eastAsia="宋体" w:cs="宋体"/>
          <w:spacing w:val="-12"/>
          <w:sz w:val="30"/>
          <w:szCs w:val="30"/>
        </w:rPr>
        <w:t>下</w:t>
      </w:r>
      <w:r>
        <w:rPr>
          <w:rFonts w:ascii="宋体" w:hAnsi="宋体" w:eastAsia="宋体" w:cs="宋体"/>
          <w:spacing w:val="-50"/>
          <w:sz w:val="30"/>
          <w:szCs w:val="30"/>
        </w:rPr>
        <w:t xml:space="preserve"> </w:t>
      </w:r>
      <w:r>
        <w:rPr>
          <w:rFonts w:ascii="宋体" w:hAnsi="宋体" w:eastAsia="宋体" w:cs="宋体"/>
          <w:spacing w:val="-12"/>
          <w:sz w:val="30"/>
          <w:szCs w:val="30"/>
        </w:rPr>
        <w:t>方 ，</w:t>
      </w:r>
      <w:r>
        <w:rPr>
          <w:rFonts w:ascii="宋体" w:hAnsi="宋体" w:eastAsia="宋体" w:cs="宋体"/>
          <w:spacing w:val="-53"/>
          <w:sz w:val="30"/>
          <w:szCs w:val="30"/>
        </w:rPr>
        <w:t xml:space="preserve"> </w:t>
      </w:r>
      <w:r>
        <w:rPr>
          <w:rFonts w:ascii="宋体" w:hAnsi="宋体" w:eastAsia="宋体" w:cs="宋体"/>
          <w:spacing w:val="-12"/>
          <w:sz w:val="30"/>
          <w:szCs w:val="30"/>
        </w:rPr>
        <w:t>将</w:t>
      </w:r>
      <w:r>
        <w:rPr>
          <w:rFonts w:ascii="宋体" w:hAnsi="宋体" w:eastAsia="宋体" w:cs="宋体"/>
          <w:spacing w:val="-48"/>
          <w:sz w:val="30"/>
          <w:szCs w:val="30"/>
        </w:rPr>
        <w:t xml:space="preserve"> </w:t>
      </w:r>
      <w:r>
        <w:rPr>
          <w:rFonts w:ascii="宋体" w:hAnsi="宋体" w:eastAsia="宋体" w:cs="宋体"/>
          <w:spacing w:val="-12"/>
          <w:sz w:val="30"/>
          <w:szCs w:val="30"/>
        </w:rPr>
        <w:t>容</w:t>
      </w:r>
      <w:r>
        <w:rPr>
          <w:rFonts w:ascii="宋体" w:hAnsi="宋体" w:eastAsia="宋体" w:cs="宋体"/>
          <w:spacing w:val="-51"/>
          <w:sz w:val="30"/>
          <w:szCs w:val="30"/>
        </w:rPr>
        <w:t xml:space="preserve"> </w:t>
      </w:r>
      <w:r>
        <w:rPr>
          <w:rFonts w:ascii="宋体" w:hAnsi="宋体" w:eastAsia="宋体" w:cs="宋体"/>
          <w:spacing w:val="-12"/>
          <w:sz w:val="30"/>
          <w:szCs w:val="30"/>
        </w:rPr>
        <w:t>器 中 的</w:t>
      </w:r>
      <w:r>
        <w:rPr>
          <w:rFonts w:ascii="宋体" w:hAnsi="宋体" w:eastAsia="宋体" w:cs="宋体"/>
          <w:spacing w:val="-50"/>
          <w:sz w:val="30"/>
          <w:szCs w:val="30"/>
        </w:rPr>
        <w:t xml:space="preserve"> </w:t>
      </w:r>
      <w:r>
        <w:rPr>
          <w:rFonts w:ascii="宋体" w:hAnsi="宋体" w:eastAsia="宋体" w:cs="宋体"/>
          <w:spacing w:val="-12"/>
          <w:sz w:val="30"/>
          <w:szCs w:val="30"/>
        </w:rPr>
        <w:t>制</w:t>
      </w:r>
      <w:r>
        <w:rPr>
          <w:rFonts w:ascii="宋体" w:hAnsi="宋体" w:eastAsia="宋体" w:cs="宋体"/>
          <w:spacing w:val="-49"/>
          <w:sz w:val="30"/>
          <w:szCs w:val="30"/>
        </w:rPr>
        <w:t xml:space="preserve"> </w:t>
      </w:r>
      <w:r>
        <w:rPr>
          <w:rFonts w:ascii="宋体" w:hAnsi="宋体" w:eastAsia="宋体" w:cs="宋体"/>
          <w:spacing w:val="-12"/>
          <w:sz w:val="30"/>
          <w:szCs w:val="30"/>
        </w:rPr>
        <w:t>冷</w:t>
      </w:r>
      <w:r>
        <w:rPr>
          <w:rFonts w:ascii="宋体" w:hAnsi="宋体" w:eastAsia="宋体" w:cs="宋体"/>
          <w:spacing w:val="-50"/>
          <w:sz w:val="30"/>
          <w:szCs w:val="30"/>
        </w:rPr>
        <w:t xml:space="preserve"> </w:t>
      </w:r>
      <w:r>
        <w:rPr>
          <w:rFonts w:ascii="宋体" w:hAnsi="宋体" w:eastAsia="宋体" w:cs="宋体"/>
          <w:spacing w:val="-12"/>
          <w:sz w:val="30"/>
          <w:szCs w:val="30"/>
        </w:rPr>
        <w:t>剂</w:t>
      </w:r>
      <w:r>
        <w:rPr>
          <w:rFonts w:ascii="宋体" w:hAnsi="宋体" w:eastAsia="宋体" w:cs="宋体"/>
          <w:spacing w:val="-54"/>
          <w:sz w:val="30"/>
          <w:szCs w:val="30"/>
        </w:rPr>
        <w:t xml:space="preserve"> </w:t>
      </w:r>
      <w:r>
        <w:rPr>
          <w:rFonts w:ascii="宋体" w:hAnsi="宋体" w:eastAsia="宋体" w:cs="宋体"/>
          <w:spacing w:val="-12"/>
          <w:sz w:val="30"/>
          <w:szCs w:val="30"/>
        </w:rPr>
        <w:t>-</w:t>
      </w:r>
      <w:r>
        <w:rPr>
          <w:rFonts w:ascii="宋体" w:hAnsi="宋体" w:eastAsia="宋体" w:cs="宋体"/>
          <w:spacing w:val="-46"/>
          <w:sz w:val="30"/>
          <w:szCs w:val="30"/>
        </w:rPr>
        <w:t xml:space="preserve"> </w:t>
      </w:r>
      <w:r>
        <w:rPr>
          <w:rFonts w:ascii="宋体" w:hAnsi="宋体" w:eastAsia="宋体" w:cs="宋体"/>
          <w:spacing w:val="-12"/>
          <w:sz w:val="30"/>
          <w:szCs w:val="30"/>
        </w:rPr>
        <w:t>油</w:t>
      </w:r>
      <w:r>
        <w:rPr>
          <w:rFonts w:ascii="宋体" w:hAnsi="宋体" w:eastAsia="宋体" w:cs="宋体"/>
          <w:spacing w:val="-48"/>
          <w:sz w:val="30"/>
          <w:szCs w:val="30"/>
        </w:rPr>
        <w:t xml:space="preserve"> </w:t>
      </w:r>
      <w:r>
        <w:rPr>
          <w:rFonts w:ascii="宋体" w:hAnsi="宋体" w:eastAsia="宋体" w:cs="宋体"/>
          <w:spacing w:val="-12"/>
          <w:sz w:val="30"/>
          <w:szCs w:val="30"/>
        </w:rPr>
        <w:t>混</w:t>
      </w:r>
      <w:r>
        <w:rPr>
          <w:rFonts w:ascii="宋体" w:hAnsi="宋体" w:eastAsia="宋体" w:cs="宋体"/>
          <w:spacing w:val="-50"/>
          <w:sz w:val="30"/>
          <w:szCs w:val="30"/>
        </w:rPr>
        <w:t xml:space="preserve"> </w:t>
      </w:r>
      <w:r>
        <w:rPr>
          <w:rFonts w:ascii="宋体" w:hAnsi="宋体" w:eastAsia="宋体" w:cs="宋体"/>
          <w:spacing w:val="-12"/>
          <w:sz w:val="30"/>
          <w:szCs w:val="30"/>
        </w:rPr>
        <w:t>合</w:t>
      </w:r>
      <w:r>
        <w:rPr>
          <w:rFonts w:ascii="宋体" w:hAnsi="宋体" w:eastAsia="宋体" w:cs="宋体"/>
          <w:spacing w:val="-51"/>
          <w:sz w:val="30"/>
          <w:szCs w:val="30"/>
        </w:rPr>
        <w:t xml:space="preserve"> </w:t>
      </w:r>
      <w:r>
        <w:rPr>
          <w:rFonts w:ascii="宋体" w:hAnsi="宋体" w:eastAsia="宋体" w:cs="宋体"/>
          <w:spacing w:val="-12"/>
          <w:sz w:val="30"/>
          <w:szCs w:val="30"/>
        </w:rPr>
        <w:t>物</w:t>
      </w:r>
      <w:r>
        <w:rPr>
          <w:rFonts w:ascii="宋体" w:hAnsi="宋体" w:eastAsia="宋体" w:cs="宋体"/>
          <w:spacing w:val="-49"/>
          <w:sz w:val="30"/>
          <w:szCs w:val="30"/>
        </w:rPr>
        <w:t xml:space="preserve"> </w:t>
      </w:r>
      <w:r>
        <w:rPr>
          <w:rFonts w:ascii="宋体" w:hAnsi="宋体" w:eastAsia="宋体" w:cs="宋体"/>
          <w:spacing w:val="-12"/>
          <w:sz w:val="30"/>
          <w:szCs w:val="30"/>
        </w:rPr>
        <w:t>液</w:t>
      </w:r>
      <w:r>
        <w:rPr>
          <w:rFonts w:ascii="宋体" w:hAnsi="宋体" w:eastAsia="宋体" w:cs="宋体"/>
          <w:spacing w:val="-51"/>
          <w:sz w:val="30"/>
          <w:szCs w:val="30"/>
        </w:rPr>
        <w:t xml:space="preserve"> </w:t>
      </w:r>
      <w:r>
        <w:rPr>
          <w:rFonts w:ascii="宋体" w:hAnsi="宋体" w:eastAsia="宋体" w:cs="宋体"/>
          <w:spacing w:val="-12"/>
          <w:sz w:val="30"/>
          <w:szCs w:val="30"/>
        </w:rPr>
        <w:t>体</w:t>
      </w:r>
      <w:r>
        <w:rPr>
          <w:rFonts w:ascii="宋体" w:hAnsi="宋体" w:eastAsia="宋体" w:cs="宋体"/>
          <w:spacing w:val="-48"/>
          <w:sz w:val="30"/>
          <w:szCs w:val="30"/>
        </w:rPr>
        <w:t xml:space="preserve"> </w:t>
      </w:r>
      <w:r>
        <w:rPr>
          <w:rFonts w:ascii="宋体" w:hAnsi="宋体" w:eastAsia="宋体" w:cs="宋体"/>
          <w:spacing w:val="-12"/>
          <w:sz w:val="30"/>
          <w:szCs w:val="30"/>
        </w:rPr>
        <w:t>缓</w:t>
      </w:r>
      <w:r>
        <w:rPr>
          <w:rFonts w:ascii="宋体" w:hAnsi="宋体" w:eastAsia="宋体" w:cs="宋体"/>
          <w:spacing w:val="-50"/>
          <w:sz w:val="30"/>
          <w:szCs w:val="30"/>
        </w:rPr>
        <w:t xml:space="preserve"> </w:t>
      </w:r>
      <w:r>
        <w:rPr>
          <w:rFonts w:ascii="宋体" w:hAnsi="宋体" w:eastAsia="宋体" w:cs="宋体"/>
          <w:spacing w:val="-12"/>
          <w:sz w:val="30"/>
          <w:szCs w:val="30"/>
        </w:rPr>
        <w:t>慢</w:t>
      </w:r>
      <w:r>
        <w:rPr>
          <w:rFonts w:ascii="宋体" w:hAnsi="宋体" w:eastAsia="宋体" w:cs="宋体"/>
          <w:spacing w:val="-51"/>
          <w:sz w:val="30"/>
          <w:szCs w:val="30"/>
        </w:rPr>
        <w:t xml:space="preserve"> </w:t>
      </w:r>
      <w:r>
        <w:rPr>
          <w:rFonts w:ascii="宋体" w:hAnsi="宋体" w:eastAsia="宋体" w:cs="宋体"/>
          <w:spacing w:val="-12"/>
          <w:sz w:val="30"/>
          <w:szCs w:val="30"/>
        </w:rPr>
        <w:t>放</w:t>
      </w:r>
      <w:r>
        <w:rPr>
          <w:rFonts w:ascii="宋体" w:hAnsi="宋体" w:eastAsia="宋体" w:cs="宋体"/>
          <w:spacing w:val="-54"/>
          <w:sz w:val="30"/>
          <w:szCs w:val="30"/>
        </w:rPr>
        <w:t xml:space="preserve"> </w:t>
      </w:r>
      <w:r>
        <w:rPr>
          <w:rFonts w:ascii="宋体" w:hAnsi="宋体" w:eastAsia="宋体" w:cs="宋体"/>
          <w:spacing w:val="-12"/>
          <w:sz w:val="30"/>
          <w:szCs w:val="30"/>
        </w:rPr>
        <w:t>进</w:t>
      </w:r>
      <w:r>
        <w:rPr>
          <w:rFonts w:ascii="宋体" w:hAnsi="宋体" w:eastAsia="宋体" w:cs="宋体"/>
          <w:spacing w:val="-53"/>
          <w:sz w:val="30"/>
          <w:szCs w:val="30"/>
        </w:rPr>
        <w:t xml:space="preserve"> </w:t>
      </w:r>
      <w:r>
        <w:rPr>
          <w:rFonts w:ascii="宋体" w:hAnsi="宋体" w:eastAsia="宋体" w:cs="宋体"/>
          <w:spacing w:val="-12"/>
          <w:sz w:val="30"/>
          <w:szCs w:val="30"/>
        </w:rPr>
        <w:t>烧</w:t>
      </w:r>
      <w:r>
        <w:rPr>
          <w:rFonts w:ascii="宋体" w:hAnsi="宋体" w:eastAsia="宋体" w:cs="宋体"/>
          <w:spacing w:val="-51"/>
          <w:sz w:val="30"/>
          <w:szCs w:val="30"/>
        </w:rPr>
        <w:t xml:space="preserve"> </w:t>
      </w:r>
      <w:r>
        <w:rPr>
          <w:rFonts w:ascii="宋体" w:hAnsi="宋体" w:eastAsia="宋体" w:cs="宋体"/>
          <w:spacing w:val="-12"/>
          <w:sz w:val="30"/>
          <w:szCs w:val="30"/>
        </w:rPr>
        <w:t>瓶</w:t>
      </w:r>
      <w:r>
        <w:rPr>
          <w:rFonts w:ascii="宋体" w:hAnsi="宋体" w:eastAsia="宋体" w:cs="宋体"/>
          <w:spacing w:val="-48"/>
          <w:sz w:val="30"/>
          <w:szCs w:val="30"/>
        </w:rPr>
        <w:t xml:space="preserve"> </w:t>
      </w:r>
      <w:r>
        <w:rPr>
          <w:rFonts w:ascii="宋体" w:hAnsi="宋体" w:eastAsia="宋体" w:cs="宋体"/>
          <w:spacing w:val="-12"/>
          <w:sz w:val="30"/>
          <w:szCs w:val="30"/>
        </w:rPr>
        <w:t>里</w:t>
      </w:r>
      <w:r>
        <w:rPr>
          <w:rFonts w:ascii="宋体" w:hAnsi="宋体" w:eastAsia="宋体" w:cs="宋体"/>
          <w:spacing w:val="-62"/>
          <w:sz w:val="30"/>
          <w:szCs w:val="30"/>
        </w:rPr>
        <w:t xml:space="preserve"> </w:t>
      </w:r>
      <w:r>
        <w:rPr>
          <w:rFonts w:ascii="宋体" w:hAnsi="宋体" w:eastAsia="宋体" w:cs="宋体"/>
          <w:spacing w:val="-12"/>
          <w:sz w:val="30"/>
          <w:szCs w:val="30"/>
        </w:rPr>
        <w:t>。</w:t>
      </w:r>
    </w:p>
    <w:p w14:paraId="47004896">
      <w:pPr>
        <w:spacing w:before="237" w:line="220" w:lineRule="auto"/>
        <w:rPr>
          <w:rFonts w:ascii="宋体" w:hAnsi="宋体" w:eastAsia="宋体" w:cs="宋体"/>
          <w:sz w:val="30"/>
          <w:szCs w:val="30"/>
        </w:rPr>
      </w:pPr>
      <w:r>
        <w:rPr>
          <w:rFonts w:ascii="Times New Roman" w:hAnsi="Times New Roman" w:eastAsia="Times New Roman" w:cs="Times New Roman"/>
          <w:b/>
          <w:bCs/>
          <w:spacing w:val="-11"/>
          <w:sz w:val="30"/>
          <w:szCs w:val="30"/>
        </w:rPr>
        <w:t xml:space="preserve">A.3.6        </w:t>
      </w:r>
      <w:r>
        <w:rPr>
          <w:rFonts w:ascii="宋体" w:hAnsi="宋体" w:eastAsia="宋体" w:cs="宋体"/>
          <w:spacing w:val="-11"/>
          <w:sz w:val="30"/>
          <w:szCs w:val="30"/>
        </w:rPr>
        <w:t>重</w:t>
      </w:r>
      <w:r>
        <w:rPr>
          <w:rFonts w:ascii="宋体" w:hAnsi="宋体" w:eastAsia="宋体" w:cs="宋体"/>
          <w:spacing w:val="-43"/>
          <w:sz w:val="30"/>
          <w:szCs w:val="30"/>
        </w:rPr>
        <w:t xml:space="preserve"> </w:t>
      </w:r>
      <w:r>
        <w:rPr>
          <w:rFonts w:ascii="宋体" w:hAnsi="宋体" w:eastAsia="宋体" w:cs="宋体"/>
          <w:spacing w:val="-11"/>
          <w:sz w:val="30"/>
          <w:szCs w:val="30"/>
        </w:rPr>
        <w:t>新</w:t>
      </w:r>
      <w:r>
        <w:rPr>
          <w:rFonts w:ascii="宋体" w:hAnsi="宋体" w:eastAsia="宋体" w:cs="宋体"/>
          <w:spacing w:val="-36"/>
          <w:sz w:val="30"/>
          <w:szCs w:val="30"/>
        </w:rPr>
        <w:t xml:space="preserve"> </w:t>
      </w:r>
      <w:r>
        <w:rPr>
          <w:rFonts w:ascii="宋体" w:hAnsi="宋体" w:eastAsia="宋体" w:cs="宋体"/>
          <w:spacing w:val="-11"/>
          <w:sz w:val="30"/>
          <w:szCs w:val="30"/>
        </w:rPr>
        <w:t>将 已</w:t>
      </w:r>
      <w:r>
        <w:rPr>
          <w:rFonts w:ascii="宋体" w:hAnsi="宋体" w:eastAsia="宋体" w:cs="宋体"/>
          <w:spacing w:val="-35"/>
          <w:sz w:val="30"/>
          <w:szCs w:val="30"/>
        </w:rPr>
        <w:t xml:space="preserve"> </w:t>
      </w:r>
      <w:r>
        <w:rPr>
          <w:rFonts w:ascii="宋体" w:hAnsi="宋体" w:eastAsia="宋体" w:cs="宋体"/>
          <w:spacing w:val="-11"/>
          <w:sz w:val="30"/>
          <w:szCs w:val="30"/>
        </w:rPr>
        <w:t>放 空 的 容</w:t>
      </w:r>
      <w:r>
        <w:rPr>
          <w:rFonts w:ascii="宋体" w:hAnsi="宋体" w:eastAsia="宋体" w:cs="宋体"/>
          <w:spacing w:val="-34"/>
          <w:sz w:val="30"/>
          <w:szCs w:val="30"/>
        </w:rPr>
        <w:t xml:space="preserve"> </w:t>
      </w:r>
      <w:r>
        <w:rPr>
          <w:rFonts w:ascii="宋体" w:hAnsi="宋体" w:eastAsia="宋体" w:cs="宋体"/>
          <w:spacing w:val="-11"/>
          <w:sz w:val="30"/>
          <w:szCs w:val="30"/>
        </w:rPr>
        <w:t>器</w:t>
      </w:r>
      <w:r>
        <w:rPr>
          <w:rFonts w:ascii="宋体" w:hAnsi="宋体" w:eastAsia="宋体" w:cs="宋体"/>
          <w:spacing w:val="-35"/>
          <w:sz w:val="30"/>
          <w:szCs w:val="30"/>
        </w:rPr>
        <w:t xml:space="preserve"> </w:t>
      </w:r>
      <w:r>
        <w:rPr>
          <w:rFonts w:ascii="宋体" w:hAnsi="宋体" w:eastAsia="宋体" w:cs="宋体"/>
          <w:spacing w:val="-11"/>
          <w:sz w:val="30"/>
          <w:szCs w:val="30"/>
        </w:rPr>
        <w:t>称</w:t>
      </w:r>
      <w:r>
        <w:rPr>
          <w:rFonts w:ascii="宋体" w:hAnsi="宋体" w:eastAsia="宋体" w:cs="宋体"/>
          <w:spacing w:val="-33"/>
          <w:sz w:val="30"/>
          <w:szCs w:val="30"/>
        </w:rPr>
        <w:t xml:space="preserve"> </w:t>
      </w:r>
      <w:r>
        <w:rPr>
          <w:rFonts w:ascii="宋体" w:hAnsi="宋体" w:eastAsia="宋体" w:cs="宋体"/>
          <w:spacing w:val="-11"/>
          <w:sz w:val="30"/>
          <w:szCs w:val="30"/>
        </w:rPr>
        <w:t>重 。 取 该</w:t>
      </w:r>
      <w:r>
        <w:rPr>
          <w:rFonts w:ascii="宋体" w:hAnsi="宋体" w:eastAsia="宋体" w:cs="宋体"/>
          <w:spacing w:val="-33"/>
          <w:sz w:val="30"/>
          <w:szCs w:val="30"/>
        </w:rPr>
        <w:t xml:space="preserve"> </w:t>
      </w:r>
      <w:r>
        <w:rPr>
          <w:rFonts w:ascii="宋体" w:hAnsi="宋体" w:eastAsia="宋体" w:cs="宋体"/>
          <w:spacing w:val="-11"/>
          <w:sz w:val="30"/>
          <w:szCs w:val="30"/>
        </w:rPr>
        <w:t>质</w:t>
      </w:r>
      <w:r>
        <w:rPr>
          <w:rFonts w:ascii="宋体" w:hAnsi="宋体" w:eastAsia="宋体" w:cs="宋体"/>
          <w:spacing w:val="-34"/>
          <w:sz w:val="30"/>
          <w:szCs w:val="30"/>
        </w:rPr>
        <w:t xml:space="preserve"> </w:t>
      </w:r>
      <w:r>
        <w:rPr>
          <w:rFonts w:ascii="宋体" w:hAnsi="宋体" w:eastAsia="宋体" w:cs="宋体"/>
          <w:spacing w:val="-11"/>
          <w:sz w:val="30"/>
          <w:szCs w:val="30"/>
        </w:rPr>
        <w:t>量 与</w:t>
      </w:r>
      <w:r>
        <w:rPr>
          <w:rFonts w:ascii="宋体" w:hAnsi="宋体" w:eastAsia="宋体" w:cs="宋体"/>
          <w:spacing w:val="-32"/>
          <w:sz w:val="30"/>
          <w:szCs w:val="30"/>
        </w:rPr>
        <w:t xml:space="preserve"> </w:t>
      </w:r>
      <w:r>
        <w:rPr>
          <w:rFonts w:ascii="宋体" w:hAnsi="宋体" w:eastAsia="宋体" w:cs="宋体"/>
          <w:spacing w:val="-11"/>
          <w:sz w:val="30"/>
          <w:szCs w:val="30"/>
        </w:rPr>
        <w:t>按</w:t>
      </w:r>
      <w:r>
        <w:rPr>
          <w:rFonts w:ascii="宋体" w:hAnsi="宋体" w:eastAsia="宋体" w:cs="宋体"/>
          <w:spacing w:val="-63"/>
          <w:sz w:val="30"/>
          <w:szCs w:val="30"/>
        </w:rPr>
        <w:t xml:space="preserve"> </w:t>
      </w:r>
      <w:r>
        <w:rPr>
          <w:rFonts w:ascii="Times New Roman" w:hAnsi="Times New Roman" w:eastAsia="Times New Roman" w:cs="Times New Roman"/>
          <w:spacing w:val="-11"/>
          <w:sz w:val="30"/>
          <w:szCs w:val="30"/>
        </w:rPr>
        <w:t xml:space="preserve">A.3.1     </w:t>
      </w:r>
      <w:r>
        <w:rPr>
          <w:rFonts w:ascii="宋体" w:hAnsi="宋体" w:eastAsia="宋体" w:cs="宋体"/>
          <w:spacing w:val="-11"/>
          <w:sz w:val="30"/>
          <w:szCs w:val="30"/>
        </w:rPr>
        <w:t>方 法 确 定 的 容 器</w:t>
      </w:r>
      <w:r>
        <w:rPr>
          <w:rFonts w:ascii="宋体" w:hAnsi="宋体" w:eastAsia="宋体" w:cs="宋体"/>
          <w:spacing w:val="-26"/>
          <w:sz w:val="30"/>
          <w:szCs w:val="30"/>
        </w:rPr>
        <w:t xml:space="preserve"> </w:t>
      </w:r>
      <w:r>
        <w:rPr>
          <w:rFonts w:ascii="宋体" w:hAnsi="宋体" w:eastAsia="宋体" w:cs="宋体"/>
          <w:spacing w:val="-11"/>
          <w:sz w:val="30"/>
          <w:szCs w:val="30"/>
        </w:rPr>
        <w:t>质</w:t>
      </w:r>
      <w:r>
        <w:rPr>
          <w:rFonts w:ascii="宋体" w:hAnsi="宋体" w:eastAsia="宋体" w:cs="宋体"/>
          <w:spacing w:val="-28"/>
          <w:sz w:val="30"/>
          <w:szCs w:val="30"/>
        </w:rPr>
        <w:t xml:space="preserve"> </w:t>
      </w:r>
      <w:r>
        <w:rPr>
          <w:rFonts w:ascii="宋体" w:hAnsi="宋体" w:eastAsia="宋体" w:cs="宋体"/>
          <w:spacing w:val="-11"/>
          <w:sz w:val="30"/>
          <w:szCs w:val="30"/>
        </w:rPr>
        <w:t>量 的</w:t>
      </w:r>
      <w:r>
        <w:rPr>
          <w:rFonts w:ascii="宋体" w:hAnsi="宋体" w:eastAsia="宋体" w:cs="宋体"/>
          <w:spacing w:val="-28"/>
          <w:sz w:val="30"/>
          <w:szCs w:val="30"/>
        </w:rPr>
        <w:t xml:space="preserve"> </w:t>
      </w:r>
      <w:r>
        <w:rPr>
          <w:rFonts w:ascii="宋体" w:hAnsi="宋体" w:eastAsia="宋体" w:cs="宋体"/>
          <w:spacing w:val="-11"/>
          <w:sz w:val="30"/>
          <w:szCs w:val="30"/>
        </w:rPr>
        <w:t>平</w:t>
      </w:r>
      <w:r>
        <w:rPr>
          <w:rFonts w:ascii="宋体" w:hAnsi="宋体" w:eastAsia="宋体" w:cs="宋体"/>
          <w:spacing w:val="-27"/>
          <w:sz w:val="30"/>
          <w:szCs w:val="30"/>
        </w:rPr>
        <w:t xml:space="preserve"> </w:t>
      </w:r>
      <w:r>
        <w:rPr>
          <w:rFonts w:ascii="宋体" w:hAnsi="宋体" w:eastAsia="宋体" w:cs="宋体"/>
          <w:spacing w:val="-11"/>
          <w:sz w:val="30"/>
          <w:szCs w:val="30"/>
        </w:rPr>
        <w:t>均</w:t>
      </w:r>
      <w:r>
        <w:rPr>
          <w:rFonts w:ascii="宋体" w:hAnsi="宋体" w:eastAsia="宋体" w:cs="宋体"/>
          <w:spacing w:val="-27"/>
          <w:sz w:val="30"/>
          <w:szCs w:val="30"/>
        </w:rPr>
        <w:t xml:space="preserve"> </w:t>
      </w:r>
      <w:r>
        <w:rPr>
          <w:rFonts w:ascii="宋体" w:hAnsi="宋体" w:eastAsia="宋体" w:cs="宋体"/>
          <w:spacing w:val="-11"/>
          <w:sz w:val="30"/>
          <w:szCs w:val="30"/>
        </w:rPr>
        <w:t>值</w:t>
      </w:r>
      <w:r>
        <w:rPr>
          <w:rFonts w:ascii="宋体" w:hAnsi="宋体" w:eastAsia="宋体" w:cs="宋体"/>
          <w:spacing w:val="-24"/>
          <w:sz w:val="30"/>
          <w:szCs w:val="30"/>
        </w:rPr>
        <w:t xml:space="preserve"> </w:t>
      </w:r>
      <w:r>
        <w:rPr>
          <w:rFonts w:ascii="宋体" w:hAnsi="宋体" w:eastAsia="宋体" w:cs="宋体"/>
          <w:spacing w:val="-11"/>
          <w:sz w:val="30"/>
          <w:szCs w:val="30"/>
        </w:rPr>
        <w:t>为</w:t>
      </w:r>
      <w:r>
        <w:rPr>
          <w:rFonts w:ascii="宋体" w:hAnsi="宋体" w:eastAsia="宋体" w:cs="宋体"/>
          <w:spacing w:val="-23"/>
          <w:sz w:val="30"/>
          <w:szCs w:val="30"/>
        </w:rPr>
        <w:t xml:space="preserve"> </w:t>
      </w:r>
      <w:r>
        <w:rPr>
          <w:rFonts w:ascii="宋体" w:hAnsi="宋体" w:eastAsia="宋体" w:cs="宋体"/>
          <w:spacing w:val="-11"/>
          <w:sz w:val="30"/>
          <w:szCs w:val="30"/>
        </w:rPr>
        <w:t>该</w:t>
      </w:r>
      <w:r>
        <w:rPr>
          <w:rFonts w:ascii="宋体" w:hAnsi="宋体" w:eastAsia="宋体" w:cs="宋体"/>
          <w:spacing w:val="-18"/>
          <w:sz w:val="30"/>
          <w:szCs w:val="30"/>
        </w:rPr>
        <w:t xml:space="preserve"> </w:t>
      </w:r>
      <w:r>
        <w:rPr>
          <w:rFonts w:ascii="宋体" w:hAnsi="宋体" w:eastAsia="宋体" w:cs="宋体"/>
          <w:spacing w:val="-12"/>
          <w:sz w:val="30"/>
          <w:szCs w:val="30"/>
        </w:rPr>
        <w:t>空</w:t>
      </w:r>
      <w:r>
        <w:rPr>
          <w:rFonts w:ascii="宋体" w:hAnsi="宋体" w:eastAsia="宋体" w:cs="宋体"/>
          <w:spacing w:val="-24"/>
          <w:sz w:val="30"/>
          <w:szCs w:val="30"/>
        </w:rPr>
        <w:t xml:space="preserve"> </w:t>
      </w:r>
      <w:r>
        <w:rPr>
          <w:rFonts w:ascii="宋体" w:hAnsi="宋体" w:eastAsia="宋体" w:cs="宋体"/>
          <w:spacing w:val="-12"/>
          <w:sz w:val="30"/>
          <w:szCs w:val="30"/>
        </w:rPr>
        <w:t>容</w:t>
      </w:r>
      <w:r>
        <w:rPr>
          <w:rFonts w:ascii="宋体" w:hAnsi="宋体" w:eastAsia="宋体" w:cs="宋体"/>
          <w:spacing w:val="-28"/>
          <w:sz w:val="30"/>
          <w:szCs w:val="30"/>
        </w:rPr>
        <w:t xml:space="preserve"> </w:t>
      </w:r>
      <w:r>
        <w:rPr>
          <w:rFonts w:ascii="宋体" w:hAnsi="宋体" w:eastAsia="宋体" w:cs="宋体"/>
          <w:spacing w:val="-12"/>
          <w:sz w:val="30"/>
          <w:szCs w:val="30"/>
        </w:rPr>
        <w:t>器 的</w:t>
      </w:r>
    </w:p>
    <w:p w14:paraId="643343D5">
      <w:pPr>
        <w:spacing w:before="133" w:line="222" w:lineRule="auto"/>
        <w:rPr>
          <w:rFonts w:ascii="宋体" w:hAnsi="宋体" w:eastAsia="宋体" w:cs="宋体"/>
          <w:sz w:val="37"/>
          <w:szCs w:val="37"/>
        </w:rPr>
      </w:pPr>
      <w:r>
        <w:rPr>
          <w:rFonts w:ascii="宋体" w:hAnsi="宋体" w:eastAsia="宋体" w:cs="宋体"/>
          <w:spacing w:val="16"/>
          <w:sz w:val="37"/>
          <w:szCs w:val="37"/>
        </w:rPr>
        <w:t>质量，用按</w:t>
      </w:r>
      <w:r>
        <w:rPr>
          <w:rFonts w:ascii="Times New Roman" w:hAnsi="Times New Roman" w:eastAsia="Times New Roman" w:cs="Times New Roman"/>
          <w:spacing w:val="16"/>
          <w:sz w:val="37"/>
          <w:szCs w:val="37"/>
        </w:rPr>
        <w:t xml:space="preserve">A.3.3  </w:t>
      </w:r>
      <w:r>
        <w:rPr>
          <w:rFonts w:ascii="宋体" w:hAnsi="宋体" w:eastAsia="宋体" w:cs="宋体"/>
          <w:spacing w:val="16"/>
          <w:sz w:val="37"/>
          <w:szCs w:val="37"/>
        </w:rPr>
        <w:t>测得的盛有抽样样品容器的质量减去空容器的质量就是制冷剂-油样品的质</w:t>
      </w:r>
      <w:r>
        <w:rPr>
          <w:rFonts w:ascii="宋体" w:hAnsi="宋体" w:eastAsia="宋体" w:cs="宋体"/>
          <w:spacing w:val="15"/>
          <w:sz w:val="37"/>
          <w:szCs w:val="37"/>
        </w:rPr>
        <w:t>量。</w:t>
      </w:r>
    </w:p>
    <w:p w14:paraId="7A362C5B">
      <w:pPr>
        <w:spacing w:before="157" w:line="222" w:lineRule="auto"/>
        <w:rPr>
          <w:rFonts w:ascii="宋体" w:hAnsi="宋体" w:eastAsia="宋体" w:cs="宋体"/>
          <w:sz w:val="37"/>
          <w:szCs w:val="37"/>
        </w:rPr>
      </w:pPr>
      <w:r>
        <w:rPr>
          <w:rFonts w:ascii="Times New Roman" w:hAnsi="Times New Roman" w:eastAsia="Times New Roman" w:cs="Times New Roman"/>
          <w:b/>
          <w:bCs/>
          <w:spacing w:val="15"/>
          <w:sz w:val="37"/>
          <w:szCs w:val="37"/>
        </w:rPr>
        <w:t>A.3.7</w:t>
      </w:r>
      <w:r>
        <w:rPr>
          <w:rFonts w:ascii="Times New Roman" w:hAnsi="Times New Roman" w:eastAsia="Times New Roman" w:cs="Times New Roman"/>
          <w:b/>
          <w:bCs/>
          <w:spacing w:val="25"/>
          <w:sz w:val="37"/>
          <w:szCs w:val="37"/>
        </w:rPr>
        <w:t xml:space="preserve">    </w:t>
      </w:r>
      <w:r>
        <w:rPr>
          <w:rFonts w:ascii="宋体" w:hAnsi="宋体" w:eastAsia="宋体" w:cs="宋体"/>
          <w:spacing w:val="15"/>
          <w:sz w:val="37"/>
          <w:szCs w:val="37"/>
        </w:rPr>
        <w:t>将烧瓶里的制冷剂缓慢蒸发。</w:t>
      </w:r>
    </w:p>
    <w:p w14:paraId="58AA4258">
      <w:pPr>
        <w:spacing w:before="221" w:line="219" w:lineRule="auto"/>
        <w:rPr>
          <w:rFonts w:ascii="宋体" w:hAnsi="宋体" w:eastAsia="宋体" w:cs="宋体"/>
          <w:sz w:val="30"/>
          <w:szCs w:val="30"/>
        </w:rPr>
      </w:pPr>
      <w:r>
        <w:rPr>
          <w:rFonts w:ascii="Times New Roman" w:hAnsi="Times New Roman" w:eastAsia="Times New Roman" w:cs="Times New Roman"/>
          <w:b/>
          <w:bCs/>
          <w:spacing w:val="-8"/>
          <w:sz w:val="30"/>
          <w:szCs w:val="30"/>
        </w:rPr>
        <w:t xml:space="preserve">A.3.8        </w:t>
      </w:r>
      <w:r>
        <w:rPr>
          <w:rFonts w:ascii="宋体" w:hAnsi="宋体" w:eastAsia="宋体" w:cs="宋体"/>
          <w:spacing w:val="-8"/>
          <w:sz w:val="30"/>
          <w:szCs w:val="30"/>
        </w:rPr>
        <w:t>重</w:t>
      </w:r>
      <w:r>
        <w:rPr>
          <w:rFonts w:ascii="宋体" w:hAnsi="宋体" w:eastAsia="宋体" w:cs="宋体"/>
          <w:spacing w:val="-47"/>
          <w:sz w:val="30"/>
          <w:szCs w:val="30"/>
        </w:rPr>
        <w:t xml:space="preserve"> </w:t>
      </w:r>
      <w:r>
        <w:rPr>
          <w:rFonts w:ascii="宋体" w:hAnsi="宋体" w:eastAsia="宋体" w:cs="宋体"/>
          <w:spacing w:val="-8"/>
          <w:sz w:val="30"/>
          <w:szCs w:val="30"/>
        </w:rPr>
        <w:t>新</w:t>
      </w:r>
      <w:r>
        <w:rPr>
          <w:rFonts w:ascii="宋体" w:hAnsi="宋体" w:eastAsia="宋体" w:cs="宋体"/>
          <w:spacing w:val="-50"/>
          <w:sz w:val="30"/>
          <w:szCs w:val="30"/>
        </w:rPr>
        <w:t xml:space="preserve"> </w:t>
      </w:r>
      <w:r>
        <w:rPr>
          <w:rFonts w:ascii="宋体" w:hAnsi="宋体" w:eastAsia="宋体" w:cs="宋体"/>
          <w:spacing w:val="-8"/>
          <w:sz w:val="30"/>
          <w:szCs w:val="30"/>
        </w:rPr>
        <w:t>对</w:t>
      </w:r>
      <w:r>
        <w:rPr>
          <w:rFonts w:ascii="宋体" w:hAnsi="宋体" w:eastAsia="宋体" w:cs="宋体"/>
          <w:spacing w:val="-41"/>
          <w:sz w:val="30"/>
          <w:szCs w:val="30"/>
        </w:rPr>
        <w:t xml:space="preserve"> </w:t>
      </w:r>
      <w:r>
        <w:rPr>
          <w:rFonts w:ascii="宋体" w:hAnsi="宋体" w:eastAsia="宋体" w:cs="宋体"/>
          <w:spacing w:val="-8"/>
          <w:sz w:val="30"/>
          <w:szCs w:val="30"/>
        </w:rPr>
        <w:t>带</w:t>
      </w:r>
      <w:r>
        <w:rPr>
          <w:rFonts w:ascii="宋体" w:hAnsi="宋体" w:eastAsia="宋体" w:cs="宋体"/>
          <w:spacing w:val="-47"/>
          <w:sz w:val="30"/>
          <w:szCs w:val="30"/>
        </w:rPr>
        <w:t xml:space="preserve"> </w:t>
      </w:r>
      <w:r>
        <w:rPr>
          <w:rFonts w:ascii="宋体" w:hAnsi="宋体" w:eastAsia="宋体" w:cs="宋体"/>
          <w:spacing w:val="-8"/>
          <w:sz w:val="30"/>
          <w:szCs w:val="30"/>
        </w:rPr>
        <w:t>有</w:t>
      </w:r>
      <w:r>
        <w:rPr>
          <w:rFonts w:ascii="宋体" w:hAnsi="宋体" w:eastAsia="宋体" w:cs="宋体"/>
          <w:spacing w:val="-47"/>
          <w:sz w:val="30"/>
          <w:szCs w:val="30"/>
        </w:rPr>
        <w:t xml:space="preserve"> </w:t>
      </w:r>
      <w:r>
        <w:rPr>
          <w:rFonts w:ascii="宋体" w:hAnsi="宋体" w:eastAsia="宋体" w:cs="宋体"/>
          <w:spacing w:val="-8"/>
          <w:sz w:val="30"/>
          <w:szCs w:val="30"/>
        </w:rPr>
        <w:t>棉</w:t>
      </w:r>
      <w:r>
        <w:rPr>
          <w:rFonts w:ascii="宋体" w:hAnsi="宋体" w:eastAsia="宋体" w:cs="宋体"/>
          <w:spacing w:val="-48"/>
          <w:sz w:val="30"/>
          <w:szCs w:val="30"/>
        </w:rPr>
        <w:t xml:space="preserve"> </w:t>
      </w:r>
      <w:r>
        <w:rPr>
          <w:rFonts w:ascii="宋体" w:hAnsi="宋体" w:eastAsia="宋体" w:cs="宋体"/>
          <w:spacing w:val="-8"/>
          <w:sz w:val="30"/>
          <w:szCs w:val="30"/>
        </w:rPr>
        <w:t>花</w:t>
      </w:r>
      <w:r>
        <w:rPr>
          <w:rFonts w:ascii="宋体" w:hAnsi="宋体" w:eastAsia="宋体" w:cs="宋体"/>
          <w:spacing w:val="-47"/>
          <w:sz w:val="30"/>
          <w:szCs w:val="30"/>
        </w:rPr>
        <w:t xml:space="preserve"> </w:t>
      </w:r>
      <w:r>
        <w:rPr>
          <w:rFonts w:ascii="宋体" w:hAnsi="宋体" w:eastAsia="宋体" w:cs="宋体"/>
          <w:spacing w:val="-8"/>
          <w:sz w:val="30"/>
          <w:szCs w:val="30"/>
        </w:rPr>
        <w:t>塞 的</w:t>
      </w:r>
      <w:r>
        <w:rPr>
          <w:rFonts w:ascii="宋体" w:hAnsi="宋体" w:eastAsia="宋体" w:cs="宋体"/>
          <w:spacing w:val="-50"/>
          <w:sz w:val="30"/>
          <w:szCs w:val="30"/>
        </w:rPr>
        <w:t xml:space="preserve"> </w:t>
      </w:r>
      <w:r>
        <w:rPr>
          <w:rFonts w:ascii="宋体" w:hAnsi="宋体" w:eastAsia="宋体" w:cs="宋体"/>
          <w:spacing w:val="-8"/>
          <w:sz w:val="30"/>
          <w:szCs w:val="30"/>
        </w:rPr>
        <w:t>烧</w:t>
      </w:r>
      <w:r>
        <w:rPr>
          <w:rFonts w:ascii="宋体" w:hAnsi="宋体" w:eastAsia="宋体" w:cs="宋体"/>
          <w:spacing w:val="-48"/>
          <w:sz w:val="30"/>
          <w:szCs w:val="30"/>
        </w:rPr>
        <w:t xml:space="preserve"> </w:t>
      </w:r>
      <w:r>
        <w:rPr>
          <w:rFonts w:ascii="宋体" w:hAnsi="宋体" w:eastAsia="宋体" w:cs="宋体"/>
          <w:spacing w:val="-8"/>
          <w:sz w:val="30"/>
          <w:szCs w:val="30"/>
        </w:rPr>
        <w:t>瓶</w:t>
      </w:r>
      <w:r>
        <w:rPr>
          <w:rFonts w:ascii="宋体" w:hAnsi="宋体" w:eastAsia="宋体" w:cs="宋体"/>
          <w:spacing w:val="-50"/>
          <w:sz w:val="30"/>
          <w:szCs w:val="30"/>
        </w:rPr>
        <w:t xml:space="preserve"> </w:t>
      </w:r>
      <w:r>
        <w:rPr>
          <w:rFonts w:ascii="宋体" w:hAnsi="宋体" w:eastAsia="宋体" w:cs="宋体"/>
          <w:spacing w:val="-8"/>
          <w:sz w:val="30"/>
          <w:szCs w:val="30"/>
        </w:rPr>
        <w:t>称</w:t>
      </w:r>
      <w:r>
        <w:rPr>
          <w:rFonts w:ascii="宋体" w:hAnsi="宋体" w:eastAsia="宋体" w:cs="宋体"/>
          <w:spacing w:val="-48"/>
          <w:sz w:val="30"/>
          <w:szCs w:val="30"/>
        </w:rPr>
        <w:t xml:space="preserve"> </w:t>
      </w:r>
      <w:r>
        <w:rPr>
          <w:rFonts w:ascii="宋体" w:hAnsi="宋体" w:eastAsia="宋体" w:cs="宋体"/>
          <w:spacing w:val="-8"/>
          <w:sz w:val="30"/>
          <w:szCs w:val="30"/>
        </w:rPr>
        <w:t>重 ，</w:t>
      </w:r>
      <w:r>
        <w:rPr>
          <w:rFonts w:ascii="宋体" w:hAnsi="宋体" w:eastAsia="宋体" w:cs="宋体"/>
          <w:spacing w:val="-42"/>
          <w:sz w:val="30"/>
          <w:szCs w:val="30"/>
        </w:rPr>
        <w:t xml:space="preserve"> </w:t>
      </w:r>
      <w:r>
        <w:rPr>
          <w:rFonts w:ascii="宋体" w:hAnsi="宋体" w:eastAsia="宋体" w:cs="宋体"/>
          <w:spacing w:val="-8"/>
          <w:sz w:val="30"/>
          <w:szCs w:val="30"/>
        </w:rPr>
        <w:t>该</w:t>
      </w:r>
      <w:r>
        <w:rPr>
          <w:rFonts w:ascii="宋体" w:hAnsi="宋体" w:eastAsia="宋体" w:cs="宋体"/>
          <w:spacing w:val="-48"/>
          <w:sz w:val="30"/>
          <w:szCs w:val="30"/>
        </w:rPr>
        <w:t xml:space="preserve"> </w:t>
      </w:r>
      <w:r>
        <w:rPr>
          <w:rFonts w:ascii="宋体" w:hAnsi="宋体" w:eastAsia="宋体" w:cs="宋体"/>
          <w:spacing w:val="-8"/>
          <w:sz w:val="30"/>
          <w:szCs w:val="30"/>
        </w:rPr>
        <w:t>质</w:t>
      </w:r>
      <w:r>
        <w:rPr>
          <w:rFonts w:ascii="宋体" w:hAnsi="宋体" w:eastAsia="宋体" w:cs="宋体"/>
          <w:spacing w:val="-48"/>
          <w:sz w:val="30"/>
          <w:szCs w:val="30"/>
        </w:rPr>
        <w:t xml:space="preserve"> </w:t>
      </w:r>
      <w:r>
        <w:rPr>
          <w:rFonts w:ascii="宋体" w:hAnsi="宋体" w:eastAsia="宋体" w:cs="宋体"/>
          <w:spacing w:val="-8"/>
          <w:sz w:val="30"/>
          <w:szCs w:val="30"/>
        </w:rPr>
        <w:t>量</w:t>
      </w:r>
      <w:r>
        <w:rPr>
          <w:rFonts w:ascii="宋体" w:hAnsi="宋体" w:eastAsia="宋体" w:cs="宋体"/>
          <w:spacing w:val="-49"/>
          <w:sz w:val="30"/>
          <w:szCs w:val="30"/>
        </w:rPr>
        <w:t xml:space="preserve"> </w:t>
      </w:r>
      <w:r>
        <w:rPr>
          <w:rFonts w:ascii="宋体" w:hAnsi="宋体" w:eastAsia="宋体" w:cs="宋体"/>
          <w:spacing w:val="-8"/>
          <w:sz w:val="30"/>
          <w:szCs w:val="30"/>
        </w:rPr>
        <w:t>减</w:t>
      </w:r>
      <w:r>
        <w:rPr>
          <w:rFonts w:ascii="宋体" w:hAnsi="宋体" w:eastAsia="宋体" w:cs="宋体"/>
          <w:spacing w:val="-44"/>
          <w:sz w:val="30"/>
          <w:szCs w:val="30"/>
        </w:rPr>
        <w:t xml:space="preserve"> </w:t>
      </w:r>
      <w:r>
        <w:rPr>
          <w:rFonts w:ascii="宋体" w:hAnsi="宋体" w:eastAsia="宋体" w:cs="宋体"/>
          <w:spacing w:val="-8"/>
          <w:sz w:val="30"/>
          <w:szCs w:val="30"/>
        </w:rPr>
        <w:t>去</w:t>
      </w:r>
      <w:r>
        <w:rPr>
          <w:rFonts w:ascii="宋体" w:hAnsi="宋体" w:eastAsia="宋体" w:cs="宋体"/>
          <w:spacing w:val="-46"/>
          <w:sz w:val="30"/>
          <w:szCs w:val="30"/>
        </w:rPr>
        <w:t xml:space="preserve"> </w:t>
      </w:r>
      <w:r>
        <w:rPr>
          <w:rFonts w:ascii="宋体" w:hAnsi="宋体" w:eastAsia="宋体" w:cs="宋体"/>
          <w:spacing w:val="-8"/>
          <w:sz w:val="30"/>
          <w:szCs w:val="30"/>
        </w:rPr>
        <w:t>按</w:t>
      </w:r>
      <w:r>
        <w:rPr>
          <w:rFonts w:ascii="Times New Roman" w:hAnsi="Times New Roman" w:eastAsia="Times New Roman" w:cs="Times New Roman"/>
          <w:spacing w:val="-8"/>
          <w:sz w:val="30"/>
          <w:szCs w:val="30"/>
        </w:rPr>
        <w:t xml:space="preserve">A.3.4     </w:t>
      </w:r>
      <w:r>
        <w:rPr>
          <w:rFonts w:ascii="宋体" w:hAnsi="宋体" w:eastAsia="宋体" w:cs="宋体"/>
          <w:spacing w:val="-8"/>
          <w:sz w:val="30"/>
          <w:szCs w:val="30"/>
        </w:rPr>
        <w:t>确</w:t>
      </w:r>
      <w:r>
        <w:rPr>
          <w:rFonts w:ascii="宋体" w:hAnsi="宋体" w:eastAsia="宋体" w:cs="宋体"/>
          <w:spacing w:val="-34"/>
          <w:sz w:val="30"/>
          <w:szCs w:val="30"/>
        </w:rPr>
        <w:t xml:space="preserve"> </w:t>
      </w:r>
      <w:r>
        <w:rPr>
          <w:rFonts w:ascii="宋体" w:hAnsi="宋体" w:eastAsia="宋体" w:cs="宋体"/>
          <w:spacing w:val="-8"/>
          <w:sz w:val="30"/>
          <w:szCs w:val="30"/>
        </w:rPr>
        <w:t xml:space="preserve">定 </w:t>
      </w:r>
      <w:r>
        <w:rPr>
          <w:rFonts w:ascii="宋体" w:hAnsi="宋体" w:eastAsia="宋体" w:cs="宋体"/>
          <w:spacing w:val="-9"/>
          <w:sz w:val="30"/>
          <w:szCs w:val="30"/>
        </w:rPr>
        <w:t>的</w:t>
      </w:r>
      <w:r>
        <w:rPr>
          <w:rFonts w:ascii="宋体" w:hAnsi="宋体" w:eastAsia="宋体" w:cs="宋体"/>
          <w:spacing w:val="-31"/>
          <w:sz w:val="30"/>
          <w:szCs w:val="30"/>
        </w:rPr>
        <w:t xml:space="preserve"> </w:t>
      </w:r>
      <w:r>
        <w:rPr>
          <w:rFonts w:ascii="宋体" w:hAnsi="宋体" w:eastAsia="宋体" w:cs="宋体"/>
          <w:spacing w:val="-9"/>
          <w:sz w:val="30"/>
          <w:szCs w:val="30"/>
        </w:rPr>
        <w:t>空</w:t>
      </w:r>
      <w:r>
        <w:rPr>
          <w:rFonts w:ascii="宋体" w:hAnsi="宋体" w:eastAsia="宋体" w:cs="宋体"/>
          <w:spacing w:val="-42"/>
          <w:sz w:val="30"/>
          <w:szCs w:val="30"/>
        </w:rPr>
        <w:t xml:space="preserve"> </w:t>
      </w:r>
      <w:r>
        <w:rPr>
          <w:rFonts w:ascii="宋体" w:hAnsi="宋体" w:eastAsia="宋体" w:cs="宋体"/>
          <w:spacing w:val="-9"/>
          <w:sz w:val="30"/>
          <w:szCs w:val="30"/>
        </w:rPr>
        <w:t>烧</w:t>
      </w:r>
      <w:r>
        <w:rPr>
          <w:rFonts w:ascii="宋体" w:hAnsi="宋体" w:eastAsia="宋体" w:cs="宋体"/>
          <w:spacing w:val="-41"/>
          <w:sz w:val="30"/>
          <w:szCs w:val="30"/>
        </w:rPr>
        <w:t xml:space="preserve"> </w:t>
      </w:r>
      <w:r>
        <w:rPr>
          <w:rFonts w:ascii="宋体" w:hAnsi="宋体" w:eastAsia="宋体" w:cs="宋体"/>
          <w:spacing w:val="-9"/>
          <w:sz w:val="30"/>
          <w:szCs w:val="30"/>
        </w:rPr>
        <w:t>瓶</w:t>
      </w:r>
      <w:r>
        <w:rPr>
          <w:rFonts w:ascii="宋体" w:hAnsi="宋体" w:eastAsia="宋体" w:cs="宋体"/>
          <w:spacing w:val="-40"/>
          <w:sz w:val="30"/>
          <w:szCs w:val="30"/>
        </w:rPr>
        <w:t xml:space="preserve"> </w:t>
      </w:r>
      <w:r>
        <w:rPr>
          <w:rFonts w:ascii="宋体" w:hAnsi="宋体" w:eastAsia="宋体" w:cs="宋体"/>
          <w:spacing w:val="-9"/>
          <w:sz w:val="30"/>
          <w:szCs w:val="30"/>
        </w:rPr>
        <w:t>质</w:t>
      </w:r>
      <w:r>
        <w:rPr>
          <w:rFonts w:ascii="宋体" w:hAnsi="宋体" w:eastAsia="宋体" w:cs="宋体"/>
          <w:spacing w:val="-41"/>
          <w:sz w:val="30"/>
          <w:szCs w:val="30"/>
        </w:rPr>
        <w:t xml:space="preserve"> </w:t>
      </w:r>
      <w:r>
        <w:rPr>
          <w:rFonts w:ascii="宋体" w:hAnsi="宋体" w:eastAsia="宋体" w:cs="宋体"/>
          <w:spacing w:val="-9"/>
          <w:sz w:val="30"/>
          <w:szCs w:val="30"/>
        </w:rPr>
        <w:t>量</w:t>
      </w:r>
      <w:r>
        <w:rPr>
          <w:rFonts w:ascii="宋体" w:hAnsi="宋体" w:eastAsia="宋体" w:cs="宋体"/>
          <w:spacing w:val="-39"/>
          <w:sz w:val="30"/>
          <w:szCs w:val="30"/>
        </w:rPr>
        <w:t xml:space="preserve"> </w:t>
      </w:r>
      <w:r>
        <w:rPr>
          <w:rFonts w:ascii="宋体" w:hAnsi="宋体" w:eastAsia="宋体" w:cs="宋体"/>
          <w:spacing w:val="-9"/>
          <w:sz w:val="30"/>
          <w:szCs w:val="30"/>
        </w:rPr>
        <w:t>就</w:t>
      </w:r>
      <w:r>
        <w:rPr>
          <w:rFonts w:ascii="宋体" w:hAnsi="宋体" w:eastAsia="宋体" w:cs="宋体"/>
          <w:spacing w:val="-36"/>
          <w:sz w:val="30"/>
          <w:szCs w:val="30"/>
        </w:rPr>
        <w:t xml:space="preserve"> </w:t>
      </w:r>
      <w:r>
        <w:rPr>
          <w:rFonts w:ascii="宋体" w:hAnsi="宋体" w:eastAsia="宋体" w:cs="宋体"/>
          <w:spacing w:val="-9"/>
          <w:sz w:val="30"/>
          <w:szCs w:val="30"/>
        </w:rPr>
        <w:t>是</w:t>
      </w:r>
      <w:r>
        <w:rPr>
          <w:rFonts w:ascii="宋体" w:hAnsi="宋体" w:eastAsia="宋体" w:cs="宋体"/>
          <w:spacing w:val="-36"/>
          <w:sz w:val="30"/>
          <w:szCs w:val="30"/>
        </w:rPr>
        <w:t xml:space="preserve"> </w:t>
      </w:r>
      <w:r>
        <w:rPr>
          <w:rFonts w:ascii="宋体" w:hAnsi="宋体" w:eastAsia="宋体" w:cs="宋体"/>
          <w:spacing w:val="-9"/>
          <w:sz w:val="30"/>
          <w:szCs w:val="30"/>
        </w:rPr>
        <w:t>油 的</w:t>
      </w:r>
      <w:r>
        <w:rPr>
          <w:rFonts w:ascii="宋体" w:hAnsi="宋体" w:eastAsia="宋体" w:cs="宋体"/>
          <w:spacing w:val="-39"/>
          <w:sz w:val="30"/>
          <w:szCs w:val="30"/>
        </w:rPr>
        <w:t xml:space="preserve"> </w:t>
      </w:r>
      <w:r>
        <w:rPr>
          <w:rFonts w:ascii="宋体" w:hAnsi="宋体" w:eastAsia="宋体" w:cs="宋体"/>
          <w:spacing w:val="-9"/>
          <w:sz w:val="30"/>
          <w:szCs w:val="30"/>
        </w:rPr>
        <w:t>质</w:t>
      </w:r>
      <w:r>
        <w:rPr>
          <w:rFonts w:ascii="宋体" w:hAnsi="宋体" w:eastAsia="宋体" w:cs="宋体"/>
          <w:spacing w:val="-41"/>
          <w:sz w:val="30"/>
          <w:szCs w:val="30"/>
        </w:rPr>
        <w:t xml:space="preserve"> </w:t>
      </w:r>
      <w:r>
        <w:rPr>
          <w:rFonts w:ascii="宋体" w:hAnsi="宋体" w:eastAsia="宋体" w:cs="宋体"/>
          <w:spacing w:val="-9"/>
          <w:sz w:val="30"/>
          <w:szCs w:val="30"/>
        </w:rPr>
        <w:t>量</w:t>
      </w:r>
      <w:r>
        <w:rPr>
          <w:rFonts w:ascii="宋体" w:hAnsi="宋体" w:eastAsia="宋体" w:cs="宋体"/>
          <w:spacing w:val="-53"/>
          <w:sz w:val="30"/>
          <w:szCs w:val="30"/>
        </w:rPr>
        <w:t xml:space="preserve"> </w:t>
      </w:r>
      <w:r>
        <w:rPr>
          <w:rFonts w:ascii="宋体" w:hAnsi="宋体" w:eastAsia="宋体" w:cs="宋体"/>
          <w:spacing w:val="-9"/>
          <w:sz w:val="30"/>
          <w:szCs w:val="30"/>
        </w:rPr>
        <w:t>。</w:t>
      </w:r>
    </w:p>
    <w:p w14:paraId="7BE2AA1D">
      <w:pPr>
        <w:spacing w:before="245" w:line="317" w:lineRule="auto"/>
        <w:ind w:right="27"/>
        <w:rPr>
          <w:rFonts w:ascii="宋体" w:hAnsi="宋体" w:eastAsia="宋体" w:cs="宋体"/>
          <w:sz w:val="37"/>
          <w:szCs w:val="37"/>
        </w:rPr>
      </w:pPr>
      <w:r>
        <w:rPr>
          <w:rFonts w:ascii="Times New Roman" w:hAnsi="Times New Roman" w:eastAsia="Times New Roman" w:cs="Times New Roman"/>
          <w:b/>
          <w:bCs/>
          <w:spacing w:val="-9"/>
          <w:sz w:val="30"/>
          <w:szCs w:val="30"/>
        </w:rPr>
        <w:t xml:space="preserve">A.3.9         </w:t>
      </w:r>
      <w:r>
        <w:rPr>
          <w:rFonts w:ascii="宋体" w:hAnsi="宋体" w:eastAsia="宋体" w:cs="宋体"/>
          <w:spacing w:val="-9"/>
          <w:sz w:val="30"/>
          <w:szCs w:val="30"/>
        </w:rPr>
        <w:t>含 油</w:t>
      </w:r>
      <w:r>
        <w:rPr>
          <w:rFonts w:ascii="宋体" w:hAnsi="宋体" w:eastAsia="宋体" w:cs="宋体"/>
          <w:spacing w:val="35"/>
          <w:sz w:val="30"/>
          <w:szCs w:val="30"/>
        </w:rPr>
        <w:t xml:space="preserve"> </w:t>
      </w:r>
      <w:r>
        <w:rPr>
          <w:rFonts w:ascii="宋体" w:hAnsi="宋体" w:eastAsia="宋体" w:cs="宋体"/>
          <w:spacing w:val="-9"/>
          <w:sz w:val="30"/>
          <w:szCs w:val="30"/>
        </w:rPr>
        <w:t>量</w:t>
      </w:r>
      <w:r>
        <w:rPr>
          <w:rFonts w:ascii="宋体" w:hAnsi="宋体" w:eastAsia="宋体" w:cs="宋体"/>
          <w:spacing w:val="42"/>
          <w:sz w:val="30"/>
          <w:szCs w:val="30"/>
        </w:rPr>
        <w:t xml:space="preserve"> </w:t>
      </w:r>
      <w:r>
        <w:rPr>
          <w:rFonts w:ascii="宋体" w:hAnsi="宋体" w:eastAsia="宋体" w:cs="宋体"/>
          <w:spacing w:val="-9"/>
          <w:sz w:val="30"/>
          <w:szCs w:val="30"/>
        </w:rPr>
        <w:t>即</w:t>
      </w:r>
      <w:r>
        <w:rPr>
          <w:rFonts w:ascii="宋体" w:hAnsi="宋体" w:eastAsia="宋体" w:cs="宋体"/>
          <w:spacing w:val="23"/>
          <w:sz w:val="30"/>
          <w:szCs w:val="30"/>
        </w:rPr>
        <w:t xml:space="preserve"> </w:t>
      </w:r>
      <w:r>
        <w:rPr>
          <w:rFonts w:ascii="宋体" w:hAnsi="宋体" w:eastAsia="宋体" w:cs="宋体"/>
          <w:spacing w:val="-9"/>
          <w:sz w:val="30"/>
          <w:szCs w:val="30"/>
        </w:rPr>
        <w:t>为</w:t>
      </w:r>
      <w:r>
        <w:rPr>
          <w:rFonts w:ascii="宋体" w:hAnsi="宋体" w:eastAsia="宋体" w:cs="宋体"/>
          <w:spacing w:val="23"/>
          <w:sz w:val="30"/>
          <w:szCs w:val="30"/>
        </w:rPr>
        <w:t xml:space="preserve"> </w:t>
      </w:r>
      <w:r>
        <w:rPr>
          <w:rFonts w:ascii="宋体" w:hAnsi="宋体" w:eastAsia="宋体" w:cs="宋体"/>
          <w:spacing w:val="-9"/>
          <w:sz w:val="30"/>
          <w:szCs w:val="30"/>
        </w:rPr>
        <w:t>按</w:t>
      </w:r>
      <w:r>
        <w:rPr>
          <w:rFonts w:ascii="宋体" w:hAnsi="宋体" w:eastAsia="宋体" w:cs="宋体"/>
          <w:spacing w:val="-35"/>
          <w:sz w:val="30"/>
          <w:szCs w:val="30"/>
        </w:rPr>
        <w:t xml:space="preserve"> </w:t>
      </w:r>
      <w:r>
        <w:rPr>
          <w:rFonts w:ascii="Times New Roman" w:hAnsi="Times New Roman" w:eastAsia="Times New Roman" w:cs="Times New Roman"/>
          <w:spacing w:val="-9"/>
          <w:sz w:val="30"/>
          <w:szCs w:val="30"/>
        </w:rPr>
        <w:t xml:space="preserve">A.3.8        </w:t>
      </w:r>
      <w:r>
        <w:rPr>
          <w:rFonts w:ascii="宋体" w:hAnsi="宋体" w:eastAsia="宋体" w:cs="宋体"/>
          <w:spacing w:val="-9"/>
          <w:sz w:val="30"/>
          <w:szCs w:val="30"/>
        </w:rPr>
        <w:t>确 定</w:t>
      </w:r>
      <w:r>
        <w:rPr>
          <w:rFonts w:ascii="宋体" w:hAnsi="宋体" w:eastAsia="宋体" w:cs="宋体"/>
          <w:spacing w:val="29"/>
          <w:sz w:val="30"/>
          <w:szCs w:val="30"/>
        </w:rPr>
        <w:t xml:space="preserve"> </w:t>
      </w:r>
      <w:r>
        <w:rPr>
          <w:rFonts w:ascii="宋体" w:hAnsi="宋体" w:eastAsia="宋体" w:cs="宋体"/>
          <w:spacing w:val="-9"/>
          <w:sz w:val="30"/>
          <w:szCs w:val="30"/>
        </w:rPr>
        <w:t>的 油</w:t>
      </w:r>
      <w:r>
        <w:rPr>
          <w:rFonts w:ascii="宋体" w:hAnsi="宋体" w:eastAsia="宋体" w:cs="宋体"/>
          <w:spacing w:val="30"/>
          <w:sz w:val="30"/>
          <w:szCs w:val="30"/>
        </w:rPr>
        <w:t xml:space="preserve"> </w:t>
      </w:r>
      <w:r>
        <w:rPr>
          <w:rFonts w:ascii="宋体" w:hAnsi="宋体" w:eastAsia="宋体" w:cs="宋体"/>
          <w:spacing w:val="-9"/>
          <w:sz w:val="30"/>
          <w:szCs w:val="30"/>
        </w:rPr>
        <w:t>的 质 量</w:t>
      </w:r>
      <w:r>
        <w:rPr>
          <w:rFonts w:ascii="宋体" w:hAnsi="宋体" w:eastAsia="宋体" w:cs="宋体"/>
          <w:spacing w:val="23"/>
          <w:sz w:val="30"/>
          <w:szCs w:val="30"/>
        </w:rPr>
        <w:t xml:space="preserve"> </w:t>
      </w:r>
      <w:r>
        <w:rPr>
          <w:rFonts w:ascii="宋体" w:hAnsi="宋体" w:eastAsia="宋体" w:cs="宋体"/>
          <w:spacing w:val="-9"/>
          <w:sz w:val="30"/>
          <w:szCs w:val="30"/>
        </w:rPr>
        <w:t>除</w:t>
      </w:r>
      <w:r>
        <w:rPr>
          <w:rFonts w:ascii="宋体" w:hAnsi="宋体" w:eastAsia="宋体" w:cs="宋体"/>
          <w:spacing w:val="39"/>
          <w:sz w:val="30"/>
          <w:szCs w:val="30"/>
        </w:rPr>
        <w:t xml:space="preserve"> </w:t>
      </w:r>
      <w:r>
        <w:rPr>
          <w:rFonts w:ascii="宋体" w:hAnsi="宋体" w:eastAsia="宋体" w:cs="宋体"/>
          <w:spacing w:val="-9"/>
          <w:sz w:val="30"/>
          <w:szCs w:val="30"/>
        </w:rPr>
        <w:t>以 按</w:t>
      </w:r>
      <w:r>
        <w:rPr>
          <w:rFonts w:ascii="宋体" w:hAnsi="宋体" w:eastAsia="宋体" w:cs="宋体"/>
          <w:spacing w:val="-35"/>
          <w:sz w:val="30"/>
          <w:szCs w:val="30"/>
        </w:rPr>
        <w:t xml:space="preserve"> </w:t>
      </w:r>
      <w:r>
        <w:rPr>
          <w:rFonts w:ascii="Times New Roman" w:hAnsi="Times New Roman" w:eastAsia="Times New Roman" w:cs="Times New Roman"/>
          <w:spacing w:val="-9"/>
          <w:sz w:val="30"/>
          <w:szCs w:val="30"/>
        </w:rPr>
        <w:t xml:space="preserve">A.3.6        </w:t>
      </w:r>
      <w:r>
        <w:rPr>
          <w:rFonts w:ascii="宋体" w:hAnsi="宋体" w:eastAsia="宋体" w:cs="宋体"/>
          <w:spacing w:val="-9"/>
          <w:sz w:val="30"/>
          <w:szCs w:val="30"/>
        </w:rPr>
        <w:t>确 定 的 制 冷 剂 - 油 的 质 量 所 得 的 商 乘</w:t>
      </w:r>
      <w:r>
        <w:rPr>
          <w:rFonts w:ascii="宋体" w:hAnsi="宋体" w:eastAsia="宋体" w:cs="宋体"/>
          <w:sz w:val="30"/>
          <w:szCs w:val="30"/>
        </w:rPr>
        <w:t xml:space="preserve"> </w:t>
      </w:r>
      <w:r>
        <w:rPr>
          <w:rFonts w:ascii="宋体" w:hAnsi="宋体" w:eastAsia="宋体" w:cs="宋体"/>
          <w:spacing w:val="55"/>
          <w:sz w:val="37"/>
          <w:szCs w:val="37"/>
        </w:rPr>
        <w:t>以100%。</w:t>
      </w:r>
    </w:p>
    <w:p w14:paraId="0AE2CEA1">
      <w:pPr>
        <w:spacing w:line="317" w:lineRule="auto"/>
        <w:rPr>
          <w:rFonts w:ascii="宋体" w:hAnsi="宋体" w:eastAsia="宋体" w:cs="宋体"/>
          <w:sz w:val="37"/>
          <w:szCs w:val="37"/>
        </w:rPr>
        <w:sectPr>
          <w:footerReference r:id="rId48" w:type="default"/>
          <w:pgSz w:w="22387" w:h="31680"/>
          <w:pgMar w:top="400" w:right="2544" w:bottom="2730" w:left="2501" w:header="0" w:footer="2459" w:gutter="0"/>
          <w:cols w:space="720" w:num="1"/>
        </w:sectPr>
      </w:pPr>
    </w:p>
    <w:p w14:paraId="733EFF11">
      <w:pPr>
        <w:pStyle w:val="2"/>
        <w:spacing w:line="248" w:lineRule="auto"/>
      </w:pPr>
    </w:p>
    <w:p w14:paraId="742C5CD1">
      <w:pPr>
        <w:pStyle w:val="2"/>
        <w:spacing w:line="249" w:lineRule="auto"/>
      </w:pPr>
    </w:p>
    <w:p w14:paraId="41F5266A">
      <w:pPr>
        <w:pStyle w:val="2"/>
        <w:spacing w:line="249" w:lineRule="auto"/>
      </w:pPr>
    </w:p>
    <w:p w14:paraId="25D0F828">
      <w:pPr>
        <w:pStyle w:val="2"/>
        <w:spacing w:line="249" w:lineRule="auto"/>
      </w:pPr>
    </w:p>
    <w:p w14:paraId="1A252B5F">
      <w:pPr>
        <w:pStyle w:val="2"/>
        <w:spacing w:line="249" w:lineRule="auto"/>
      </w:pPr>
    </w:p>
    <w:p w14:paraId="0D162D30">
      <w:pPr>
        <w:pStyle w:val="2"/>
        <w:spacing w:line="249" w:lineRule="auto"/>
      </w:pPr>
    </w:p>
    <w:p w14:paraId="1D8130B0">
      <w:pPr>
        <w:pStyle w:val="2"/>
        <w:spacing w:line="249" w:lineRule="auto"/>
      </w:pPr>
    </w:p>
    <w:p w14:paraId="101367A1">
      <w:pPr>
        <w:pStyle w:val="2"/>
        <w:spacing w:line="249" w:lineRule="auto"/>
      </w:pPr>
    </w:p>
    <w:p w14:paraId="4C3D0E21">
      <w:pPr>
        <w:spacing w:before="107" w:line="191" w:lineRule="auto"/>
        <w:jc w:val="right"/>
        <w:rPr>
          <w:rFonts w:ascii="Times New Roman" w:hAnsi="Times New Roman" w:eastAsia="Times New Roman" w:cs="Times New Roman"/>
          <w:sz w:val="37"/>
          <w:szCs w:val="37"/>
        </w:rPr>
      </w:pPr>
      <w:bookmarkStart w:id="24" w:name="bookmark35"/>
      <w:bookmarkEnd w:id="24"/>
      <w:bookmarkStart w:id="25" w:name="bookmark33"/>
      <w:bookmarkEnd w:id="25"/>
      <w:r>
        <w:rPr>
          <w:rFonts w:ascii="Times New Roman" w:hAnsi="Times New Roman" w:eastAsia="Times New Roman" w:cs="Times New Roman"/>
          <w:b/>
          <w:bCs/>
          <w:sz w:val="37"/>
          <w:szCs w:val="37"/>
        </w:rPr>
        <w:t>GB</w:t>
      </w:r>
      <w:r>
        <w:rPr>
          <w:rFonts w:ascii="Times New Roman" w:hAnsi="Times New Roman" w:eastAsia="Times New Roman" w:cs="Times New Roman"/>
          <w:b/>
          <w:bCs/>
          <w:spacing w:val="1"/>
          <w:sz w:val="37"/>
          <w:szCs w:val="37"/>
        </w:rPr>
        <w:t>/T</w:t>
      </w:r>
      <w:r>
        <w:rPr>
          <w:rFonts w:ascii="Times New Roman" w:hAnsi="Times New Roman" w:eastAsia="Times New Roman" w:cs="Times New Roman"/>
          <w:b/>
          <w:bCs/>
          <w:spacing w:val="9"/>
          <w:sz w:val="37"/>
          <w:szCs w:val="37"/>
        </w:rPr>
        <w:t xml:space="preserve">    </w:t>
      </w:r>
      <w:r>
        <w:rPr>
          <w:rFonts w:ascii="Times New Roman" w:hAnsi="Times New Roman" w:eastAsia="Times New Roman" w:cs="Times New Roman"/>
          <w:b/>
          <w:bCs/>
          <w:spacing w:val="1"/>
          <w:sz w:val="37"/>
          <w:szCs w:val="37"/>
        </w:rPr>
        <w:t>5773—2016</w:t>
      </w:r>
    </w:p>
    <w:p w14:paraId="4D0CE50C">
      <w:pPr>
        <w:pStyle w:val="2"/>
        <w:spacing w:line="278" w:lineRule="auto"/>
      </w:pPr>
    </w:p>
    <w:p w14:paraId="5DB4956D">
      <w:pPr>
        <w:pStyle w:val="2"/>
        <w:spacing w:line="279" w:lineRule="auto"/>
      </w:pPr>
    </w:p>
    <w:p w14:paraId="64DA5D5C">
      <w:pPr>
        <w:pStyle w:val="2"/>
        <w:spacing w:line="279" w:lineRule="auto"/>
      </w:pPr>
    </w:p>
    <w:p w14:paraId="3EC5B971">
      <w:pPr>
        <w:pStyle w:val="2"/>
        <w:spacing w:line="279" w:lineRule="auto"/>
      </w:pPr>
    </w:p>
    <w:p w14:paraId="53A662CB">
      <w:pPr>
        <w:pStyle w:val="2"/>
        <w:spacing w:line="279" w:lineRule="auto"/>
      </w:pPr>
    </w:p>
    <w:p w14:paraId="1C454CB9">
      <w:pPr>
        <w:spacing w:before="120" w:line="225" w:lineRule="auto"/>
        <w:ind w:left="7817"/>
        <w:outlineLvl w:val="0"/>
        <w:rPr>
          <w:rFonts w:ascii="Times New Roman" w:hAnsi="Times New Roman" w:eastAsia="Times New Roman" w:cs="Times New Roman"/>
          <w:sz w:val="37"/>
          <w:szCs w:val="37"/>
        </w:rPr>
      </w:pPr>
      <w:bookmarkStart w:id="26" w:name="bookmark13"/>
      <w:bookmarkEnd w:id="26"/>
      <w:r>
        <w:rPr>
          <w:rFonts w:ascii="黑体" w:hAnsi="黑体" w:eastAsia="黑体" w:cs="黑体"/>
          <w:b/>
          <w:bCs/>
          <w:spacing w:val="-17"/>
          <w:sz w:val="37"/>
          <w:szCs w:val="37"/>
        </w:rPr>
        <w:t>附</w:t>
      </w:r>
      <w:r>
        <w:rPr>
          <w:rFonts w:ascii="黑体" w:hAnsi="黑体" w:eastAsia="黑体" w:cs="黑体"/>
          <w:spacing w:val="31"/>
          <w:sz w:val="37"/>
          <w:szCs w:val="37"/>
        </w:rPr>
        <w:t xml:space="preserve">  </w:t>
      </w:r>
      <w:r>
        <w:rPr>
          <w:rFonts w:ascii="黑体" w:hAnsi="黑体" w:eastAsia="黑体" w:cs="黑体"/>
          <w:b/>
          <w:bCs/>
          <w:spacing w:val="-17"/>
          <w:sz w:val="37"/>
          <w:szCs w:val="37"/>
        </w:rPr>
        <w:t>录</w:t>
      </w:r>
      <w:r>
        <w:rPr>
          <w:rFonts w:ascii="黑体" w:hAnsi="黑体" w:eastAsia="黑体" w:cs="黑体"/>
          <w:spacing w:val="14"/>
          <w:sz w:val="37"/>
          <w:szCs w:val="37"/>
        </w:rPr>
        <w:t xml:space="preserve">  </w:t>
      </w:r>
      <w:r>
        <w:rPr>
          <w:rFonts w:ascii="Times New Roman" w:hAnsi="Times New Roman" w:eastAsia="Times New Roman" w:cs="Times New Roman"/>
          <w:b/>
          <w:bCs/>
          <w:spacing w:val="-17"/>
          <w:sz w:val="37"/>
          <w:szCs w:val="37"/>
        </w:rPr>
        <w:t>B</w:t>
      </w:r>
    </w:p>
    <w:p w14:paraId="085B37CF">
      <w:pPr>
        <w:spacing w:before="113" w:line="225" w:lineRule="auto"/>
        <w:ind w:left="7572"/>
        <w:outlineLvl w:val="0"/>
        <w:rPr>
          <w:rFonts w:ascii="黑体" w:hAnsi="黑体" w:eastAsia="黑体" w:cs="黑体"/>
          <w:sz w:val="37"/>
          <w:szCs w:val="37"/>
        </w:rPr>
      </w:pPr>
      <w:bookmarkStart w:id="27" w:name="bookmark13"/>
      <w:bookmarkEnd w:id="27"/>
      <w:r>
        <w:rPr>
          <w:rFonts w:ascii="黑体" w:hAnsi="黑体" w:eastAsia="黑体" w:cs="黑体"/>
          <w:b/>
          <w:bCs/>
          <w:spacing w:val="12"/>
          <w:sz w:val="37"/>
          <w:szCs w:val="37"/>
        </w:rPr>
        <w:t>(资料性附录)</w:t>
      </w:r>
    </w:p>
    <w:p w14:paraId="608618E7">
      <w:pPr>
        <w:spacing w:before="113" w:line="225" w:lineRule="auto"/>
        <w:ind w:left="6538"/>
        <w:outlineLvl w:val="0"/>
        <w:rPr>
          <w:rFonts w:ascii="黑体" w:hAnsi="黑体" w:eastAsia="黑体" w:cs="黑体"/>
          <w:sz w:val="37"/>
          <w:szCs w:val="37"/>
        </w:rPr>
      </w:pPr>
      <w:bookmarkStart w:id="28" w:name="bookmark13"/>
      <w:bookmarkEnd w:id="28"/>
      <w:r>
        <w:rPr>
          <w:rFonts w:ascii="黑体" w:hAnsi="黑体" w:eastAsia="黑体" w:cs="黑体"/>
          <w:b/>
          <w:bCs/>
          <w:spacing w:val="15"/>
          <w:sz w:val="37"/>
          <w:szCs w:val="37"/>
        </w:rPr>
        <w:t>公式中使用的符号及含义</w:t>
      </w:r>
    </w:p>
    <w:p w14:paraId="336B7439">
      <w:pPr>
        <w:pStyle w:val="2"/>
        <w:spacing w:line="356" w:lineRule="auto"/>
      </w:pPr>
    </w:p>
    <w:p w14:paraId="0C824597">
      <w:pPr>
        <w:spacing w:before="120" w:line="222" w:lineRule="auto"/>
        <w:ind w:left="823"/>
        <w:rPr>
          <w:rFonts w:ascii="宋体" w:hAnsi="宋体" w:eastAsia="宋体" w:cs="宋体"/>
          <w:sz w:val="37"/>
          <w:szCs w:val="37"/>
        </w:rPr>
      </w:pPr>
      <w:r>
        <w:rPr>
          <w:rFonts w:ascii="宋体" w:hAnsi="宋体" w:eastAsia="宋体" w:cs="宋体"/>
          <w:spacing w:val="22"/>
          <w:sz w:val="37"/>
          <w:szCs w:val="37"/>
        </w:rPr>
        <w:t>公式中使用的符号及含义见表</w:t>
      </w:r>
      <w:r>
        <w:rPr>
          <w:rFonts w:ascii="Times New Roman" w:hAnsi="Times New Roman" w:eastAsia="Times New Roman" w:cs="Times New Roman"/>
          <w:spacing w:val="22"/>
          <w:sz w:val="37"/>
          <w:szCs w:val="37"/>
        </w:rPr>
        <w:t>B.1</w:t>
      </w:r>
      <w:r>
        <w:rPr>
          <w:rFonts w:ascii="宋体" w:hAnsi="宋体" w:eastAsia="宋体" w:cs="宋体"/>
          <w:spacing w:val="22"/>
          <w:sz w:val="37"/>
          <w:szCs w:val="37"/>
        </w:rPr>
        <w:t>。</w:t>
      </w:r>
    </w:p>
    <w:p w14:paraId="153ED27A">
      <w:pPr>
        <w:pStyle w:val="2"/>
        <w:spacing w:line="309" w:lineRule="auto"/>
      </w:pPr>
    </w:p>
    <w:p w14:paraId="7D9AC385">
      <w:pPr>
        <w:spacing w:before="120" w:line="225" w:lineRule="auto"/>
        <w:ind w:left="7008"/>
        <w:rPr>
          <w:rFonts w:ascii="黑体" w:hAnsi="黑体" w:eastAsia="黑体" w:cs="黑体"/>
          <w:sz w:val="37"/>
          <w:szCs w:val="37"/>
        </w:rPr>
      </w:pPr>
      <w:r>
        <w:rPr>
          <w:rFonts w:ascii="黑体" w:hAnsi="黑体" w:eastAsia="黑体" w:cs="黑体"/>
          <w:b/>
          <w:bCs/>
          <w:spacing w:val="5"/>
          <w:sz w:val="37"/>
          <w:szCs w:val="37"/>
        </w:rPr>
        <w:t>表</w:t>
      </w:r>
      <w:r>
        <w:rPr>
          <w:rFonts w:ascii="黑体" w:hAnsi="黑体" w:eastAsia="黑体" w:cs="黑体"/>
          <w:spacing w:val="-60"/>
          <w:sz w:val="37"/>
          <w:szCs w:val="37"/>
        </w:rPr>
        <w:t xml:space="preserve"> </w:t>
      </w:r>
      <w:r>
        <w:rPr>
          <w:rFonts w:ascii="Times New Roman" w:hAnsi="Times New Roman" w:eastAsia="Times New Roman" w:cs="Times New Roman"/>
          <w:b/>
          <w:bCs/>
          <w:spacing w:val="5"/>
          <w:sz w:val="37"/>
          <w:szCs w:val="37"/>
        </w:rPr>
        <w:t>B.1</w:t>
      </w:r>
      <w:r>
        <w:rPr>
          <w:rFonts w:ascii="Times New Roman" w:hAnsi="Times New Roman" w:eastAsia="Times New Roman" w:cs="Times New Roman"/>
          <w:b/>
          <w:bCs/>
          <w:spacing w:val="17"/>
          <w:sz w:val="37"/>
          <w:szCs w:val="37"/>
        </w:rPr>
        <w:t xml:space="preserve">    </w:t>
      </w:r>
      <w:r>
        <w:rPr>
          <w:rFonts w:ascii="黑体" w:hAnsi="黑体" w:eastAsia="黑体" w:cs="黑体"/>
          <w:b/>
          <w:bCs/>
          <w:spacing w:val="5"/>
          <w:sz w:val="37"/>
          <w:szCs w:val="37"/>
        </w:rPr>
        <w:t>符号及含义</w:t>
      </w:r>
    </w:p>
    <w:p w14:paraId="09DCC8B0">
      <w:pPr>
        <w:spacing w:before="189"/>
      </w:pPr>
    </w:p>
    <w:tbl>
      <w:tblPr>
        <w:tblStyle w:val="6"/>
        <w:tblW w:w="173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8"/>
        <w:gridCol w:w="13588"/>
        <w:gridCol w:w="2393"/>
      </w:tblGrid>
      <w:tr w14:paraId="0A197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358" w:type="dxa"/>
            <w:vAlign w:val="top"/>
          </w:tcPr>
          <w:p w14:paraId="3B83A7CC">
            <w:pPr>
              <w:spacing w:before="190" w:line="225" w:lineRule="auto"/>
              <w:ind w:left="347"/>
              <w:rPr>
                <w:rFonts w:ascii="宋体" w:hAnsi="宋体" w:eastAsia="宋体" w:cs="宋体"/>
                <w:sz w:val="32"/>
                <w:szCs w:val="32"/>
              </w:rPr>
            </w:pPr>
            <w:r>
              <w:rPr>
                <w:rFonts w:ascii="宋体" w:hAnsi="宋体" w:eastAsia="宋体" w:cs="宋体"/>
                <w:spacing w:val="19"/>
                <w:sz w:val="32"/>
                <w:szCs w:val="32"/>
              </w:rPr>
              <w:t>符号</w:t>
            </w:r>
          </w:p>
        </w:tc>
        <w:tc>
          <w:tcPr>
            <w:tcW w:w="13588" w:type="dxa"/>
            <w:vAlign w:val="top"/>
          </w:tcPr>
          <w:p w14:paraId="7A2331FC">
            <w:pPr>
              <w:spacing w:before="193" w:line="225" w:lineRule="auto"/>
              <w:ind w:left="6448"/>
              <w:rPr>
                <w:rFonts w:ascii="宋体" w:hAnsi="宋体" w:eastAsia="宋体" w:cs="宋体"/>
                <w:sz w:val="32"/>
                <w:szCs w:val="32"/>
              </w:rPr>
            </w:pPr>
            <w:r>
              <w:rPr>
                <w:rFonts w:ascii="宋体" w:hAnsi="宋体" w:eastAsia="宋体" w:cs="宋体"/>
                <w:spacing w:val="17"/>
                <w:sz w:val="32"/>
                <w:szCs w:val="32"/>
              </w:rPr>
              <w:t>定义</w:t>
            </w:r>
          </w:p>
        </w:tc>
        <w:tc>
          <w:tcPr>
            <w:tcW w:w="2393" w:type="dxa"/>
            <w:vAlign w:val="top"/>
          </w:tcPr>
          <w:p w14:paraId="52784391">
            <w:pPr>
              <w:spacing w:before="193" w:line="225" w:lineRule="auto"/>
              <w:ind w:left="611"/>
              <w:rPr>
                <w:rFonts w:ascii="宋体" w:hAnsi="宋体" w:eastAsia="宋体" w:cs="宋体"/>
                <w:sz w:val="32"/>
                <w:szCs w:val="32"/>
              </w:rPr>
            </w:pPr>
            <w:r>
              <w:rPr>
                <w:rFonts w:ascii="宋体" w:hAnsi="宋体" w:eastAsia="宋体" w:cs="宋体"/>
                <w:spacing w:val="16"/>
                <w:sz w:val="32"/>
                <w:szCs w:val="32"/>
              </w:rPr>
              <w:t>单位(</w:t>
            </w:r>
            <w:r>
              <w:rPr>
                <w:rFonts w:ascii="宋体" w:hAnsi="宋体" w:eastAsia="宋体" w:cs="宋体"/>
                <w:sz w:val="32"/>
                <w:szCs w:val="32"/>
              </w:rPr>
              <w:t>SD</w:t>
            </w:r>
          </w:p>
        </w:tc>
      </w:tr>
      <w:tr w14:paraId="63EFF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1358" w:type="dxa"/>
            <w:vAlign w:val="top"/>
          </w:tcPr>
          <w:p w14:paraId="144141A1">
            <w:pPr>
              <w:spacing w:before="253" w:line="187" w:lineRule="auto"/>
              <w:ind w:left="592"/>
              <w:rPr>
                <w:rFonts w:ascii="宋体" w:hAnsi="宋体" w:eastAsia="宋体" w:cs="宋体"/>
                <w:sz w:val="32"/>
                <w:szCs w:val="32"/>
              </w:rPr>
            </w:pPr>
            <w:r>
              <w:rPr>
                <w:rFonts w:ascii="宋体" w:hAnsi="宋体" w:eastAsia="宋体" w:cs="宋体"/>
                <w:sz w:val="32"/>
                <w:szCs w:val="32"/>
              </w:rPr>
              <w:t>C</w:t>
            </w:r>
          </w:p>
        </w:tc>
        <w:tc>
          <w:tcPr>
            <w:tcW w:w="13588" w:type="dxa"/>
            <w:vAlign w:val="top"/>
          </w:tcPr>
          <w:p w14:paraId="7AED060C">
            <w:pPr>
              <w:spacing w:before="168" w:line="225" w:lineRule="auto"/>
              <w:ind w:left="250"/>
              <w:rPr>
                <w:rFonts w:ascii="宋体" w:hAnsi="宋体" w:eastAsia="宋体" w:cs="宋体"/>
                <w:sz w:val="32"/>
                <w:szCs w:val="32"/>
              </w:rPr>
            </w:pPr>
            <w:r>
              <w:rPr>
                <w:rFonts w:ascii="宋体" w:hAnsi="宋体" w:eastAsia="宋体" w:cs="宋体"/>
                <w:spacing w:val="10"/>
                <w:sz w:val="32"/>
                <w:szCs w:val="32"/>
              </w:rPr>
              <w:t>量热器加热液体或冷却水的比热容</w:t>
            </w:r>
          </w:p>
        </w:tc>
        <w:tc>
          <w:tcPr>
            <w:tcW w:w="2393" w:type="dxa"/>
            <w:vAlign w:val="top"/>
          </w:tcPr>
          <w:p w14:paraId="374C6D3F">
            <w:pPr>
              <w:spacing w:before="158" w:line="219" w:lineRule="auto"/>
              <w:ind w:left="451"/>
              <w:rPr>
                <w:rFonts w:ascii="宋体" w:hAnsi="宋体" w:eastAsia="宋体" w:cs="宋体"/>
                <w:sz w:val="32"/>
                <w:szCs w:val="32"/>
              </w:rPr>
            </w:pPr>
            <w:r>
              <w:rPr>
                <w:rFonts w:ascii="宋体" w:hAnsi="宋体" w:eastAsia="宋体" w:cs="宋体"/>
                <w:spacing w:val="-13"/>
                <w:sz w:val="32"/>
                <w:szCs w:val="32"/>
              </w:rPr>
              <w:t>J/(kg</w:t>
            </w:r>
            <w:r>
              <w:rPr>
                <w:rFonts w:ascii="宋体" w:hAnsi="宋体" w:eastAsia="宋体" w:cs="宋体"/>
                <w:spacing w:val="-28"/>
                <w:sz w:val="32"/>
                <w:szCs w:val="32"/>
              </w:rPr>
              <w:t xml:space="preserve"> </w:t>
            </w:r>
            <w:r>
              <w:rPr>
                <w:rFonts w:ascii="宋体" w:hAnsi="宋体" w:eastAsia="宋体" w:cs="宋体"/>
                <w:spacing w:val="-13"/>
                <w:sz w:val="32"/>
                <w:szCs w:val="32"/>
              </w:rPr>
              <w:t>·K)</w:t>
            </w:r>
          </w:p>
        </w:tc>
      </w:tr>
      <w:tr w14:paraId="36C87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9" w:hRule="atLeast"/>
        </w:trPr>
        <w:tc>
          <w:tcPr>
            <w:tcW w:w="1358" w:type="dxa"/>
            <w:vAlign w:val="top"/>
          </w:tcPr>
          <w:p w14:paraId="0BA08656">
            <w:pPr>
              <w:spacing w:before="170" w:line="291" w:lineRule="auto"/>
              <w:ind w:left="423" w:right="674"/>
              <w:rPr>
                <w:rFonts w:ascii="Calibri" w:hAnsi="Calibri" w:eastAsia="Calibri" w:cs="Calibri"/>
                <w:sz w:val="32"/>
                <w:szCs w:val="32"/>
              </w:rPr>
            </w:pPr>
            <w:r>
              <w:rPr>
                <w:rFonts w:ascii="宋体" w:hAnsi="宋体" w:eastAsia="宋体" w:cs="宋体"/>
                <w:spacing w:val="-7"/>
                <w:sz w:val="32"/>
                <w:szCs w:val="32"/>
              </w:rPr>
              <w:t>d</w:t>
            </w:r>
            <w:r>
              <w:rPr>
                <w:rFonts w:ascii="Calibri" w:hAnsi="Calibri" w:eastAsia="Calibri" w:cs="Calibri"/>
                <w:spacing w:val="-7"/>
                <w:sz w:val="32"/>
                <w:szCs w:val="32"/>
              </w:rPr>
              <w:t>₁</w:t>
            </w:r>
            <w:r>
              <w:rPr>
                <w:rFonts w:ascii="Calibri" w:hAnsi="Calibri" w:eastAsia="Calibri" w:cs="Calibri"/>
                <w:sz w:val="32"/>
                <w:szCs w:val="32"/>
              </w:rPr>
              <w:t xml:space="preserve"> </w:t>
            </w:r>
            <w:r>
              <w:rPr>
                <w:rFonts w:ascii="宋体" w:hAnsi="宋体" w:eastAsia="宋体" w:cs="宋体"/>
                <w:spacing w:val="-7"/>
                <w:sz w:val="32"/>
                <w:szCs w:val="32"/>
              </w:rPr>
              <w:t>d</w:t>
            </w:r>
            <w:r>
              <w:rPr>
                <w:rFonts w:ascii="Calibri" w:hAnsi="Calibri" w:eastAsia="Calibri" w:cs="Calibri"/>
                <w:spacing w:val="-7"/>
                <w:sz w:val="32"/>
                <w:szCs w:val="32"/>
              </w:rPr>
              <w:t>₂</w:t>
            </w:r>
          </w:p>
        </w:tc>
        <w:tc>
          <w:tcPr>
            <w:tcW w:w="13588" w:type="dxa"/>
            <w:vAlign w:val="top"/>
          </w:tcPr>
          <w:p w14:paraId="3B2DC0D9">
            <w:pPr>
              <w:spacing w:before="204" w:line="281" w:lineRule="auto"/>
              <w:ind w:left="250" w:right="7719"/>
              <w:rPr>
                <w:rFonts w:ascii="宋体" w:hAnsi="宋体" w:eastAsia="宋体" w:cs="宋体"/>
                <w:sz w:val="32"/>
                <w:szCs w:val="32"/>
              </w:rPr>
            </w:pPr>
            <w:r>
              <w:rPr>
                <w:rFonts w:ascii="宋体" w:hAnsi="宋体" w:eastAsia="宋体" w:cs="宋体"/>
                <w:spacing w:val="10"/>
                <w:sz w:val="32"/>
                <w:szCs w:val="32"/>
              </w:rPr>
              <w:t>吸气侧制冷剂气体流量节流装置的孔径</w:t>
            </w:r>
            <w:r>
              <w:rPr>
                <w:rFonts w:ascii="宋体" w:hAnsi="宋体" w:eastAsia="宋体" w:cs="宋体"/>
                <w:spacing w:val="2"/>
                <w:sz w:val="32"/>
                <w:szCs w:val="32"/>
              </w:rPr>
              <w:t xml:space="preserve"> </w:t>
            </w:r>
            <w:r>
              <w:rPr>
                <w:rFonts w:ascii="宋体" w:hAnsi="宋体" w:eastAsia="宋体" w:cs="宋体"/>
                <w:spacing w:val="10"/>
                <w:sz w:val="32"/>
                <w:szCs w:val="32"/>
              </w:rPr>
              <w:t>排气侧制冷剂气体流量节流装置的孔径</w:t>
            </w:r>
          </w:p>
        </w:tc>
        <w:tc>
          <w:tcPr>
            <w:tcW w:w="2393" w:type="dxa"/>
            <w:vAlign w:val="top"/>
          </w:tcPr>
          <w:p w14:paraId="3380B60F">
            <w:pPr>
              <w:pStyle w:val="7"/>
              <w:spacing w:line="369" w:lineRule="auto"/>
            </w:pPr>
          </w:p>
          <w:p w14:paraId="3751231E">
            <w:pPr>
              <w:spacing w:before="104" w:line="427" w:lineRule="exact"/>
              <w:ind w:left="1110"/>
              <w:rPr>
                <w:rFonts w:ascii="宋体" w:hAnsi="宋体" w:eastAsia="宋体" w:cs="宋体"/>
                <w:sz w:val="32"/>
                <w:szCs w:val="32"/>
              </w:rPr>
            </w:pPr>
            <w:r>
              <w:rPr>
                <w:rFonts w:ascii="宋体" w:hAnsi="宋体" w:eastAsia="宋体" w:cs="宋体"/>
                <w:position w:val="5"/>
                <w:sz w:val="32"/>
                <w:szCs w:val="32"/>
              </w:rPr>
              <w:t>m</w:t>
            </w:r>
          </w:p>
        </w:tc>
      </w:tr>
      <w:tr w14:paraId="3649C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9" w:hRule="atLeast"/>
        </w:trPr>
        <w:tc>
          <w:tcPr>
            <w:tcW w:w="1358" w:type="dxa"/>
            <w:vAlign w:val="top"/>
          </w:tcPr>
          <w:p w14:paraId="7000310C">
            <w:pPr>
              <w:spacing w:before="201" w:line="282" w:lineRule="auto"/>
              <w:ind w:left="507" w:right="417" w:firstLine="84"/>
              <w:rPr>
                <w:rFonts w:ascii="宋体" w:hAnsi="宋体" w:eastAsia="宋体" w:cs="宋体"/>
                <w:sz w:val="32"/>
                <w:szCs w:val="32"/>
              </w:rPr>
            </w:pPr>
            <w:r>
              <w:rPr>
                <w:rFonts w:ascii="宋体" w:hAnsi="宋体" w:eastAsia="宋体" w:cs="宋体"/>
                <w:spacing w:val="-14"/>
                <w:sz w:val="32"/>
                <w:szCs w:val="32"/>
              </w:rPr>
              <w:t>f</w:t>
            </w:r>
            <w:r>
              <w:rPr>
                <w:rFonts w:ascii="宋体" w:hAnsi="宋体" w:eastAsia="宋体" w:cs="宋体"/>
                <w:sz w:val="32"/>
                <w:szCs w:val="32"/>
              </w:rPr>
              <w:t xml:space="preserve">  </w:t>
            </w:r>
            <w:r>
              <w:rPr>
                <w:rFonts w:ascii="宋体" w:hAnsi="宋体" w:eastAsia="宋体" w:cs="宋体"/>
                <w:spacing w:val="-29"/>
                <w:sz w:val="32"/>
                <w:szCs w:val="32"/>
              </w:rPr>
              <w:t>f。</w:t>
            </w:r>
          </w:p>
        </w:tc>
        <w:tc>
          <w:tcPr>
            <w:tcW w:w="13588" w:type="dxa"/>
            <w:vAlign w:val="top"/>
          </w:tcPr>
          <w:p w14:paraId="75FE402F">
            <w:pPr>
              <w:spacing w:before="170" w:line="291" w:lineRule="auto"/>
              <w:ind w:left="250" w:right="12000"/>
              <w:rPr>
                <w:rFonts w:ascii="宋体" w:hAnsi="宋体" w:eastAsia="宋体" w:cs="宋体"/>
                <w:sz w:val="32"/>
                <w:szCs w:val="32"/>
              </w:rPr>
            </w:pPr>
            <w:r>
              <w:rPr>
                <w:rFonts w:ascii="宋体" w:hAnsi="宋体" w:eastAsia="宋体" w:cs="宋体"/>
                <w:spacing w:val="13"/>
                <w:sz w:val="32"/>
                <w:szCs w:val="32"/>
              </w:rPr>
              <w:t>额定频率</w:t>
            </w:r>
            <w:r>
              <w:rPr>
                <w:rFonts w:ascii="宋体" w:hAnsi="宋体" w:eastAsia="宋体" w:cs="宋体"/>
                <w:sz w:val="32"/>
                <w:szCs w:val="32"/>
              </w:rPr>
              <w:t xml:space="preserve"> </w:t>
            </w:r>
            <w:r>
              <w:rPr>
                <w:rFonts w:ascii="宋体" w:hAnsi="宋体" w:eastAsia="宋体" w:cs="宋体"/>
                <w:spacing w:val="13"/>
                <w:sz w:val="32"/>
                <w:szCs w:val="32"/>
              </w:rPr>
              <w:t>实测频率</w:t>
            </w:r>
          </w:p>
        </w:tc>
        <w:tc>
          <w:tcPr>
            <w:tcW w:w="2393" w:type="dxa"/>
            <w:vAlign w:val="top"/>
          </w:tcPr>
          <w:p w14:paraId="5E5ACF27">
            <w:pPr>
              <w:pStyle w:val="7"/>
              <w:spacing w:line="424" w:lineRule="auto"/>
            </w:pPr>
          </w:p>
          <w:p w14:paraId="7E29C458">
            <w:pPr>
              <w:spacing w:before="104" w:line="185" w:lineRule="auto"/>
              <w:ind w:left="1025"/>
              <w:rPr>
                <w:rFonts w:ascii="宋体" w:hAnsi="宋体" w:eastAsia="宋体" w:cs="宋体"/>
                <w:sz w:val="32"/>
                <w:szCs w:val="32"/>
              </w:rPr>
            </w:pPr>
            <w:r>
              <w:rPr>
                <w:rFonts w:ascii="宋体" w:hAnsi="宋体" w:eastAsia="宋体" w:cs="宋体"/>
                <w:spacing w:val="1"/>
                <w:sz w:val="32"/>
                <w:szCs w:val="32"/>
              </w:rPr>
              <w:t>Hz</w:t>
            </w:r>
          </w:p>
        </w:tc>
      </w:tr>
      <w:tr w14:paraId="48B08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1358" w:type="dxa"/>
            <w:vAlign w:val="top"/>
          </w:tcPr>
          <w:p w14:paraId="40472FF8">
            <w:pPr>
              <w:spacing w:before="234" w:line="186" w:lineRule="auto"/>
              <w:ind w:left="423"/>
              <w:rPr>
                <w:rFonts w:ascii="Calibri" w:hAnsi="Calibri" w:eastAsia="Calibri" w:cs="Calibri"/>
                <w:sz w:val="32"/>
                <w:szCs w:val="32"/>
              </w:rPr>
            </w:pPr>
            <w:r>
              <w:rPr>
                <w:rFonts w:ascii="宋体" w:hAnsi="宋体" w:eastAsia="宋体" w:cs="宋体"/>
                <w:spacing w:val="-1"/>
                <w:sz w:val="32"/>
                <w:szCs w:val="32"/>
              </w:rPr>
              <w:t>F</w:t>
            </w:r>
            <w:r>
              <w:rPr>
                <w:rFonts w:ascii="Calibri" w:hAnsi="Calibri" w:eastAsia="Calibri" w:cs="Calibri"/>
                <w:spacing w:val="-1"/>
                <w:sz w:val="32"/>
                <w:szCs w:val="32"/>
              </w:rPr>
              <w:t>₁</w:t>
            </w:r>
          </w:p>
        </w:tc>
        <w:tc>
          <w:tcPr>
            <w:tcW w:w="13588" w:type="dxa"/>
            <w:vAlign w:val="top"/>
          </w:tcPr>
          <w:p w14:paraId="3B5A922A">
            <w:pPr>
              <w:spacing w:before="179" w:line="225" w:lineRule="auto"/>
              <w:ind w:left="250"/>
              <w:rPr>
                <w:rFonts w:ascii="宋体" w:hAnsi="宋体" w:eastAsia="宋体" w:cs="宋体"/>
                <w:sz w:val="32"/>
                <w:szCs w:val="32"/>
              </w:rPr>
            </w:pPr>
            <w:r>
              <w:rPr>
                <w:rFonts w:ascii="宋体" w:hAnsi="宋体" w:eastAsia="宋体" w:cs="宋体"/>
                <w:spacing w:val="12"/>
                <w:sz w:val="32"/>
                <w:szCs w:val="32"/>
              </w:rPr>
              <w:t>漏热系数</w:t>
            </w:r>
          </w:p>
        </w:tc>
        <w:tc>
          <w:tcPr>
            <w:tcW w:w="2393" w:type="dxa"/>
            <w:vAlign w:val="top"/>
          </w:tcPr>
          <w:p w14:paraId="7DBBD153">
            <w:pPr>
              <w:spacing w:before="188" w:line="230" w:lineRule="auto"/>
              <w:ind w:left="940"/>
              <w:rPr>
                <w:rFonts w:ascii="宋体" w:hAnsi="宋体" w:eastAsia="宋体" w:cs="宋体"/>
                <w:sz w:val="32"/>
                <w:szCs w:val="32"/>
              </w:rPr>
            </w:pPr>
            <w:r>
              <w:rPr>
                <w:rFonts w:ascii="宋体" w:hAnsi="宋体" w:eastAsia="宋体" w:cs="宋体"/>
                <w:spacing w:val="3"/>
                <w:sz w:val="32"/>
                <w:szCs w:val="32"/>
              </w:rPr>
              <w:t>W/K</w:t>
            </w:r>
          </w:p>
        </w:tc>
      </w:tr>
      <w:tr w14:paraId="74AF8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358" w:type="dxa"/>
            <w:vAlign w:val="top"/>
          </w:tcPr>
          <w:p w14:paraId="02711D66">
            <w:pPr>
              <w:spacing w:before="274" w:line="187" w:lineRule="auto"/>
              <w:ind w:left="592"/>
              <w:rPr>
                <w:rFonts w:ascii="宋体" w:hAnsi="宋体" w:eastAsia="宋体" w:cs="宋体"/>
                <w:sz w:val="32"/>
                <w:szCs w:val="32"/>
              </w:rPr>
            </w:pPr>
            <w:r>
              <w:rPr>
                <w:rFonts w:ascii="宋体" w:hAnsi="宋体" w:eastAsia="宋体" w:cs="宋体"/>
                <w:sz w:val="32"/>
                <w:szCs w:val="32"/>
              </w:rPr>
              <w:t>G</w:t>
            </w:r>
          </w:p>
        </w:tc>
        <w:tc>
          <w:tcPr>
            <w:tcW w:w="13588" w:type="dxa"/>
            <w:vAlign w:val="top"/>
          </w:tcPr>
          <w:p w14:paraId="3F146016">
            <w:pPr>
              <w:spacing w:before="188" w:line="224" w:lineRule="auto"/>
              <w:ind w:left="250"/>
              <w:rPr>
                <w:rFonts w:ascii="宋体" w:hAnsi="宋体" w:eastAsia="宋体" w:cs="宋体"/>
                <w:sz w:val="32"/>
                <w:szCs w:val="32"/>
              </w:rPr>
            </w:pPr>
            <w:r>
              <w:rPr>
                <w:rFonts w:ascii="宋体" w:hAnsi="宋体" w:eastAsia="宋体" w:cs="宋体"/>
                <w:spacing w:val="10"/>
                <w:sz w:val="32"/>
                <w:szCs w:val="32"/>
              </w:rPr>
              <w:t>放在测功电动机定子外壳固定横杆上，用以</w:t>
            </w:r>
            <w:r>
              <w:rPr>
                <w:rFonts w:ascii="宋体" w:hAnsi="宋体" w:eastAsia="宋体" w:cs="宋体"/>
                <w:spacing w:val="9"/>
                <w:sz w:val="32"/>
                <w:szCs w:val="32"/>
              </w:rPr>
              <w:t>平衡压缩机制动力矩的砝码质量</w:t>
            </w:r>
          </w:p>
        </w:tc>
        <w:tc>
          <w:tcPr>
            <w:tcW w:w="2393" w:type="dxa"/>
            <w:vAlign w:val="top"/>
          </w:tcPr>
          <w:p w14:paraId="4BEFAE81">
            <w:pPr>
              <w:spacing w:before="178" w:line="219" w:lineRule="auto"/>
              <w:ind w:left="1025"/>
              <w:rPr>
                <w:rFonts w:ascii="宋体" w:hAnsi="宋体" w:eastAsia="宋体" w:cs="宋体"/>
                <w:sz w:val="32"/>
                <w:szCs w:val="32"/>
              </w:rPr>
            </w:pPr>
            <w:r>
              <w:rPr>
                <w:rFonts w:ascii="宋体" w:hAnsi="宋体" w:eastAsia="宋体" w:cs="宋体"/>
                <w:spacing w:val="-1"/>
                <w:sz w:val="32"/>
                <w:szCs w:val="32"/>
              </w:rPr>
              <w:t>kg</w:t>
            </w:r>
          </w:p>
        </w:tc>
      </w:tr>
      <w:tr w14:paraId="35D59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47" w:hRule="atLeast"/>
        </w:trPr>
        <w:tc>
          <w:tcPr>
            <w:tcW w:w="1358" w:type="dxa"/>
            <w:vAlign w:val="top"/>
          </w:tcPr>
          <w:p w14:paraId="78A0337A">
            <w:pPr>
              <w:spacing w:before="194" w:line="424" w:lineRule="exact"/>
              <w:ind w:left="423"/>
              <w:rPr>
                <w:rFonts w:ascii="宋体" w:hAnsi="宋体" w:eastAsia="宋体" w:cs="宋体"/>
                <w:sz w:val="32"/>
                <w:szCs w:val="32"/>
              </w:rPr>
            </w:pPr>
            <w:r>
              <w:rPr>
                <w:rFonts w:ascii="宋体" w:hAnsi="宋体" w:eastAsia="宋体" w:cs="宋体"/>
                <w:position w:val="1"/>
                <w:sz w:val="32"/>
                <w:szCs w:val="32"/>
              </w:rPr>
              <w:t>ho</w:t>
            </w:r>
            <w:r>
              <w:rPr>
                <w:rFonts w:ascii="宋体" w:hAnsi="宋体" w:eastAsia="宋体" w:cs="宋体"/>
                <w:spacing w:val="4"/>
                <w:position w:val="1"/>
                <w:sz w:val="32"/>
                <w:szCs w:val="32"/>
              </w:rPr>
              <w:t>1</w:t>
            </w:r>
          </w:p>
          <w:p w14:paraId="674DDF09">
            <w:pPr>
              <w:pStyle w:val="7"/>
              <w:spacing w:line="284" w:lineRule="auto"/>
            </w:pPr>
          </w:p>
          <w:p w14:paraId="406637E0">
            <w:pPr>
              <w:pStyle w:val="7"/>
              <w:spacing w:line="284" w:lineRule="auto"/>
            </w:pPr>
          </w:p>
          <w:p w14:paraId="45052644">
            <w:pPr>
              <w:spacing w:before="104" w:line="424" w:lineRule="exact"/>
              <w:ind w:left="347"/>
              <w:rPr>
                <w:rFonts w:ascii="宋体" w:hAnsi="宋体" w:eastAsia="宋体" w:cs="宋体"/>
                <w:sz w:val="32"/>
                <w:szCs w:val="32"/>
              </w:rPr>
            </w:pPr>
            <w:r>
              <w:rPr>
                <w:rFonts w:ascii="宋体" w:hAnsi="宋体" w:eastAsia="宋体" w:cs="宋体"/>
                <w:position w:val="1"/>
                <w:sz w:val="32"/>
                <w:szCs w:val="32"/>
              </w:rPr>
              <w:t>hro</w:t>
            </w:r>
            <w:r>
              <w:rPr>
                <w:rFonts w:ascii="宋体" w:hAnsi="宋体" w:eastAsia="宋体" w:cs="宋体"/>
                <w:spacing w:val="9"/>
                <w:position w:val="1"/>
                <w:sz w:val="32"/>
                <w:szCs w:val="32"/>
              </w:rPr>
              <w:t>2</w:t>
            </w:r>
          </w:p>
          <w:p w14:paraId="629ADDC4">
            <w:pPr>
              <w:pStyle w:val="7"/>
              <w:spacing w:line="257" w:lineRule="auto"/>
            </w:pPr>
          </w:p>
          <w:p w14:paraId="6016CFFC">
            <w:pPr>
              <w:pStyle w:val="7"/>
              <w:spacing w:line="257" w:lineRule="auto"/>
            </w:pPr>
          </w:p>
          <w:p w14:paraId="21489A73">
            <w:pPr>
              <w:spacing w:before="104" w:line="343" w:lineRule="auto"/>
              <w:ind w:left="507" w:right="525"/>
              <w:rPr>
                <w:rFonts w:ascii="宋体" w:hAnsi="宋体" w:eastAsia="宋体" w:cs="宋体"/>
                <w:sz w:val="32"/>
                <w:szCs w:val="32"/>
              </w:rPr>
            </w:pPr>
            <w:r>
              <w:rPr>
                <w:rFonts w:ascii="宋体" w:hAnsi="宋体" w:eastAsia="宋体" w:cs="宋体"/>
                <w:sz w:val="32"/>
                <w:szCs w:val="32"/>
              </w:rPr>
              <w:t>ha hn</w:t>
            </w:r>
          </w:p>
          <w:p w14:paraId="7854A557">
            <w:pPr>
              <w:pStyle w:val="7"/>
              <w:spacing w:line="368" w:lineRule="auto"/>
            </w:pPr>
          </w:p>
          <w:p w14:paraId="6BC194FA">
            <w:pPr>
              <w:spacing w:before="104" w:line="427" w:lineRule="exact"/>
              <w:ind w:left="347"/>
              <w:rPr>
                <w:rFonts w:ascii="宋体" w:hAnsi="宋体" w:eastAsia="宋体" w:cs="宋体"/>
                <w:sz w:val="32"/>
                <w:szCs w:val="32"/>
              </w:rPr>
            </w:pPr>
            <w:r>
              <w:rPr>
                <w:rFonts w:ascii="宋体" w:hAnsi="宋体" w:eastAsia="宋体" w:cs="宋体"/>
                <w:position w:val="1"/>
                <w:sz w:val="32"/>
                <w:szCs w:val="32"/>
              </w:rPr>
              <w:t>hf</w:t>
            </w:r>
            <w:r>
              <w:rPr>
                <w:rFonts w:ascii="宋体" w:hAnsi="宋体" w:eastAsia="宋体" w:cs="宋体"/>
                <w:spacing w:val="4"/>
                <w:position w:val="1"/>
                <w:sz w:val="32"/>
                <w:szCs w:val="32"/>
              </w:rPr>
              <w:t>12</w:t>
            </w:r>
          </w:p>
          <w:p w14:paraId="37EC4D01">
            <w:pPr>
              <w:pStyle w:val="7"/>
              <w:spacing w:line="273" w:lineRule="auto"/>
            </w:pPr>
          </w:p>
          <w:p w14:paraId="226DA3CF">
            <w:pPr>
              <w:pStyle w:val="7"/>
              <w:spacing w:line="274" w:lineRule="auto"/>
            </w:pPr>
          </w:p>
          <w:p w14:paraId="7A6D4FC8">
            <w:pPr>
              <w:spacing w:before="104" w:line="305" w:lineRule="auto"/>
              <w:ind w:left="507" w:right="411" w:hanging="84"/>
              <w:rPr>
                <w:rFonts w:ascii="宋体" w:hAnsi="宋体" w:eastAsia="宋体" w:cs="宋体"/>
                <w:sz w:val="32"/>
                <w:szCs w:val="32"/>
              </w:rPr>
            </w:pPr>
            <w:r>
              <w:rPr>
                <w:rFonts w:ascii="宋体" w:hAnsi="宋体" w:eastAsia="宋体" w:cs="宋体"/>
                <w:spacing w:val="-9"/>
                <w:sz w:val="32"/>
                <w:szCs w:val="32"/>
              </w:rPr>
              <w:t>h</w:t>
            </w:r>
            <w:r>
              <w:rPr>
                <w:rFonts w:ascii="宋体" w:hAnsi="宋体" w:eastAsia="宋体" w:cs="宋体"/>
                <w:spacing w:val="55"/>
                <w:sz w:val="32"/>
                <w:szCs w:val="32"/>
              </w:rPr>
              <w:t xml:space="preserve"> </w:t>
            </w:r>
            <w:r>
              <w:rPr>
                <w:rFonts w:ascii="宋体" w:hAnsi="宋体" w:eastAsia="宋体" w:cs="宋体"/>
                <w:spacing w:val="-9"/>
                <w:sz w:val="32"/>
                <w:szCs w:val="32"/>
              </w:rPr>
              <w:t>2</w:t>
            </w:r>
            <w:r>
              <w:rPr>
                <w:rFonts w:ascii="宋体" w:hAnsi="宋体" w:eastAsia="宋体" w:cs="宋体"/>
                <w:sz w:val="32"/>
                <w:szCs w:val="32"/>
              </w:rPr>
              <w:t xml:space="preserve"> hs</w:t>
            </w:r>
          </w:p>
          <w:p w14:paraId="02F67B29">
            <w:pPr>
              <w:spacing w:before="1" w:line="218" w:lineRule="auto"/>
              <w:ind w:left="263"/>
              <w:rPr>
                <w:rFonts w:ascii="宋体" w:hAnsi="宋体" w:eastAsia="宋体" w:cs="宋体"/>
                <w:sz w:val="32"/>
                <w:szCs w:val="32"/>
              </w:rPr>
            </w:pPr>
            <w:r>
              <w:rPr>
                <w:rFonts w:ascii="宋体" w:hAnsi="宋体" w:eastAsia="宋体" w:cs="宋体"/>
                <w:spacing w:val="-2"/>
                <w:sz w:val="32"/>
                <w:szCs w:val="32"/>
              </w:rPr>
              <w:t>h</w:t>
            </w:r>
            <w:r>
              <w:rPr>
                <w:rFonts w:ascii="宋体" w:hAnsi="宋体" w:eastAsia="宋体" w:cs="宋体"/>
                <w:spacing w:val="47"/>
                <w:sz w:val="32"/>
                <w:szCs w:val="32"/>
              </w:rPr>
              <w:t xml:space="preserve"> </w:t>
            </w:r>
            <w:r>
              <w:rPr>
                <w:rFonts w:ascii="宋体" w:hAnsi="宋体" w:eastAsia="宋体" w:cs="宋体"/>
                <w:spacing w:val="-2"/>
                <w:sz w:val="32"/>
                <w:szCs w:val="32"/>
              </w:rPr>
              <w:t>g12</w:t>
            </w:r>
          </w:p>
          <w:p w14:paraId="19166138">
            <w:pPr>
              <w:pStyle w:val="7"/>
              <w:spacing w:line="301" w:lineRule="auto"/>
            </w:pPr>
          </w:p>
          <w:p w14:paraId="12E81733">
            <w:pPr>
              <w:pStyle w:val="7"/>
              <w:spacing w:line="302" w:lineRule="auto"/>
            </w:pPr>
          </w:p>
          <w:p w14:paraId="5A550A75">
            <w:pPr>
              <w:spacing w:before="105" w:line="219" w:lineRule="auto"/>
              <w:ind w:left="507"/>
              <w:rPr>
                <w:rFonts w:ascii="宋体" w:hAnsi="宋体" w:eastAsia="宋体" w:cs="宋体"/>
                <w:sz w:val="32"/>
                <w:szCs w:val="32"/>
              </w:rPr>
            </w:pPr>
            <w:r>
              <w:rPr>
                <w:rFonts w:ascii="宋体" w:hAnsi="宋体" w:eastAsia="宋体" w:cs="宋体"/>
                <w:sz w:val="32"/>
                <w:szCs w:val="32"/>
              </w:rPr>
              <w:t>hg</w:t>
            </w:r>
          </w:p>
          <w:p w14:paraId="2E180FCE">
            <w:pPr>
              <w:pStyle w:val="7"/>
              <w:spacing w:line="287" w:lineRule="auto"/>
            </w:pPr>
          </w:p>
          <w:p w14:paraId="711FCA7C">
            <w:pPr>
              <w:pStyle w:val="7"/>
              <w:spacing w:line="288" w:lineRule="auto"/>
            </w:pPr>
          </w:p>
          <w:p w14:paraId="5EAFF2E4">
            <w:pPr>
              <w:spacing w:before="104" w:line="219" w:lineRule="auto"/>
              <w:ind w:left="507"/>
              <w:rPr>
                <w:rFonts w:ascii="宋体" w:hAnsi="宋体" w:eastAsia="宋体" w:cs="宋体"/>
                <w:sz w:val="32"/>
                <w:szCs w:val="32"/>
              </w:rPr>
            </w:pPr>
            <w:r>
              <w:rPr>
                <w:rFonts w:ascii="宋体" w:hAnsi="宋体" w:eastAsia="宋体" w:cs="宋体"/>
                <w:sz w:val="32"/>
                <w:szCs w:val="32"/>
              </w:rPr>
              <w:t>hg</w:t>
            </w:r>
          </w:p>
          <w:p w14:paraId="68C9FCB2">
            <w:pPr>
              <w:pStyle w:val="7"/>
              <w:spacing w:line="297" w:lineRule="auto"/>
            </w:pPr>
          </w:p>
          <w:p w14:paraId="08F06CC9">
            <w:pPr>
              <w:pStyle w:val="7"/>
              <w:spacing w:line="297" w:lineRule="auto"/>
            </w:pPr>
          </w:p>
          <w:p w14:paraId="7F2D3948">
            <w:pPr>
              <w:spacing w:before="105" w:line="219" w:lineRule="auto"/>
              <w:ind w:left="347"/>
              <w:rPr>
                <w:rFonts w:ascii="宋体" w:hAnsi="宋体" w:eastAsia="宋体" w:cs="宋体"/>
                <w:sz w:val="32"/>
                <w:szCs w:val="32"/>
              </w:rPr>
            </w:pPr>
            <w:r>
              <w:rPr>
                <w:rFonts w:ascii="宋体" w:hAnsi="宋体" w:eastAsia="宋体" w:cs="宋体"/>
                <w:sz w:val="32"/>
                <w:szCs w:val="32"/>
              </w:rPr>
              <w:t>hgi</w:t>
            </w:r>
            <w:r>
              <w:rPr>
                <w:rFonts w:ascii="宋体" w:hAnsi="宋体" w:eastAsia="宋体" w:cs="宋体"/>
                <w:spacing w:val="9"/>
                <w:sz w:val="32"/>
                <w:szCs w:val="32"/>
              </w:rPr>
              <w:t>2</w:t>
            </w:r>
          </w:p>
          <w:p w14:paraId="2768A935">
            <w:pPr>
              <w:pStyle w:val="7"/>
              <w:spacing w:line="301" w:lineRule="auto"/>
            </w:pPr>
          </w:p>
          <w:p w14:paraId="4698E295">
            <w:pPr>
              <w:pStyle w:val="7"/>
              <w:spacing w:line="301" w:lineRule="auto"/>
            </w:pPr>
          </w:p>
          <w:p w14:paraId="557EBB6C">
            <w:pPr>
              <w:spacing w:before="104" w:line="320" w:lineRule="auto"/>
              <w:ind w:left="422" w:right="445" w:hanging="75"/>
              <w:rPr>
                <w:rFonts w:ascii="宋体" w:hAnsi="宋体" w:eastAsia="宋体" w:cs="宋体"/>
                <w:sz w:val="32"/>
                <w:szCs w:val="32"/>
              </w:rPr>
            </w:pPr>
            <w:r>
              <w:rPr>
                <w:rFonts w:ascii="宋体" w:hAnsi="宋体" w:eastAsia="宋体" w:cs="宋体"/>
                <w:sz w:val="32"/>
                <w:szCs w:val="32"/>
              </w:rPr>
              <w:t>hg</w:t>
            </w:r>
            <w:r>
              <w:rPr>
                <w:rFonts w:ascii="Calibri" w:hAnsi="Calibri" w:eastAsia="Calibri" w:cs="Calibri"/>
                <w:spacing w:val="2"/>
                <w:sz w:val="32"/>
                <w:szCs w:val="32"/>
              </w:rPr>
              <w:t>₁</w:t>
            </w:r>
            <w:r>
              <w:rPr>
                <w:rFonts w:ascii="Calibri" w:hAnsi="Calibri" w:eastAsia="Calibri" w:cs="Calibri"/>
                <w:sz w:val="32"/>
                <w:szCs w:val="32"/>
              </w:rPr>
              <w:t xml:space="preserve">   </w:t>
            </w:r>
            <w:r>
              <w:rPr>
                <w:rFonts w:ascii="宋体" w:hAnsi="宋体" w:eastAsia="宋体" w:cs="宋体"/>
                <w:spacing w:val="1"/>
                <w:sz w:val="32"/>
                <w:szCs w:val="32"/>
              </w:rPr>
              <w:t>hgd</w:t>
            </w:r>
            <w:r>
              <w:rPr>
                <w:rFonts w:ascii="宋体" w:hAnsi="宋体" w:eastAsia="宋体" w:cs="宋体"/>
                <w:sz w:val="32"/>
                <w:szCs w:val="32"/>
              </w:rPr>
              <w:t xml:space="preserve"> hg</w:t>
            </w:r>
            <w:r>
              <w:rPr>
                <w:rFonts w:ascii="宋体" w:hAnsi="宋体" w:eastAsia="宋体" w:cs="宋体"/>
                <w:spacing w:val="4"/>
                <w:sz w:val="32"/>
                <w:szCs w:val="32"/>
              </w:rPr>
              <w:t>2</w:t>
            </w:r>
            <w:r>
              <w:rPr>
                <w:rFonts w:ascii="宋体" w:hAnsi="宋体" w:eastAsia="宋体" w:cs="宋体"/>
                <w:sz w:val="32"/>
                <w:szCs w:val="32"/>
              </w:rPr>
              <w:t xml:space="preserve"> </w:t>
            </w:r>
            <w:r>
              <w:rPr>
                <w:rFonts w:ascii="宋体" w:hAnsi="宋体" w:eastAsia="宋体" w:cs="宋体"/>
                <w:spacing w:val="23"/>
                <w:w w:val="112"/>
                <w:sz w:val="32"/>
                <w:szCs w:val="32"/>
              </w:rPr>
              <w:t>hg</w:t>
            </w:r>
            <w:r>
              <w:rPr>
                <w:rFonts w:ascii="宋体" w:hAnsi="宋体" w:eastAsia="宋体" w:cs="宋体"/>
                <w:sz w:val="32"/>
                <w:szCs w:val="32"/>
              </w:rPr>
              <w:t xml:space="preserve"> hg</w:t>
            </w:r>
            <w:r>
              <w:rPr>
                <w:rFonts w:ascii="宋体" w:hAnsi="宋体" w:eastAsia="宋体" w:cs="宋体"/>
                <w:spacing w:val="4"/>
                <w:sz w:val="32"/>
                <w:szCs w:val="32"/>
              </w:rPr>
              <w:t>4</w:t>
            </w:r>
            <w:r>
              <w:rPr>
                <w:rFonts w:ascii="宋体" w:hAnsi="宋体" w:eastAsia="宋体" w:cs="宋体"/>
                <w:sz w:val="32"/>
                <w:szCs w:val="32"/>
              </w:rPr>
              <w:t xml:space="preserve"> h</w:t>
            </w:r>
          </w:p>
          <w:p w14:paraId="66637E5E">
            <w:pPr>
              <w:spacing w:before="2" w:line="296" w:lineRule="auto"/>
              <w:ind w:left="507" w:right="408"/>
              <w:rPr>
                <w:rFonts w:ascii="宋体" w:hAnsi="宋体" w:eastAsia="宋体" w:cs="宋体"/>
                <w:sz w:val="32"/>
                <w:szCs w:val="32"/>
              </w:rPr>
            </w:pPr>
            <w:r>
              <w:rPr>
                <w:rFonts w:ascii="宋体" w:hAnsi="宋体" w:eastAsia="宋体" w:cs="宋体"/>
                <w:sz w:val="32"/>
                <w:szCs w:val="32"/>
              </w:rPr>
              <w:t xml:space="preserve">h6 hg </w:t>
            </w:r>
            <w:r>
              <w:rPr>
                <w:rFonts w:ascii="宋体" w:hAnsi="宋体" w:eastAsia="宋体" w:cs="宋体"/>
                <w:spacing w:val="-24"/>
                <w:sz w:val="32"/>
                <w:szCs w:val="32"/>
              </w:rPr>
              <w:t>h。</w:t>
            </w:r>
          </w:p>
        </w:tc>
        <w:tc>
          <w:tcPr>
            <w:tcW w:w="13588" w:type="dxa"/>
            <w:vAlign w:val="top"/>
          </w:tcPr>
          <w:p w14:paraId="4CF19086">
            <w:pPr>
              <w:spacing w:before="243" w:line="313" w:lineRule="auto"/>
              <w:ind w:left="249" w:right="492" w:hanging="18"/>
              <w:rPr>
                <w:rFonts w:ascii="宋体" w:hAnsi="宋体" w:eastAsia="宋体" w:cs="宋体"/>
                <w:sz w:val="32"/>
                <w:szCs w:val="32"/>
              </w:rPr>
            </w:pPr>
            <w:r>
              <w:rPr>
                <w:rFonts w:ascii="宋体" w:hAnsi="宋体" w:eastAsia="宋体" w:cs="宋体"/>
                <w:spacing w:val="10"/>
                <w:sz w:val="32"/>
                <w:szCs w:val="32"/>
              </w:rPr>
              <w:t>在规定的基本试验工况下，配用经济器的压缩机排气压力下</w:t>
            </w:r>
            <w:r>
              <w:rPr>
                <w:rFonts w:ascii="宋体" w:hAnsi="宋体" w:eastAsia="宋体" w:cs="宋体"/>
                <w:spacing w:val="9"/>
                <w:sz w:val="32"/>
                <w:szCs w:val="32"/>
              </w:rPr>
              <w:t>的经济器补气膨胀前的制冷剂</w:t>
            </w:r>
            <w:r>
              <w:rPr>
                <w:rFonts w:ascii="宋体" w:hAnsi="宋体" w:eastAsia="宋体" w:cs="宋体"/>
                <w:sz w:val="32"/>
                <w:szCs w:val="32"/>
              </w:rPr>
              <w:t xml:space="preserve"> </w:t>
            </w:r>
            <w:r>
              <w:rPr>
                <w:rFonts w:ascii="宋体" w:hAnsi="宋体" w:eastAsia="宋体" w:cs="宋体"/>
                <w:spacing w:val="14"/>
                <w:sz w:val="32"/>
                <w:szCs w:val="32"/>
              </w:rPr>
              <w:t>理论比焓</w:t>
            </w:r>
          </w:p>
          <w:p w14:paraId="43D3C1D2">
            <w:pPr>
              <w:spacing w:before="34" w:line="307" w:lineRule="auto"/>
              <w:ind w:left="249" w:right="502" w:hanging="28"/>
              <w:rPr>
                <w:rFonts w:ascii="宋体" w:hAnsi="宋体" w:eastAsia="宋体" w:cs="宋体"/>
                <w:sz w:val="32"/>
                <w:szCs w:val="32"/>
              </w:rPr>
            </w:pPr>
            <w:r>
              <w:rPr>
                <w:rFonts w:ascii="宋体" w:hAnsi="宋体" w:eastAsia="宋体" w:cs="宋体"/>
                <w:spacing w:val="10"/>
                <w:sz w:val="32"/>
                <w:szCs w:val="32"/>
              </w:rPr>
              <w:t>在规定的基本试验工况下，配用闪发器的压缩机排气压力下</w:t>
            </w:r>
            <w:r>
              <w:rPr>
                <w:rFonts w:ascii="宋体" w:hAnsi="宋体" w:eastAsia="宋体" w:cs="宋体"/>
                <w:spacing w:val="9"/>
                <w:sz w:val="32"/>
                <w:szCs w:val="32"/>
              </w:rPr>
              <w:t>的闪发器补气膨胀前的制冷剂</w:t>
            </w:r>
            <w:r>
              <w:rPr>
                <w:rFonts w:ascii="宋体" w:hAnsi="宋体" w:eastAsia="宋体" w:cs="宋体"/>
                <w:sz w:val="32"/>
                <w:szCs w:val="32"/>
              </w:rPr>
              <w:t xml:space="preserve"> </w:t>
            </w:r>
            <w:r>
              <w:rPr>
                <w:rFonts w:ascii="宋体" w:hAnsi="宋体" w:eastAsia="宋体" w:cs="宋体"/>
                <w:spacing w:val="14"/>
                <w:sz w:val="32"/>
                <w:szCs w:val="32"/>
              </w:rPr>
              <w:t>理论比焓</w:t>
            </w:r>
          </w:p>
          <w:p w14:paraId="0CC54A4B">
            <w:pPr>
              <w:spacing w:before="1" w:line="223" w:lineRule="auto"/>
              <w:ind w:left="250"/>
              <w:rPr>
                <w:rFonts w:ascii="宋体" w:hAnsi="宋体" w:eastAsia="宋体" w:cs="宋体"/>
                <w:sz w:val="32"/>
                <w:szCs w:val="32"/>
              </w:rPr>
            </w:pPr>
            <w:r>
              <w:rPr>
                <w:rFonts w:ascii="宋体" w:hAnsi="宋体" w:eastAsia="宋体" w:cs="宋体"/>
                <w:spacing w:val="10"/>
                <w:sz w:val="32"/>
                <w:szCs w:val="32"/>
              </w:rPr>
              <w:t>在规定的基本试验工况下，单级压缩机所在制冷循环中蒸发器</w:t>
            </w:r>
            <w:r>
              <w:rPr>
                <w:rFonts w:ascii="宋体" w:hAnsi="宋体" w:eastAsia="宋体" w:cs="宋体"/>
                <w:spacing w:val="9"/>
                <w:sz w:val="32"/>
                <w:szCs w:val="32"/>
              </w:rPr>
              <w:t>膨胀前的制冷剂理论比焓</w:t>
            </w:r>
          </w:p>
          <w:p w14:paraId="48ED18C0">
            <w:pPr>
              <w:spacing w:before="148" w:line="301" w:lineRule="auto"/>
              <w:ind w:left="250" w:right="476"/>
              <w:rPr>
                <w:rFonts w:ascii="宋体" w:hAnsi="宋体" w:eastAsia="宋体" w:cs="宋体"/>
                <w:sz w:val="32"/>
                <w:szCs w:val="32"/>
              </w:rPr>
            </w:pPr>
            <w:r>
              <w:rPr>
                <w:rFonts w:ascii="宋体" w:hAnsi="宋体" w:eastAsia="宋体" w:cs="宋体"/>
                <w:spacing w:val="10"/>
                <w:sz w:val="32"/>
                <w:szCs w:val="32"/>
              </w:rPr>
              <w:t>在规定的基本试验工况下，配用经济器的压缩机所在制</w:t>
            </w:r>
            <w:r>
              <w:rPr>
                <w:rFonts w:ascii="宋体" w:hAnsi="宋体" w:eastAsia="宋体" w:cs="宋体"/>
                <w:spacing w:val="9"/>
                <w:sz w:val="32"/>
                <w:szCs w:val="32"/>
              </w:rPr>
              <w:t>冷循环中蒸发器膨胀前的制冷剂实</w:t>
            </w:r>
            <w:r>
              <w:rPr>
                <w:rFonts w:ascii="宋体" w:hAnsi="宋体" w:eastAsia="宋体" w:cs="宋体"/>
                <w:sz w:val="32"/>
                <w:szCs w:val="32"/>
              </w:rPr>
              <w:t xml:space="preserve"> </w:t>
            </w:r>
            <w:r>
              <w:rPr>
                <w:rFonts w:ascii="宋体" w:hAnsi="宋体" w:eastAsia="宋体" w:cs="宋体"/>
                <w:spacing w:val="15"/>
                <w:sz w:val="32"/>
                <w:szCs w:val="32"/>
              </w:rPr>
              <w:t>测比焓</w:t>
            </w:r>
          </w:p>
          <w:p w14:paraId="43922C14">
            <w:pPr>
              <w:spacing w:before="3" w:line="322" w:lineRule="auto"/>
              <w:ind w:left="249" w:right="666" w:hanging="18"/>
              <w:rPr>
                <w:rFonts w:ascii="宋体" w:hAnsi="宋体" w:eastAsia="宋体" w:cs="宋体"/>
                <w:sz w:val="32"/>
                <w:szCs w:val="32"/>
              </w:rPr>
            </w:pPr>
            <w:r>
              <w:rPr>
                <w:rFonts w:ascii="宋体" w:hAnsi="宋体" w:eastAsia="宋体" w:cs="宋体"/>
                <w:spacing w:val="9"/>
                <w:sz w:val="32"/>
                <w:szCs w:val="32"/>
              </w:rPr>
              <w:t>在规定的基本试验工况下，配用闪发器的压缩机补气压力相对应的制冷剂饱和温度(或露</w:t>
            </w:r>
            <w:r>
              <w:rPr>
                <w:rFonts w:ascii="宋体" w:hAnsi="宋体" w:eastAsia="宋体" w:cs="宋体"/>
                <w:spacing w:val="13"/>
                <w:sz w:val="32"/>
                <w:szCs w:val="32"/>
              </w:rPr>
              <w:t xml:space="preserve"> </w:t>
            </w:r>
            <w:r>
              <w:rPr>
                <w:rFonts w:ascii="宋体" w:hAnsi="宋体" w:eastAsia="宋体" w:cs="宋体"/>
                <w:spacing w:val="10"/>
                <w:sz w:val="32"/>
                <w:szCs w:val="32"/>
              </w:rPr>
              <w:t>点温度)下制冷剂液体理论比焓</w:t>
            </w:r>
          </w:p>
          <w:p w14:paraId="788B21E6">
            <w:pPr>
              <w:spacing w:before="1" w:line="223" w:lineRule="auto"/>
              <w:ind w:left="250"/>
              <w:rPr>
                <w:rFonts w:ascii="宋体" w:hAnsi="宋体" w:eastAsia="宋体" w:cs="宋体"/>
                <w:sz w:val="32"/>
                <w:szCs w:val="32"/>
              </w:rPr>
            </w:pPr>
            <w:r>
              <w:rPr>
                <w:rFonts w:ascii="宋体" w:hAnsi="宋体" w:eastAsia="宋体" w:cs="宋体"/>
                <w:spacing w:val="10"/>
                <w:sz w:val="32"/>
                <w:szCs w:val="32"/>
              </w:rPr>
              <w:t>进入主回路或气体冷却器制冷剂液体入口膨胀阀的制冷</w:t>
            </w:r>
            <w:r>
              <w:rPr>
                <w:rFonts w:ascii="宋体" w:hAnsi="宋体" w:eastAsia="宋体" w:cs="宋体"/>
                <w:spacing w:val="9"/>
                <w:sz w:val="32"/>
                <w:szCs w:val="32"/>
              </w:rPr>
              <w:t>剂液体比焓</w:t>
            </w:r>
          </w:p>
          <w:p w14:paraId="48D01028">
            <w:pPr>
              <w:spacing w:before="138" w:line="224" w:lineRule="auto"/>
              <w:ind w:left="250"/>
              <w:rPr>
                <w:rFonts w:ascii="宋体" w:hAnsi="宋体" w:eastAsia="宋体" w:cs="宋体"/>
                <w:sz w:val="32"/>
                <w:szCs w:val="32"/>
              </w:rPr>
            </w:pPr>
            <w:r>
              <w:rPr>
                <w:rFonts w:ascii="宋体" w:hAnsi="宋体" w:eastAsia="宋体" w:cs="宋体"/>
                <w:spacing w:val="10"/>
                <w:sz w:val="32"/>
                <w:szCs w:val="32"/>
              </w:rPr>
              <w:t>离开冷凝器的制冷剂液体比焓</w:t>
            </w:r>
          </w:p>
          <w:p w14:paraId="28A50C83">
            <w:pPr>
              <w:spacing w:before="149" w:line="305" w:lineRule="auto"/>
              <w:ind w:left="250" w:right="467"/>
              <w:rPr>
                <w:rFonts w:ascii="宋体" w:hAnsi="宋体" w:eastAsia="宋体" w:cs="宋体"/>
                <w:sz w:val="32"/>
                <w:szCs w:val="32"/>
              </w:rPr>
            </w:pPr>
            <w:r>
              <w:rPr>
                <w:rFonts w:ascii="宋体" w:hAnsi="宋体" w:eastAsia="宋体" w:cs="宋体"/>
                <w:spacing w:val="10"/>
                <w:sz w:val="32"/>
                <w:szCs w:val="32"/>
              </w:rPr>
              <w:t>在规定的基本试验工况下，假设低压级压缩过程为等熵压缩，进入压缩机高</w:t>
            </w:r>
            <w:r>
              <w:rPr>
                <w:rFonts w:ascii="宋体" w:hAnsi="宋体" w:eastAsia="宋体" w:cs="宋体"/>
                <w:spacing w:val="9"/>
                <w:sz w:val="32"/>
                <w:szCs w:val="32"/>
              </w:rPr>
              <w:t>压级吸气口的</w:t>
            </w:r>
            <w:r>
              <w:rPr>
                <w:rFonts w:ascii="宋体" w:hAnsi="宋体" w:eastAsia="宋体" w:cs="宋体"/>
                <w:sz w:val="32"/>
                <w:szCs w:val="32"/>
              </w:rPr>
              <w:t xml:space="preserve"> </w:t>
            </w:r>
            <w:r>
              <w:rPr>
                <w:rFonts w:ascii="宋体" w:hAnsi="宋体" w:eastAsia="宋体" w:cs="宋体"/>
                <w:spacing w:val="11"/>
                <w:sz w:val="32"/>
                <w:szCs w:val="32"/>
              </w:rPr>
              <w:t>制冷剂理论比焓</w:t>
            </w:r>
          </w:p>
          <w:p w14:paraId="17AA8529">
            <w:pPr>
              <w:spacing w:before="5" w:line="316" w:lineRule="auto"/>
              <w:ind w:left="250" w:right="477"/>
              <w:rPr>
                <w:rFonts w:ascii="宋体" w:hAnsi="宋体" w:eastAsia="宋体" w:cs="宋体"/>
                <w:sz w:val="32"/>
                <w:szCs w:val="32"/>
              </w:rPr>
            </w:pPr>
            <w:r>
              <w:rPr>
                <w:rFonts w:ascii="宋体" w:hAnsi="宋体" w:eastAsia="宋体" w:cs="宋体"/>
                <w:spacing w:val="10"/>
                <w:sz w:val="32"/>
                <w:szCs w:val="32"/>
              </w:rPr>
              <w:t>在规定的基本试验工况下，与进入压缩机的制冷剂蒸</w:t>
            </w:r>
            <w:r>
              <w:rPr>
                <w:rFonts w:ascii="宋体" w:hAnsi="宋体" w:eastAsia="宋体" w:cs="宋体"/>
                <w:spacing w:val="9"/>
                <w:sz w:val="32"/>
                <w:szCs w:val="32"/>
              </w:rPr>
              <w:t>气具有相等焓值的制冷剂蒸气，经等</w:t>
            </w:r>
            <w:r>
              <w:rPr>
                <w:rFonts w:ascii="宋体" w:hAnsi="宋体" w:eastAsia="宋体" w:cs="宋体"/>
                <w:sz w:val="32"/>
                <w:szCs w:val="32"/>
              </w:rPr>
              <w:t xml:space="preserve"> </w:t>
            </w:r>
            <w:r>
              <w:rPr>
                <w:rFonts w:ascii="宋体" w:hAnsi="宋体" w:eastAsia="宋体" w:cs="宋体"/>
                <w:spacing w:val="10"/>
                <w:sz w:val="32"/>
                <w:szCs w:val="32"/>
              </w:rPr>
              <w:t>熵压缩后，在压缩机排气压力下的理论比焓</w:t>
            </w:r>
          </w:p>
          <w:p w14:paraId="600B34A5">
            <w:pPr>
              <w:spacing w:before="5" w:line="305" w:lineRule="auto"/>
              <w:ind w:left="250" w:right="474"/>
              <w:rPr>
                <w:rFonts w:ascii="宋体" w:hAnsi="宋体" w:eastAsia="宋体" w:cs="宋体"/>
                <w:sz w:val="32"/>
                <w:szCs w:val="32"/>
              </w:rPr>
            </w:pPr>
            <w:r>
              <w:rPr>
                <w:rFonts w:ascii="宋体" w:hAnsi="宋体" w:eastAsia="宋体" w:cs="宋体"/>
                <w:spacing w:val="10"/>
                <w:sz w:val="32"/>
                <w:szCs w:val="32"/>
              </w:rPr>
              <w:t>在规定的基本试验工况下，进入压缩机低压级吸气口的制冷</w:t>
            </w:r>
            <w:r>
              <w:rPr>
                <w:rFonts w:ascii="宋体" w:hAnsi="宋体" w:eastAsia="宋体" w:cs="宋体"/>
                <w:spacing w:val="9"/>
                <w:sz w:val="32"/>
                <w:szCs w:val="32"/>
              </w:rPr>
              <w:t>剂蒸气具有相等焓值的制冷剂</w:t>
            </w:r>
            <w:r>
              <w:rPr>
                <w:rFonts w:ascii="宋体" w:hAnsi="宋体" w:eastAsia="宋体" w:cs="宋体"/>
                <w:sz w:val="32"/>
                <w:szCs w:val="32"/>
              </w:rPr>
              <w:t xml:space="preserve"> </w:t>
            </w:r>
            <w:r>
              <w:rPr>
                <w:rFonts w:ascii="宋体" w:hAnsi="宋体" w:eastAsia="宋体" w:cs="宋体"/>
                <w:spacing w:val="10"/>
                <w:sz w:val="32"/>
                <w:szCs w:val="32"/>
              </w:rPr>
              <w:t>蒸气经等熵压缩后，在压缩机中间压力下的理论比焓</w:t>
            </w:r>
          </w:p>
          <w:p w14:paraId="40A94E0F">
            <w:pPr>
              <w:spacing w:before="7" w:line="309" w:lineRule="auto"/>
              <w:ind w:left="250" w:right="115"/>
              <w:rPr>
                <w:rFonts w:ascii="宋体" w:hAnsi="宋体" w:eastAsia="宋体" w:cs="宋体"/>
                <w:sz w:val="32"/>
                <w:szCs w:val="32"/>
              </w:rPr>
            </w:pPr>
            <w:r>
              <w:rPr>
                <w:rFonts w:ascii="宋体" w:hAnsi="宋体" w:eastAsia="宋体" w:cs="宋体"/>
                <w:spacing w:val="10"/>
                <w:sz w:val="32"/>
                <w:szCs w:val="32"/>
              </w:rPr>
              <w:t>在规定的基本试验工况下，假设高、低压级压缩过程为等熵压缩，离开压缩机高压级排气口</w:t>
            </w:r>
            <w:r>
              <w:rPr>
                <w:rFonts w:ascii="宋体" w:hAnsi="宋体" w:eastAsia="宋体" w:cs="宋体"/>
                <w:spacing w:val="16"/>
                <w:sz w:val="32"/>
                <w:szCs w:val="32"/>
              </w:rPr>
              <w:t xml:space="preserve"> </w:t>
            </w:r>
            <w:r>
              <w:rPr>
                <w:rFonts w:ascii="宋体" w:hAnsi="宋体" w:eastAsia="宋体" w:cs="宋体"/>
                <w:spacing w:val="11"/>
                <w:sz w:val="32"/>
                <w:szCs w:val="32"/>
              </w:rPr>
              <w:t>的制冷剂理论比焓</w:t>
            </w:r>
          </w:p>
          <w:p w14:paraId="6C0FE550">
            <w:pPr>
              <w:spacing w:before="1" w:line="223" w:lineRule="auto"/>
              <w:ind w:left="250"/>
              <w:rPr>
                <w:rFonts w:ascii="宋体" w:hAnsi="宋体" w:eastAsia="宋体" w:cs="宋体"/>
                <w:sz w:val="32"/>
                <w:szCs w:val="32"/>
              </w:rPr>
            </w:pPr>
            <w:r>
              <w:rPr>
                <w:rFonts w:ascii="宋体" w:hAnsi="宋体" w:eastAsia="宋体" w:cs="宋体"/>
                <w:spacing w:val="10"/>
                <w:sz w:val="32"/>
                <w:szCs w:val="32"/>
              </w:rPr>
              <w:t>在规定的基本试验工况下，进入压缩机的制冷剂理论比焓</w:t>
            </w:r>
          </w:p>
          <w:p w14:paraId="58E10186">
            <w:pPr>
              <w:spacing w:before="150" w:line="298" w:lineRule="auto"/>
              <w:ind w:left="250" w:right="5082"/>
              <w:rPr>
                <w:rFonts w:ascii="宋体" w:hAnsi="宋体" w:eastAsia="宋体" w:cs="宋体"/>
                <w:sz w:val="32"/>
                <w:szCs w:val="32"/>
              </w:rPr>
            </w:pPr>
            <w:r>
              <w:rPr>
                <w:rFonts w:ascii="宋体" w:hAnsi="宋体" w:eastAsia="宋体" w:cs="宋体"/>
                <w:spacing w:val="10"/>
                <w:sz w:val="32"/>
                <w:szCs w:val="32"/>
              </w:rPr>
              <w:t>在规定的基本试验工况下，离开压缩机的制冷剂实测比焓</w:t>
            </w:r>
            <w:r>
              <w:rPr>
                <w:rFonts w:ascii="宋体" w:hAnsi="宋体" w:eastAsia="宋体" w:cs="宋体"/>
                <w:sz w:val="32"/>
                <w:szCs w:val="32"/>
              </w:rPr>
              <w:t xml:space="preserve"> </w:t>
            </w:r>
            <w:r>
              <w:rPr>
                <w:rFonts w:ascii="宋体" w:hAnsi="宋体" w:eastAsia="宋体" w:cs="宋体"/>
                <w:spacing w:val="10"/>
                <w:sz w:val="32"/>
                <w:szCs w:val="32"/>
              </w:rPr>
              <w:t>离开量热器或气体冷却器的被蒸发的制冷剂比焓</w:t>
            </w:r>
          </w:p>
          <w:p w14:paraId="49C22232">
            <w:pPr>
              <w:spacing w:before="2" w:line="223" w:lineRule="auto"/>
              <w:ind w:left="250"/>
              <w:rPr>
                <w:rFonts w:ascii="宋体" w:hAnsi="宋体" w:eastAsia="宋体" w:cs="宋体"/>
                <w:sz w:val="32"/>
                <w:szCs w:val="32"/>
              </w:rPr>
            </w:pPr>
            <w:r>
              <w:rPr>
                <w:rFonts w:ascii="宋体" w:hAnsi="宋体" w:eastAsia="宋体" w:cs="宋体"/>
                <w:spacing w:val="10"/>
                <w:sz w:val="32"/>
                <w:szCs w:val="32"/>
              </w:rPr>
              <w:t>进入冷凝器的制冷剂蒸气比焓</w:t>
            </w:r>
          </w:p>
          <w:p w14:paraId="6A8F1A3C">
            <w:pPr>
              <w:spacing w:before="147" w:line="224" w:lineRule="auto"/>
              <w:ind w:left="250"/>
              <w:rPr>
                <w:rFonts w:ascii="宋体" w:hAnsi="宋体" w:eastAsia="宋体" w:cs="宋体"/>
                <w:sz w:val="32"/>
                <w:szCs w:val="32"/>
              </w:rPr>
            </w:pPr>
            <w:r>
              <w:rPr>
                <w:rFonts w:ascii="宋体" w:hAnsi="宋体" w:eastAsia="宋体" w:cs="宋体"/>
                <w:spacing w:val="10"/>
                <w:sz w:val="32"/>
                <w:szCs w:val="32"/>
              </w:rPr>
              <w:t>进入气体冷却器的制冷剂蒸气比焓</w:t>
            </w:r>
          </w:p>
          <w:p w14:paraId="4AC6C194">
            <w:pPr>
              <w:spacing w:before="149" w:line="305" w:lineRule="auto"/>
              <w:ind w:left="250" w:right="7387"/>
              <w:rPr>
                <w:rFonts w:ascii="宋体" w:hAnsi="宋体" w:eastAsia="宋体" w:cs="宋体"/>
                <w:sz w:val="32"/>
                <w:szCs w:val="32"/>
              </w:rPr>
            </w:pPr>
            <w:r>
              <w:rPr>
                <w:rFonts w:ascii="宋体" w:hAnsi="宋体" w:eastAsia="宋体" w:cs="宋体"/>
                <w:spacing w:val="10"/>
                <w:sz w:val="32"/>
                <w:szCs w:val="32"/>
              </w:rPr>
              <w:t>离开气体冷却器被冷却的制冷剂蒸气比焓</w:t>
            </w:r>
            <w:r>
              <w:rPr>
                <w:rFonts w:ascii="宋体" w:hAnsi="宋体" w:eastAsia="宋体" w:cs="宋体"/>
                <w:spacing w:val="4"/>
                <w:sz w:val="32"/>
                <w:szCs w:val="32"/>
              </w:rPr>
              <w:t xml:space="preserve"> </w:t>
            </w:r>
            <w:r>
              <w:rPr>
                <w:rFonts w:ascii="宋体" w:hAnsi="宋体" w:eastAsia="宋体" w:cs="宋体"/>
                <w:spacing w:val="10"/>
                <w:sz w:val="32"/>
                <w:szCs w:val="32"/>
              </w:rPr>
              <w:t>进入排气管道量热器的制冷剂蒸气比焓</w:t>
            </w:r>
          </w:p>
          <w:p w14:paraId="5CA07BD4">
            <w:pPr>
              <w:spacing w:before="3" w:line="311" w:lineRule="auto"/>
              <w:ind w:left="250" w:right="7716"/>
              <w:rPr>
                <w:rFonts w:ascii="宋体" w:hAnsi="宋体" w:eastAsia="宋体" w:cs="宋体"/>
                <w:sz w:val="32"/>
                <w:szCs w:val="32"/>
              </w:rPr>
            </w:pPr>
            <w:r>
              <w:rPr>
                <w:rFonts w:ascii="宋体" w:hAnsi="宋体" w:eastAsia="宋体" w:cs="宋体"/>
                <w:spacing w:val="10"/>
                <w:sz w:val="32"/>
                <w:szCs w:val="32"/>
              </w:rPr>
              <w:t>离开排气管道量热器的制冷剂蒸气比焓</w:t>
            </w:r>
            <w:r>
              <w:rPr>
                <w:rFonts w:ascii="宋体" w:hAnsi="宋体" w:eastAsia="宋体" w:cs="宋体"/>
                <w:spacing w:val="5"/>
                <w:sz w:val="32"/>
                <w:szCs w:val="32"/>
              </w:rPr>
              <w:t xml:space="preserve"> </w:t>
            </w:r>
            <w:r>
              <w:rPr>
                <w:rFonts w:ascii="宋体" w:hAnsi="宋体" w:eastAsia="宋体" w:cs="宋体"/>
                <w:spacing w:val="10"/>
                <w:sz w:val="32"/>
                <w:szCs w:val="32"/>
              </w:rPr>
              <w:t>中间压力补气口处的制冷剂蒸气焓值</w:t>
            </w:r>
          </w:p>
        </w:tc>
        <w:tc>
          <w:tcPr>
            <w:tcW w:w="2393" w:type="dxa"/>
            <w:vAlign w:val="top"/>
          </w:tcPr>
          <w:p w14:paraId="6485E56B">
            <w:pPr>
              <w:pStyle w:val="7"/>
              <w:spacing w:line="245" w:lineRule="auto"/>
            </w:pPr>
          </w:p>
          <w:p w14:paraId="06BF92FC">
            <w:pPr>
              <w:pStyle w:val="7"/>
              <w:spacing w:line="245" w:lineRule="auto"/>
            </w:pPr>
          </w:p>
          <w:p w14:paraId="0ACBBD66">
            <w:pPr>
              <w:pStyle w:val="7"/>
              <w:spacing w:line="245" w:lineRule="auto"/>
            </w:pPr>
          </w:p>
          <w:p w14:paraId="3AF39150">
            <w:pPr>
              <w:pStyle w:val="7"/>
              <w:spacing w:line="245" w:lineRule="auto"/>
            </w:pPr>
          </w:p>
          <w:p w14:paraId="5E362ADE">
            <w:pPr>
              <w:pStyle w:val="7"/>
              <w:spacing w:line="245" w:lineRule="auto"/>
            </w:pPr>
          </w:p>
          <w:p w14:paraId="4A59BFDA">
            <w:pPr>
              <w:pStyle w:val="7"/>
              <w:spacing w:line="245" w:lineRule="auto"/>
            </w:pPr>
          </w:p>
          <w:p w14:paraId="4C013358">
            <w:pPr>
              <w:pStyle w:val="7"/>
              <w:spacing w:line="245" w:lineRule="auto"/>
            </w:pPr>
          </w:p>
          <w:p w14:paraId="7C4F55BB">
            <w:pPr>
              <w:pStyle w:val="7"/>
              <w:spacing w:line="245" w:lineRule="auto"/>
            </w:pPr>
          </w:p>
          <w:p w14:paraId="6B001A1E">
            <w:pPr>
              <w:pStyle w:val="7"/>
              <w:spacing w:line="245" w:lineRule="auto"/>
            </w:pPr>
          </w:p>
          <w:p w14:paraId="44DB0127">
            <w:pPr>
              <w:pStyle w:val="7"/>
              <w:spacing w:line="245" w:lineRule="auto"/>
            </w:pPr>
          </w:p>
          <w:p w14:paraId="04E00A14">
            <w:pPr>
              <w:pStyle w:val="7"/>
              <w:spacing w:line="245" w:lineRule="auto"/>
            </w:pPr>
          </w:p>
          <w:p w14:paraId="5F006E1E">
            <w:pPr>
              <w:pStyle w:val="7"/>
              <w:spacing w:line="245" w:lineRule="auto"/>
            </w:pPr>
          </w:p>
          <w:p w14:paraId="329CFB01">
            <w:pPr>
              <w:pStyle w:val="7"/>
              <w:spacing w:line="245" w:lineRule="auto"/>
            </w:pPr>
          </w:p>
          <w:p w14:paraId="165A19FF">
            <w:pPr>
              <w:pStyle w:val="7"/>
              <w:spacing w:line="245" w:lineRule="auto"/>
            </w:pPr>
          </w:p>
          <w:p w14:paraId="1DE13971">
            <w:pPr>
              <w:pStyle w:val="7"/>
              <w:spacing w:line="245" w:lineRule="auto"/>
            </w:pPr>
          </w:p>
          <w:p w14:paraId="3A6C5CE2">
            <w:pPr>
              <w:pStyle w:val="7"/>
              <w:spacing w:line="245" w:lineRule="auto"/>
            </w:pPr>
          </w:p>
          <w:p w14:paraId="2C9A2693">
            <w:pPr>
              <w:pStyle w:val="7"/>
              <w:spacing w:line="245" w:lineRule="auto"/>
            </w:pPr>
          </w:p>
          <w:p w14:paraId="6027FBFC">
            <w:pPr>
              <w:pStyle w:val="7"/>
              <w:spacing w:line="245" w:lineRule="auto"/>
            </w:pPr>
          </w:p>
          <w:p w14:paraId="136DF567">
            <w:pPr>
              <w:pStyle w:val="7"/>
              <w:spacing w:line="245" w:lineRule="auto"/>
            </w:pPr>
          </w:p>
          <w:p w14:paraId="3103F545">
            <w:pPr>
              <w:pStyle w:val="7"/>
              <w:spacing w:line="245" w:lineRule="auto"/>
            </w:pPr>
          </w:p>
          <w:p w14:paraId="40D635F1">
            <w:pPr>
              <w:pStyle w:val="7"/>
              <w:spacing w:line="245" w:lineRule="auto"/>
            </w:pPr>
          </w:p>
          <w:p w14:paraId="6DE4E70B">
            <w:pPr>
              <w:pStyle w:val="7"/>
              <w:spacing w:line="245" w:lineRule="auto"/>
            </w:pPr>
          </w:p>
          <w:p w14:paraId="2EF0D143">
            <w:pPr>
              <w:pStyle w:val="7"/>
              <w:spacing w:line="245" w:lineRule="auto"/>
            </w:pPr>
          </w:p>
          <w:p w14:paraId="4EE6AE59">
            <w:pPr>
              <w:pStyle w:val="7"/>
              <w:spacing w:line="245" w:lineRule="auto"/>
            </w:pPr>
          </w:p>
          <w:p w14:paraId="687D8A4D">
            <w:pPr>
              <w:pStyle w:val="7"/>
              <w:spacing w:line="246" w:lineRule="auto"/>
            </w:pPr>
          </w:p>
          <w:p w14:paraId="5E69FC36">
            <w:pPr>
              <w:pStyle w:val="7"/>
              <w:spacing w:line="246" w:lineRule="auto"/>
            </w:pPr>
          </w:p>
          <w:p w14:paraId="2DE2E6DF">
            <w:pPr>
              <w:pStyle w:val="7"/>
              <w:spacing w:line="246" w:lineRule="auto"/>
            </w:pPr>
          </w:p>
          <w:p w14:paraId="765932BD">
            <w:pPr>
              <w:pStyle w:val="7"/>
              <w:spacing w:line="246" w:lineRule="auto"/>
            </w:pPr>
          </w:p>
          <w:p w14:paraId="7DFA610C">
            <w:pPr>
              <w:pStyle w:val="7"/>
              <w:spacing w:line="246" w:lineRule="auto"/>
            </w:pPr>
          </w:p>
          <w:p w14:paraId="3A33401A">
            <w:pPr>
              <w:pStyle w:val="7"/>
              <w:spacing w:line="246" w:lineRule="auto"/>
            </w:pPr>
          </w:p>
          <w:p w14:paraId="349C32DF">
            <w:pPr>
              <w:spacing w:before="104" w:line="219" w:lineRule="auto"/>
              <w:ind w:left="865"/>
              <w:rPr>
                <w:rFonts w:ascii="宋体" w:hAnsi="宋体" w:eastAsia="宋体" w:cs="宋体"/>
                <w:sz w:val="32"/>
                <w:szCs w:val="32"/>
              </w:rPr>
            </w:pPr>
            <w:r>
              <w:rPr>
                <w:rFonts w:ascii="宋体" w:hAnsi="宋体" w:eastAsia="宋体" w:cs="宋体"/>
                <w:spacing w:val="3"/>
                <w:sz w:val="32"/>
                <w:szCs w:val="32"/>
              </w:rPr>
              <w:t>J/</w:t>
            </w:r>
            <w:r>
              <w:rPr>
                <w:rFonts w:ascii="宋体" w:hAnsi="宋体" w:eastAsia="宋体" w:cs="宋体"/>
                <w:sz w:val="32"/>
                <w:szCs w:val="32"/>
              </w:rPr>
              <w:t>kg</w:t>
            </w:r>
          </w:p>
        </w:tc>
      </w:tr>
    </w:tbl>
    <w:p w14:paraId="540569A5">
      <w:pPr>
        <w:pStyle w:val="2"/>
      </w:pPr>
    </w:p>
    <w:p w14:paraId="581854E5">
      <w:pPr>
        <w:sectPr>
          <w:footerReference r:id="rId49" w:type="default"/>
          <w:pgSz w:w="22387" w:h="31680"/>
          <w:pgMar w:top="400" w:right="2509" w:bottom="2710" w:left="2487" w:header="0" w:footer="2465" w:gutter="0"/>
          <w:cols w:space="720" w:num="1"/>
        </w:sectPr>
      </w:pPr>
    </w:p>
    <w:p w14:paraId="581BC920">
      <w:pPr>
        <w:pStyle w:val="2"/>
        <w:spacing w:line="246" w:lineRule="auto"/>
      </w:pPr>
    </w:p>
    <w:p w14:paraId="72BD7DAB">
      <w:pPr>
        <w:pStyle w:val="2"/>
        <w:spacing w:line="246" w:lineRule="auto"/>
      </w:pPr>
    </w:p>
    <w:p w14:paraId="1F6B5179">
      <w:pPr>
        <w:pStyle w:val="2"/>
        <w:spacing w:line="246" w:lineRule="auto"/>
      </w:pPr>
    </w:p>
    <w:p w14:paraId="264D5A7C">
      <w:pPr>
        <w:pStyle w:val="2"/>
        <w:spacing w:line="246" w:lineRule="auto"/>
      </w:pPr>
    </w:p>
    <w:p w14:paraId="0D60B71F">
      <w:pPr>
        <w:pStyle w:val="2"/>
        <w:spacing w:line="246" w:lineRule="auto"/>
      </w:pPr>
    </w:p>
    <w:p w14:paraId="173DF595">
      <w:pPr>
        <w:pStyle w:val="2"/>
        <w:spacing w:line="247" w:lineRule="auto"/>
      </w:pPr>
    </w:p>
    <w:p w14:paraId="32D477AA">
      <w:pPr>
        <w:pStyle w:val="2"/>
        <w:spacing w:line="247" w:lineRule="auto"/>
      </w:pPr>
    </w:p>
    <w:p w14:paraId="464CAFD1">
      <w:pPr>
        <w:pStyle w:val="2"/>
        <w:spacing w:line="247" w:lineRule="auto"/>
      </w:pPr>
    </w:p>
    <w:p w14:paraId="3FED506F">
      <w:pPr>
        <w:spacing w:before="113" w:line="191" w:lineRule="auto"/>
        <w:ind w:left="4"/>
        <w:rPr>
          <w:rFonts w:ascii="Times New Roman" w:hAnsi="Times New Roman" w:eastAsia="Times New Roman" w:cs="Times New Roman"/>
          <w:sz w:val="39"/>
          <w:szCs w:val="39"/>
        </w:rPr>
      </w:pPr>
      <w:bookmarkStart w:id="29" w:name="bookmark34"/>
      <w:bookmarkEnd w:id="29"/>
      <w:r>
        <w:rPr>
          <w:rFonts w:ascii="Times New Roman" w:hAnsi="Times New Roman" w:eastAsia="Times New Roman" w:cs="Times New Roman"/>
          <w:b/>
          <w:bCs/>
          <w:sz w:val="39"/>
          <w:szCs w:val="39"/>
        </w:rPr>
        <w:t>GB/T</w:t>
      </w:r>
      <w:r>
        <w:rPr>
          <w:rFonts w:ascii="Times New Roman" w:hAnsi="Times New Roman" w:eastAsia="Times New Roman" w:cs="Times New Roman"/>
          <w:b/>
          <w:bCs/>
          <w:spacing w:val="19"/>
          <w:sz w:val="39"/>
          <w:szCs w:val="39"/>
        </w:rPr>
        <w:t xml:space="preserve">  </w:t>
      </w:r>
      <w:r>
        <w:rPr>
          <w:rFonts w:ascii="Times New Roman" w:hAnsi="Times New Roman" w:eastAsia="Times New Roman" w:cs="Times New Roman"/>
          <w:b/>
          <w:bCs/>
          <w:sz w:val="39"/>
          <w:szCs w:val="39"/>
        </w:rPr>
        <w:t>5773—2016</w:t>
      </w:r>
    </w:p>
    <w:p w14:paraId="74D98EDE">
      <w:pPr>
        <w:pStyle w:val="2"/>
        <w:spacing w:line="248" w:lineRule="auto"/>
      </w:pPr>
    </w:p>
    <w:p w14:paraId="58DC2B21">
      <w:pPr>
        <w:pStyle w:val="2"/>
        <w:spacing w:line="248" w:lineRule="auto"/>
      </w:pPr>
    </w:p>
    <w:p w14:paraId="3CBBD4D0">
      <w:pPr>
        <w:pStyle w:val="2"/>
        <w:spacing w:line="249" w:lineRule="auto"/>
      </w:pPr>
    </w:p>
    <w:p w14:paraId="39205093">
      <w:pPr>
        <w:spacing w:before="126" w:line="222" w:lineRule="auto"/>
        <w:ind w:left="7685"/>
        <w:rPr>
          <w:rFonts w:ascii="宋体" w:hAnsi="宋体" w:eastAsia="宋体" w:cs="宋体"/>
          <w:sz w:val="39"/>
          <w:szCs w:val="39"/>
        </w:rPr>
      </w:pPr>
      <w:r>
        <w:rPr>
          <w:rFonts w:ascii="宋体" w:hAnsi="宋体" w:eastAsia="宋体" w:cs="宋体"/>
          <w:b/>
          <w:bCs/>
          <w:spacing w:val="11"/>
          <w:sz w:val="39"/>
          <w:szCs w:val="39"/>
        </w:rPr>
        <w:t>表</w:t>
      </w:r>
      <w:r>
        <w:rPr>
          <w:rFonts w:ascii="宋体" w:hAnsi="宋体" w:eastAsia="宋体" w:cs="宋体"/>
          <w:spacing w:val="-79"/>
          <w:sz w:val="39"/>
          <w:szCs w:val="39"/>
        </w:rPr>
        <w:t xml:space="preserve"> </w:t>
      </w:r>
      <w:r>
        <w:rPr>
          <w:rFonts w:ascii="Times New Roman" w:hAnsi="Times New Roman" w:eastAsia="Times New Roman" w:cs="Times New Roman"/>
          <w:b/>
          <w:bCs/>
          <w:spacing w:val="11"/>
          <w:sz w:val="39"/>
          <w:szCs w:val="39"/>
        </w:rPr>
        <w:t>B.1</w:t>
      </w:r>
      <w:r>
        <w:rPr>
          <w:rFonts w:ascii="Times New Roman" w:hAnsi="Times New Roman" w:eastAsia="Times New Roman" w:cs="Times New Roman"/>
          <w:b/>
          <w:bCs/>
          <w:spacing w:val="47"/>
          <w:sz w:val="39"/>
          <w:szCs w:val="39"/>
        </w:rPr>
        <w:t xml:space="preserve"> </w:t>
      </w:r>
      <w:r>
        <w:rPr>
          <w:rFonts w:ascii="宋体" w:hAnsi="宋体" w:eastAsia="宋体" w:cs="宋体"/>
          <w:spacing w:val="11"/>
          <w:sz w:val="39"/>
          <w:szCs w:val="39"/>
        </w:rPr>
        <w:t>(续)</w:t>
      </w:r>
    </w:p>
    <w:p w14:paraId="248D77A9">
      <w:pPr>
        <w:spacing w:before="173"/>
      </w:pPr>
    </w:p>
    <w:tbl>
      <w:tblPr>
        <w:tblStyle w:val="6"/>
        <w:tblW w:w="17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0"/>
        <w:gridCol w:w="13569"/>
        <w:gridCol w:w="2393"/>
      </w:tblGrid>
      <w:tr w14:paraId="2E4C2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1330" w:type="dxa"/>
            <w:vAlign w:val="top"/>
          </w:tcPr>
          <w:p w14:paraId="02FBCCA4">
            <w:pPr>
              <w:spacing w:before="162" w:line="225" w:lineRule="auto"/>
              <w:ind w:left="329"/>
              <w:rPr>
                <w:rFonts w:ascii="宋体" w:hAnsi="宋体" w:eastAsia="宋体" w:cs="宋体"/>
                <w:sz w:val="32"/>
                <w:szCs w:val="32"/>
              </w:rPr>
            </w:pPr>
            <w:r>
              <w:rPr>
                <w:rFonts w:ascii="宋体" w:hAnsi="宋体" w:eastAsia="宋体" w:cs="宋体"/>
                <w:spacing w:val="19"/>
                <w:sz w:val="32"/>
                <w:szCs w:val="32"/>
              </w:rPr>
              <w:t>符号</w:t>
            </w:r>
          </w:p>
        </w:tc>
        <w:tc>
          <w:tcPr>
            <w:tcW w:w="13569" w:type="dxa"/>
            <w:vAlign w:val="top"/>
          </w:tcPr>
          <w:p w14:paraId="1EFBE061">
            <w:pPr>
              <w:spacing w:before="165" w:line="225" w:lineRule="auto"/>
              <w:ind w:left="6467"/>
              <w:rPr>
                <w:rFonts w:ascii="宋体" w:hAnsi="宋体" w:eastAsia="宋体" w:cs="宋体"/>
                <w:sz w:val="32"/>
                <w:szCs w:val="32"/>
              </w:rPr>
            </w:pPr>
            <w:r>
              <w:rPr>
                <w:rFonts w:ascii="宋体" w:hAnsi="宋体" w:eastAsia="宋体" w:cs="宋体"/>
                <w:spacing w:val="17"/>
                <w:sz w:val="32"/>
                <w:szCs w:val="32"/>
              </w:rPr>
              <w:t>定义</w:t>
            </w:r>
          </w:p>
        </w:tc>
        <w:tc>
          <w:tcPr>
            <w:tcW w:w="2393" w:type="dxa"/>
            <w:vAlign w:val="top"/>
          </w:tcPr>
          <w:p w14:paraId="58573233">
            <w:pPr>
              <w:spacing w:before="165" w:line="225" w:lineRule="auto"/>
              <w:ind w:left="611"/>
              <w:rPr>
                <w:rFonts w:ascii="宋体" w:hAnsi="宋体" w:eastAsia="宋体" w:cs="宋体"/>
                <w:sz w:val="32"/>
                <w:szCs w:val="32"/>
              </w:rPr>
            </w:pPr>
            <w:r>
              <w:rPr>
                <w:rFonts w:ascii="宋体" w:hAnsi="宋体" w:eastAsia="宋体" w:cs="宋体"/>
                <w:spacing w:val="16"/>
                <w:sz w:val="32"/>
                <w:szCs w:val="32"/>
              </w:rPr>
              <w:t>单位(</w:t>
            </w:r>
            <w:r>
              <w:rPr>
                <w:rFonts w:ascii="宋体" w:hAnsi="宋体" w:eastAsia="宋体" w:cs="宋体"/>
                <w:sz w:val="32"/>
                <w:szCs w:val="32"/>
              </w:rPr>
              <w:t>SD</w:t>
            </w:r>
          </w:p>
        </w:tc>
      </w:tr>
      <w:tr w14:paraId="29A17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330" w:type="dxa"/>
            <w:vAlign w:val="top"/>
          </w:tcPr>
          <w:p w14:paraId="23AF842B">
            <w:pPr>
              <w:spacing w:before="289" w:line="184" w:lineRule="auto"/>
              <w:ind w:left="592"/>
              <w:rPr>
                <w:rFonts w:ascii="宋体" w:hAnsi="宋体" w:eastAsia="宋体" w:cs="宋体"/>
                <w:sz w:val="25"/>
                <w:szCs w:val="25"/>
              </w:rPr>
            </w:pPr>
            <w:r>
              <w:rPr>
                <w:rFonts w:ascii="宋体" w:hAnsi="宋体" w:eastAsia="宋体" w:cs="宋体"/>
                <w:sz w:val="25"/>
                <w:szCs w:val="25"/>
              </w:rPr>
              <w:t>L</w:t>
            </w:r>
          </w:p>
        </w:tc>
        <w:tc>
          <w:tcPr>
            <w:tcW w:w="13569" w:type="dxa"/>
            <w:vAlign w:val="top"/>
          </w:tcPr>
          <w:p w14:paraId="46BC6D59">
            <w:pPr>
              <w:spacing w:before="186" w:line="224" w:lineRule="auto"/>
              <w:ind w:left="221"/>
              <w:rPr>
                <w:rFonts w:ascii="宋体" w:hAnsi="宋体" w:eastAsia="宋体" w:cs="宋体"/>
                <w:sz w:val="32"/>
                <w:szCs w:val="32"/>
              </w:rPr>
            </w:pPr>
            <w:r>
              <w:rPr>
                <w:rFonts w:ascii="宋体" w:hAnsi="宋体" w:eastAsia="宋体" w:cs="宋体"/>
                <w:spacing w:val="10"/>
                <w:sz w:val="32"/>
                <w:szCs w:val="32"/>
              </w:rPr>
              <w:t>砝码至测功电动机中心距离</w:t>
            </w:r>
          </w:p>
        </w:tc>
        <w:tc>
          <w:tcPr>
            <w:tcW w:w="2393" w:type="dxa"/>
            <w:vAlign w:val="top"/>
          </w:tcPr>
          <w:p w14:paraId="208AD9BB">
            <w:pPr>
              <w:spacing w:before="220" w:line="427" w:lineRule="exact"/>
              <w:ind w:left="1110"/>
              <w:rPr>
                <w:rFonts w:ascii="宋体" w:hAnsi="宋体" w:eastAsia="宋体" w:cs="宋体"/>
                <w:sz w:val="32"/>
                <w:szCs w:val="32"/>
              </w:rPr>
            </w:pPr>
            <w:r>
              <w:rPr>
                <w:rFonts w:ascii="宋体" w:hAnsi="宋体" w:eastAsia="宋体" w:cs="宋体"/>
                <w:position w:val="5"/>
                <w:sz w:val="32"/>
                <w:szCs w:val="32"/>
              </w:rPr>
              <w:t>m</w:t>
            </w:r>
          </w:p>
        </w:tc>
      </w:tr>
      <w:tr w14:paraId="1CA48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330" w:type="dxa"/>
            <w:vAlign w:val="top"/>
          </w:tcPr>
          <w:p w14:paraId="2C0DC31C">
            <w:pPr>
              <w:spacing w:before="275" w:line="185" w:lineRule="auto"/>
              <w:ind w:left="573"/>
              <w:rPr>
                <w:rFonts w:ascii="宋体" w:hAnsi="宋体" w:eastAsia="宋体" w:cs="宋体"/>
                <w:sz w:val="32"/>
                <w:szCs w:val="32"/>
              </w:rPr>
            </w:pPr>
            <w:r>
              <w:rPr>
                <w:rFonts w:ascii="宋体" w:hAnsi="宋体" w:eastAsia="宋体" w:cs="宋体"/>
                <w:spacing w:val="1"/>
                <w:sz w:val="32"/>
                <w:szCs w:val="32"/>
              </w:rPr>
              <w:t>N</w:t>
            </w:r>
          </w:p>
        </w:tc>
        <w:tc>
          <w:tcPr>
            <w:tcW w:w="13569" w:type="dxa"/>
            <w:vAlign w:val="top"/>
          </w:tcPr>
          <w:p w14:paraId="610D9331">
            <w:pPr>
              <w:spacing w:before="186" w:line="224" w:lineRule="auto"/>
              <w:ind w:left="221"/>
              <w:rPr>
                <w:rFonts w:ascii="宋体" w:hAnsi="宋体" w:eastAsia="宋体" w:cs="宋体"/>
                <w:sz w:val="32"/>
                <w:szCs w:val="32"/>
              </w:rPr>
            </w:pPr>
            <w:r>
              <w:rPr>
                <w:rFonts w:ascii="宋体" w:hAnsi="宋体" w:eastAsia="宋体" w:cs="宋体"/>
                <w:spacing w:val="11"/>
                <w:sz w:val="32"/>
                <w:szCs w:val="32"/>
              </w:rPr>
              <w:t>压缩机轴扭矩</w:t>
            </w:r>
          </w:p>
        </w:tc>
        <w:tc>
          <w:tcPr>
            <w:tcW w:w="2393" w:type="dxa"/>
            <w:vAlign w:val="top"/>
          </w:tcPr>
          <w:p w14:paraId="057C989E">
            <w:pPr>
              <w:spacing w:before="220" w:line="427" w:lineRule="exact"/>
              <w:ind w:left="865"/>
              <w:rPr>
                <w:rFonts w:ascii="宋体" w:hAnsi="宋体" w:eastAsia="宋体" w:cs="宋体"/>
                <w:sz w:val="32"/>
                <w:szCs w:val="32"/>
              </w:rPr>
            </w:pPr>
            <w:r>
              <w:rPr>
                <w:rFonts w:ascii="宋体" w:hAnsi="宋体" w:eastAsia="宋体" w:cs="宋体"/>
                <w:spacing w:val="-37"/>
                <w:position w:val="2"/>
                <w:sz w:val="32"/>
                <w:szCs w:val="32"/>
              </w:rPr>
              <w:t>N</w:t>
            </w:r>
            <w:r>
              <w:rPr>
                <w:rFonts w:ascii="宋体" w:hAnsi="宋体" w:eastAsia="宋体" w:cs="宋体"/>
                <w:spacing w:val="-34"/>
                <w:position w:val="2"/>
                <w:sz w:val="32"/>
                <w:szCs w:val="32"/>
              </w:rPr>
              <w:t xml:space="preserve"> </w:t>
            </w:r>
            <w:r>
              <w:rPr>
                <w:rFonts w:ascii="宋体" w:hAnsi="宋体" w:eastAsia="宋体" w:cs="宋体"/>
                <w:spacing w:val="-37"/>
                <w:position w:val="2"/>
                <w:sz w:val="32"/>
                <w:szCs w:val="32"/>
              </w:rPr>
              <w:t>·m</w:t>
            </w:r>
          </w:p>
        </w:tc>
      </w:tr>
      <w:tr w14:paraId="14F8B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1" w:hRule="atLeast"/>
        </w:trPr>
        <w:tc>
          <w:tcPr>
            <w:tcW w:w="1330" w:type="dxa"/>
            <w:vAlign w:val="top"/>
          </w:tcPr>
          <w:p w14:paraId="39740D94">
            <w:pPr>
              <w:pStyle w:val="7"/>
              <w:spacing w:line="260" w:lineRule="auto"/>
            </w:pPr>
          </w:p>
          <w:p w14:paraId="7F206575">
            <w:pPr>
              <w:spacing w:before="62" w:line="150" w:lineRule="exact"/>
              <w:ind w:left="611"/>
              <w:rPr>
                <w:rFonts w:ascii="宋体" w:hAnsi="宋体" w:eastAsia="宋体" w:cs="宋体"/>
                <w:sz w:val="19"/>
                <w:szCs w:val="19"/>
              </w:rPr>
            </w:pPr>
            <w:r>
              <w:rPr>
                <w:rFonts w:ascii="宋体" w:hAnsi="宋体" w:eastAsia="宋体" w:cs="宋体"/>
                <w:sz w:val="19"/>
                <w:szCs w:val="19"/>
              </w:rPr>
              <w:t>n</w:t>
            </w:r>
          </w:p>
          <w:p w14:paraId="1D0FC91A">
            <w:pPr>
              <w:pStyle w:val="7"/>
              <w:spacing w:line="348" w:lineRule="auto"/>
            </w:pPr>
          </w:p>
          <w:p w14:paraId="6510E37D">
            <w:pPr>
              <w:spacing w:before="104" w:line="222" w:lineRule="exact"/>
              <w:ind w:left="498"/>
              <w:rPr>
                <w:rFonts w:ascii="宋体" w:hAnsi="宋体" w:eastAsia="宋体" w:cs="宋体"/>
                <w:sz w:val="32"/>
                <w:szCs w:val="32"/>
              </w:rPr>
            </w:pPr>
            <w:r>
              <w:rPr>
                <w:rFonts w:ascii="宋体" w:hAnsi="宋体" w:eastAsia="宋体" w:cs="宋体"/>
                <w:spacing w:val="-1"/>
                <w:position w:val="-1"/>
                <w:sz w:val="32"/>
                <w:szCs w:val="32"/>
              </w:rPr>
              <w:t>na</w:t>
            </w:r>
          </w:p>
        </w:tc>
        <w:tc>
          <w:tcPr>
            <w:tcW w:w="13569" w:type="dxa"/>
            <w:vAlign w:val="top"/>
          </w:tcPr>
          <w:p w14:paraId="4B3B87E8">
            <w:pPr>
              <w:spacing w:before="187" w:line="278" w:lineRule="auto"/>
              <w:ind w:left="221" w:right="10695"/>
              <w:rPr>
                <w:rFonts w:ascii="宋体" w:hAnsi="宋体" w:eastAsia="宋体" w:cs="宋体"/>
                <w:sz w:val="32"/>
                <w:szCs w:val="32"/>
              </w:rPr>
            </w:pPr>
            <w:r>
              <w:rPr>
                <w:rFonts w:ascii="宋体" w:hAnsi="宋体" w:eastAsia="宋体" w:cs="宋体"/>
                <w:spacing w:val="10"/>
                <w:sz w:val="32"/>
                <w:szCs w:val="32"/>
              </w:rPr>
              <w:t>压缩机的名义转速</w:t>
            </w:r>
            <w:r>
              <w:rPr>
                <w:rFonts w:ascii="宋体" w:hAnsi="宋体" w:eastAsia="宋体" w:cs="宋体"/>
                <w:spacing w:val="5"/>
                <w:sz w:val="32"/>
                <w:szCs w:val="32"/>
              </w:rPr>
              <w:t xml:space="preserve"> </w:t>
            </w:r>
            <w:r>
              <w:rPr>
                <w:rFonts w:ascii="宋体" w:hAnsi="宋体" w:eastAsia="宋体" w:cs="宋体"/>
                <w:spacing w:val="10"/>
                <w:sz w:val="32"/>
                <w:szCs w:val="32"/>
              </w:rPr>
              <w:t>压缩机的实测转速</w:t>
            </w:r>
          </w:p>
        </w:tc>
        <w:tc>
          <w:tcPr>
            <w:tcW w:w="2393" w:type="dxa"/>
            <w:vAlign w:val="top"/>
          </w:tcPr>
          <w:p w14:paraId="3482AA48">
            <w:pPr>
              <w:pStyle w:val="7"/>
              <w:spacing w:line="325" w:lineRule="auto"/>
            </w:pPr>
          </w:p>
          <w:p w14:paraId="15EAD690">
            <w:pPr>
              <w:spacing w:before="104" w:line="230" w:lineRule="auto"/>
              <w:ind w:left="940"/>
              <w:rPr>
                <w:rFonts w:ascii="宋体" w:hAnsi="宋体" w:eastAsia="宋体" w:cs="宋体"/>
                <w:sz w:val="32"/>
                <w:szCs w:val="32"/>
              </w:rPr>
            </w:pPr>
            <w:r>
              <w:rPr>
                <w:rFonts w:ascii="宋体" w:hAnsi="宋体" w:eastAsia="宋体" w:cs="宋体"/>
                <w:spacing w:val="1"/>
                <w:sz w:val="32"/>
                <w:szCs w:val="32"/>
              </w:rPr>
              <w:t>r/s</w:t>
            </w:r>
          </w:p>
        </w:tc>
      </w:tr>
      <w:tr w14:paraId="75776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0" w:hRule="atLeast"/>
        </w:trPr>
        <w:tc>
          <w:tcPr>
            <w:tcW w:w="1330" w:type="dxa"/>
            <w:vAlign w:val="top"/>
          </w:tcPr>
          <w:p w14:paraId="2E84C8B1">
            <w:pPr>
              <w:spacing w:before="285" w:line="185" w:lineRule="auto"/>
              <w:ind w:left="573"/>
              <w:rPr>
                <w:rFonts w:ascii="宋体" w:hAnsi="宋体" w:eastAsia="宋体" w:cs="宋体"/>
                <w:sz w:val="32"/>
                <w:szCs w:val="32"/>
              </w:rPr>
            </w:pPr>
            <w:r>
              <w:rPr>
                <w:rFonts w:ascii="宋体" w:hAnsi="宋体" w:eastAsia="宋体" w:cs="宋体"/>
                <w:sz w:val="32"/>
                <w:szCs w:val="32"/>
              </w:rPr>
              <w:t>P</w:t>
            </w:r>
          </w:p>
          <w:p w14:paraId="635F429A">
            <w:pPr>
              <w:spacing w:before="172" w:line="184" w:lineRule="auto"/>
              <w:ind w:left="535"/>
              <w:rPr>
                <w:rFonts w:ascii="宋体" w:hAnsi="宋体" w:eastAsia="宋体" w:cs="宋体"/>
                <w:sz w:val="25"/>
                <w:szCs w:val="25"/>
              </w:rPr>
            </w:pPr>
            <w:r>
              <w:rPr>
                <w:rFonts w:ascii="宋体" w:hAnsi="宋体" w:eastAsia="宋体" w:cs="宋体"/>
                <w:spacing w:val="-7"/>
                <w:sz w:val="25"/>
                <w:szCs w:val="25"/>
              </w:rPr>
              <w:t>P。</w:t>
            </w:r>
          </w:p>
          <w:p w14:paraId="376D1194">
            <w:pPr>
              <w:spacing w:before="291" w:line="186" w:lineRule="auto"/>
              <w:ind w:left="498"/>
              <w:rPr>
                <w:rFonts w:ascii="宋体" w:hAnsi="宋体" w:eastAsia="宋体" w:cs="宋体"/>
                <w:sz w:val="32"/>
                <w:szCs w:val="32"/>
              </w:rPr>
            </w:pPr>
            <w:r>
              <w:rPr>
                <w:rFonts w:ascii="宋体" w:hAnsi="宋体" w:eastAsia="宋体" w:cs="宋体"/>
                <w:sz w:val="32"/>
                <w:szCs w:val="32"/>
              </w:rPr>
              <w:t>P;</w:t>
            </w:r>
          </w:p>
          <w:p w14:paraId="77921234">
            <w:pPr>
              <w:spacing w:before="253" w:line="185" w:lineRule="auto"/>
              <w:ind w:left="573"/>
              <w:rPr>
                <w:rFonts w:ascii="宋体" w:hAnsi="宋体" w:eastAsia="宋体" w:cs="宋体"/>
                <w:sz w:val="32"/>
                <w:szCs w:val="32"/>
              </w:rPr>
            </w:pPr>
            <w:r>
              <w:rPr>
                <w:rFonts w:ascii="宋体" w:hAnsi="宋体" w:eastAsia="宋体" w:cs="宋体"/>
                <w:sz w:val="32"/>
                <w:szCs w:val="32"/>
              </w:rPr>
              <w:t>P</w:t>
            </w:r>
          </w:p>
          <w:p w14:paraId="23EB2C90">
            <w:pPr>
              <w:spacing w:before="225" w:line="185" w:lineRule="auto"/>
              <w:ind w:left="498"/>
              <w:rPr>
                <w:rFonts w:ascii="宋体" w:hAnsi="宋体" w:eastAsia="宋体" w:cs="宋体"/>
                <w:sz w:val="32"/>
                <w:szCs w:val="32"/>
              </w:rPr>
            </w:pPr>
            <w:r>
              <w:rPr>
                <w:rFonts w:ascii="宋体" w:hAnsi="宋体" w:eastAsia="宋体" w:cs="宋体"/>
                <w:sz w:val="32"/>
                <w:szCs w:val="32"/>
              </w:rPr>
              <w:t>P.</w:t>
            </w:r>
          </w:p>
          <w:p w14:paraId="189B9FB0">
            <w:pPr>
              <w:spacing w:before="224" w:line="185" w:lineRule="auto"/>
              <w:ind w:left="573"/>
              <w:rPr>
                <w:rFonts w:ascii="宋体" w:hAnsi="宋体" w:eastAsia="宋体" w:cs="宋体"/>
                <w:sz w:val="32"/>
                <w:szCs w:val="32"/>
              </w:rPr>
            </w:pPr>
            <w:r>
              <w:rPr>
                <w:rFonts w:ascii="宋体" w:hAnsi="宋体" w:eastAsia="宋体" w:cs="宋体"/>
                <w:sz w:val="32"/>
                <w:szCs w:val="32"/>
              </w:rPr>
              <w:t>P</w:t>
            </w:r>
          </w:p>
        </w:tc>
        <w:tc>
          <w:tcPr>
            <w:tcW w:w="13569" w:type="dxa"/>
            <w:vAlign w:val="top"/>
          </w:tcPr>
          <w:p w14:paraId="0ECF8E1A">
            <w:pPr>
              <w:spacing w:before="224" w:line="225" w:lineRule="auto"/>
              <w:ind w:left="221"/>
              <w:rPr>
                <w:rFonts w:ascii="宋体" w:hAnsi="宋体" w:eastAsia="宋体" w:cs="宋体"/>
                <w:sz w:val="32"/>
                <w:szCs w:val="32"/>
              </w:rPr>
            </w:pPr>
            <w:r>
              <w:rPr>
                <w:rFonts w:ascii="宋体" w:hAnsi="宋体" w:eastAsia="宋体" w:cs="宋体"/>
                <w:spacing w:val="13"/>
                <w:sz w:val="32"/>
                <w:szCs w:val="32"/>
              </w:rPr>
              <w:t>输入功率</w:t>
            </w:r>
          </w:p>
          <w:p w14:paraId="07F778E6">
            <w:pPr>
              <w:spacing w:before="155" w:line="225" w:lineRule="auto"/>
              <w:ind w:left="221"/>
              <w:rPr>
                <w:rFonts w:ascii="宋体" w:hAnsi="宋体" w:eastAsia="宋体" w:cs="宋体"/>
                <w:sz w:val="32"/>
                <w:szCs w:val="32"/>
              </w:rPr>
            </w:pPr>
            <w:r>
              <w:rPr>
                <w:rFonts w:ascii="宋体" w:hAnsi="宋体" w:eastAsia="宋体" w:cs="宋体"/>
                <w:spacing w:val="11"/>
                <w:sz w:val="32"/>
                <w:szCs w:val="32"/>
              </w:rPr>
              <w:t>实测输入功率</w:t>
            </w:r>
          </w:p>
          <w:p w14:paraId="7B372B19">
            <w:pPr>
              <w:spacing w:before="136" w:line="301" w:lineRule="auto"/>
              <w:ind w:left="221" w:right="10034"/>
              <w:rPr>
                <w:rFonts w:ascii="宋体" w:hAnsi="宋体" w:eastAsia="宋体" w:cs="宋体"/>
                <w:sz w:val="32"/>
                <w:szCs w:val="32"/>
              </w:rPr>
            </w:pPr>
            <w:r>
              <w:rPr>
                <w:rFonts w:ascii="宋体" w:hAnsi="宋体" w:eastAsia="宋体" w:cs="宋体"/>
                <w:spacing w:val="10"/>
                <w:sz w:val="32"/>
                <w:szCs w:val="32"/>
              </w:rPr>
              <w:t>功率表分别测得的功率</w:t>
            </w:r>
            <w:r>
              <w:rPr>
                <w:rFonts w:ascii="宋体" w:hAnsi="宋体" w:eastAsia="宋体" w:cs="宋体"/>
                <w:spacing w:val="6"/>
                <w:sz w:val="32"/>
                <w:szCs w:val="32"/>
              </w:rPr>
              <w:t xml:space="preserve"> </w:t>
            </w:r>
            <w:r>
              <w:rPr>
                <w:rFonts w:ascii="宋体" w:hAnsi="宋体" w:eastAsia="宋体" w:cs="宋体"/>
                <w:spacing w:val="12"/>
                <w:sz w:val="32"/>
                <w:szCs w:val="32"/>
              </w:rPr>
              <w:t>实测轴功率</w:t>
            </w:r>
          </w:p>
          <w:p w14:paraId="665EB898">
            <w:pPr>
              <w:spacing w:before="1" w:line="223" w:lineRule="auto"/>
              <w:ind w:left="221"/>
              <w:rPr>
                <w:rFonts w:ascii="宋体" w:hAnsi="宋体" w:eastAsia="宋体" w:cs="宋体"/>
                <w:sz w:val="32"/>
                <w:szCs w:val="32"/>
              </w:rPr>
            </w:pPr>
            <w:r>
              <w:rPr>
                <w:rFonts w:ascii="宋体" w:hAnsi="宋体" w:eastAsia="宋体" w:cs="宋体"/>
                <w:spacing w:val="10"/>
                <w:sz w:val="32"/>
                <w:szCs w:val="32"/>
              </w:rPr>
              <w:t>制冷运行压缩机的输入功率</w:t>
            </w:r>
          </w:p>
          <w:p w14:paraId="1ADE9487">
            <w:pPr>
              <w:spacing w:before="148" w:line="224" w:lineRule="auto"/>
              <w:ind w:left="221"/>
              <w:rPr>
                <w:rFonts w:ascii="宋体" w:hAnsi="宋体" w:eastAsia="宋体" w:cs="宋体"/>
                <w:sz w:val="32"/>
                <w:szCs w:val="32"/>
              </w:rPr>
            </w:pPr>
            <w:r>
              <w:rPr>
                <w:rFonts w:ascii="宋体" w:hAnsi="宋体" w:eastAsia="宋体" w:cs="宋体"/>
                <w:spacing w:val="10"/>
                <w:sz w:val="32"/>
                <w:szCs w:val="32"/>
              </w:rPr>
              <w:t>制热运行压缩机的输入功率</w:t>
            </w:r>
          </w:p>
        </w:tc>
        <w:tc>
          <w:tcPr>
            <w:tcW w:w="2393" w:type="dxa"/>
            <w:vAlign w:val="top"/>
          </w:tcPr>
          <w:p w14:paraId="513FA011">
            <w:pPr>
              <w:pStyle w:val="7"/>
              <w:spacing w:line="251" w:lineRule="auto"/>
            </w:pPr>
          </w:p>
          <w:p w14:paraId="658584F5">
            <w:pPr>
              <w:pStyle w:val="7"/>
              <w:spacing w:line="251" w:lineRule="auto"/>
            </w:pPr>
          </w:p>
          <w:p w14:paraId="721DAFBE">
            <w:pPr>
              <w:pStyle w:val="7"/>
              <w:spacing w:line="251" w:lineRule="auto"/>
            </w:pPr>
          </w:p>
          <w:p w14:paraId="1E585DEC">
            <w:pPr>
              <w:pStyle w:val="7"/>
              <w:spacing w:line="251" w:lineRule="auto"/>
            </w:pPr>
          </w:p>
          <w:p w14:paraId="605E29F4">
            <w:pPr>
              <w:pStyle w:val="7"/>
              <w:spacing w:line="251" w:lineRule="auto"/>
            </w:pPr>
          </w:p>
          <w:p w14:paraId="17FC897D">
            <w:pPr>
              <w:pStyle w:val="7"/>
              <w:spacing w:line="252" w:lineRule="auto"/>
            </w:pPr>
          </w:p>
          <w:p w14:paraId="48688CF5">
            <w:pPr>
              <w:spacing w:before="104" w:line="185" w:lineRule="auto"/>
              <w:ind w:left="1110"/>
              <w:rPr>
                <w:rFonts w:ascii="宋体" w:hAnsi="宋体" w:eastAsia="宋体" w:cs="宋体"/>
                <w:sz w:val="32"/>
                <w:szCs w:val="32"/>
              </w:rPr>
            </w:pPr>
            <w:r>
              <w:rPr>
                <w:rFonts w:ascii="宋体" w:hAnsi="宋体" w:eastAsia="宋体" w:cs="宋体"/>
                <w:spacing w:val="1"/>
                <w:sz w:val="32"/>
                <w:szCs w:val="32"/>
              </w:rPr>
              <w:t>W</w:t>
            </w:r>
          </w:p>
        </w:tc>
      </w:tr>
      <w:tr w14:paraId="2D4BB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2" w:hRule="atLeast"/>
        </w:trPr>
        <w:tc>
          <w:tcPr>
            <w:tcW w:w="1330" w:type="dxa"/>
            <w:vAlign w:val="top"/>
          </w:tcPr>
          <w:p w14:paraId="69AF7B7D">
            <w:pPr>
              <w:pStyle w:val="7"/>
              <w:spacing w:line="263" w:lineRule="auto"/>
            </w:pPr>
          </w:p>
          <w:p w14:paraId="210DB86D">
            <w:pPr>
              <w:spacing w:before="81" w:line="185" w:lineRule="auto"/>
              <w:ind w:left="470"/>
              <w:rPr>
                <w:rFonts w:ascii="宋体" w:hAnsi="宋体" w:eastAsia="宋体" w:cs="宋体"/>
                <w:sz w:val="25"/>
                <w:szCs w:val="25"/>
              </w:rPr>
            </w:pPr>
            <w:r>
              <w:rPr>
                <w:rFonts w:ascii="宋体" w:hAnsi="宋体" w:eastAsia="宋体" w:cs="宋体"/>
                <w:spacing w:val="-1"/>
                <w:sz w:val="25"/>
                <w:szCs w:val="25"/>
              </w:rPr>
              <w:t>Qme</w:t>
            </w:r>
          </w:p>
          <w:p w14:paraId="2922BCD4">
            <w:pPr>
              <w:spacing w:before="304" w:line="185" w:lineRule="auto"/>
              <w:ind w:left="470"/>
              <w:rPr>
                <w:rFonts w:ascii="宋体" w:hAnsi="宋体" w:eastAsia="宋体" w:cs="宋体"/>
                <w:sz w:val="25"/>
                <w:szCs w:val="25"/>
              </w:rPr>
            </w:pPr>
            <w:r>
              <w:rPr>
                <w:rFonts w:ascii="宋体" w:hAnsi="宋体" w:eastAsia="宋体" w:cs="宋体"/>
                <w:spacing w:val="-1"/>
                <w:sz w:val="25"/>
                <w:szCs w:val="25"/>
              </w:rPr>
              <w:t>Qmf</w:t>
            </w:r>
          </w:p>
          <w:p w14:paraId="56B537BB">
            <w:pPr>
              <w:spacing w:before="245" w:line="227" w:lineRule="auto"/>
              <w:ind w:left="470"/>
              <w:rPr>
                <w:rFonts w:ascii="宋体" w:hAnsi="宋体" w:eastAsia="宋体" w:cs="宋体"/>
                <w:sz w:val="25"/>
                <w:szCs w:val="25"/>
              </w:rPr>
            </w:pPr>
            <w:r>
              <w:rPr>
                <w:rFonts w:ascii="宋体" w:hAnsi="宋体" w:eastAsia="宋体" w:cs="宋体"/>
                <w:spacing w:val="-1"/>
                <w:sz w:val="25"/>
                <w:szCs w:val="25"/>
              </w:rPr>
              <w:t>Qmd</w:t>
            </w:r>
          </w:p>
          <w:p w14:paraId="62AE8DA9">
            <w:pPr>
              <w:spacing w:before="274" w:line="331" w:lineRule="exact"/>
              <w:ind w:left="470"/>
              <w:rPr>
                <w:rFonts w:ascii="宋体" w:hAnsi="宋体" w:eastAsia="宋体" w:cs="宋体"/>
                <w:sz w:val="25"/>
                <w:szCs w:val="25"/>
              </w:rPr>
            </w:pPr>
            <w:r>
              <w:rPr>
                <w:rFonts w:ascii="宋体" w:hAnsi="宋体" w:eastAsia="宋体" w:cs="宋体"/>
                <w:spacing w:val="-4"/>
                <w:position w:val="1"/>
                <w:sz w:val="25"/>
                <w:szCs w:val="25"/>
              </w:rPr>
              <w:t>Imi</w:t>
            </w:r>
          </w:p>
          <w:p w14:paraId="1F646CDE">
            <w:pPr>
              <w:pStyle w:val="7"/>
              <w:spacing w:line="324" w:lineRule="auto"/>
            </w:pPr>
          </w:p>
          <w:p w14:paraId="550B947E">
            <w:pPr>
              <w:pStyle w:val="7"/>
              <w:spacing w:line="324" w:lineRule="auto"/>
            </w:pPr>
          </w:p>
          <w:p w14:paraId="1E78433F">
            <w:pPr>
              <w:spacing w:before="81" w:line="413" w:lineRule="auto"/>
              <w:ind w:left="404" w:right="420" w:firstLine="65"/>
              <w:rPr>
                <w:rFonts w:ascii="宋体" w:hAnsi="宋体" w:eastAsia="宋体" w:cs="宋体"/>
                <w:sz w:val="25"/>
                <w:szCs w:val="25"/>
              </w:rPr>
            </w:pPr>
            <w:r>
              <w:rPr>
                <w:rFonts w:ascii="宋体" w:hAnsi="宋体" w:eastAsia="宋体" w:cs="宋体"/>
                <w:spacing w:val="-1"/>
                <w:sz w:val="25"/>
                <w:szCs w:val="25"/>
              </w:rPr>
              <w:t>Qml</w:t>
            </w:r>
            <w:r>
              <w:rPr>
                <w:rFonts w:ascii="宋体" w:hAnsi="宋体" w:eastAsia="宋体" w:cs="宋体"/>
                <w:sz w:val="25"/>
                <w:szCs w:val="25"/>
              </w:rPr>
              <w:t xml:space="preserve"> Qmll</w:t>
            </w:r>
          </w:p>
          <w:p w14:paraId="4B2FFF4B">
            <w:pPr>
              <w:spacing w:line="184" w:lineRule="auto"/>
              <w:ind w:left="470"/>
              <w:rPr>
                <w:rFonts w:ascii="宋体" w:hAnsi="宋体" w:eastAsia="宋体" w:cs="宋体"/>
                <w:sz w:val="25"/>
                <w:szCs w:val="25"/>
              </w:rPr>
            </w:pPr>
            <w:r>
              <w:rPr>
                <w:rFonts w:ascii="宋体" w:hAnsi="宋体" w:eastAsia="宋体" w:cs="宋体"/>
                <w:spacing w:val="-3"/>
                <w:sz w:val="25"/>
                <w:szCs w:val="25"/>
              </w:rPr>
              <w:t>qmX</w:t>
            </w:r>
          </w:p>
          <w:p w14:paraId="302305D3">
            <w:pPr>
              <w:spacing w:before="278" w:line="184" w:lineRule="auto"/>
              <w:ind w:left="470"/>
              <w:rPr>
                <w:rFonts w:ascii="宋体" w:hAnsi="宋体" w:eastAsia="宋体" w:cs="宋体"/>
                <w:sz w:val="25"/>
                <w:szCs w:val="25"/>
              </w:rPr>
            </w:pPr>
            <w:r>
              <w:rPr>
                <w:rFonts w:ascii="宋体" w:hAnsi="宋体" w:eastAsia="宋体" w:cs="宋体"/>
                <w:spacing w:val="-3"/>
                <w:sz w:val="25"/>
                <w:szCs w:val="25"/>
              </w:rPr>
              <w:t>qmY</w:t>
            </w:r>
          </w:p>
        </w:tc>
        <w:tc>
          <w:tcPr>
            <w:tcW w:w="13569" w:type="dxa"/>
            <w:vAlign w:val="top"/>
          </w:tcPr>
          <w:p w14:paraId="7072BA23">
            <w:pPr>
              <w:spacing w:before="273" w:line="225" w:lineRule="auto"/>
              <w:ind w:left="221"/>
              <w:rPr>
                <w:rFonts w:ascii="宋体" w:hAnsi="宋体" w:eastAsia="宋体" w:cs="宋体"/>
                <w:sz w:val="32"/>
                <w:szCs w:val="32"/>
              </w:rPr>
            </w:pPr>
            <w:r>
              <w:rPr>
                <w:rFonts w:ascii="宋体" w:hAnsi="宋体" w:eastAsia="宋体" w:cs="宋体"/>
                <w:spacing w:val="10"/>
                <w:sz w:val="32"/>
                <w:szCs w:val="32"/>
              </w:rPr>
              <w:t>量热器加热液体或冷却水的质量流量</w:t>
            </w:r>
          </w:p>
          <w:p w14:paraId="4FB7FFDD">
            <w:pPr>
              <w:spacing w:before="145" w:line="224" w:lineRule="auto"/>
              <w:ind w:left="221"/>
              <w:rPr>
                <w:rFonts w:ascii="宋体" w:hAnsi="宋体" w:eastAsia="宋体" w:cs="宋体"/>
                <w:sz w:val="32"/>
                <w:szCs w:val="32"/>
              </w:rPr>
            </w:pPr>
            <w:r>
              <w:rPr>
                <w:rFonts w:ascii="宋体" w:hAnsi="宋体" w:eastAsia="宋体" w:cs="宋体"/>
                <w:spacing w:val="9"/>
                <w:sz w:val="32"/>
                <w:szCs w:val="32"/>
              </w:rPr>
              <w:t>压缩机所在制冷循环中蒸发器的制冷剂质量流量</w:t>
            </w:r>
          </w:p>
          <w:p w14:paraId="6E38CA1D">
            <w:pPr>
              <w:spacing w:before="166" w:line="224" w:lineRule="auto"/>
              <w:ind w:left="221"/>
              <w:rPr>
                <w:rFonts w:ascii="宋体" w:hAnsi="宋体" w:eastAsia="宋体" w:cs="宋体"/>
                <w:sz w:val="32"/>
                <w:szCs w:val="32"/>
              </w:rPr>
            </w:pPr>
            <w:r>
              <w:rPr>
                <w:rFonts w:ascii="宋体" w:hAnsi="宋体" w:eastAsia="宋体" w:cs="宋体"/>
                <w:spacing w:val="10"/>
                <w:sz w:val="32"/>
                <w:szCs w:val="32"/>
              </w:rPr>
              <w:t>压缩机排气侧的制冷剂质量流量</w:t>
            </w:r>
          </w:p>
          <w:p w14:paraId="1DFA1066">
            <w:pPr>
              <w:spacing w:before="146" w:line="285" w:lineRule="auto"/>
              <w:ind w:left="221" w:right="818"/>
              <w:rPr>
                <w:rFonts w:ascii="宋体" w:hAnsi="宋体" w:eastAsia="宋体" w:cs="宋体"/>
                <w:sz w:val="32"/>
                <w:szCs w:val="32"/>
              </w:rPr>
            </w:pPr>
            <w:r>
              <w:rPr>
                <w:rFonts w:ascii="宋体" w:hAnsi="宋体" w:eastAsia="宋体" w:cs="宋体"/>
                <w:spacing w:val="9"/>
                <w:sz w:val="32"/>
                <w:szCs w:val="32"/>
              </w:rPr>
              <w:t>经济器(或闪发器)补气回路出口的制冷剂质量流量或中间腔喷液冷却的制冷剂液体质量</w:t>
            </w:r>
            <w:r>
              <w:rPr>
                <w:rFonts w:ascii="宋体" w:hAnsi="宋体" w:eastAsia="宋体" w:cs="宋体"/>
                <w:spacing w:val="11"/>
                <w:sz w:val="32"/>
                <w:szCs w:val="32"/>
              </w:rPr>
              <w:t xml:space="preserve"> </w:t>
            </w:r>
            <w:r>
              <w:rPr>
                <w:rFonts w:ascii="宋体" w:hAnsi="宋体" w:eastAsia="宋体" w:cs="宋体"/>
                <w:spacing w:val="15"/>
                <w:sz w:val="32"/>
                <w:szCs w:val="32"/>
              </w:rPr>
              <w:t>流量</w:t>
            </w:r>
          </w:p>
          <w:p w14:paraId="71140588">
            <w:pPr>
              <w:spacing w:before="85" w:line="224" w:lineRule="auto"/>
              <w:ind w:left="221"/>
              <w:rPr>
                <w:rFonts w:ascii="宋体" w:hAnsi="宋体" w:eastAsia="宋体" w:cs="宋体"/>
                <w:sz w:val="32"/>
                <w:szCs w:val="32"/>
              </w:rPr>
            </w:pPr>
            <w:r>
              <w:rPr>
                <w:rFonts w:ascii="宋体" w:hAnsi="宋体" w:eastAsia="宋体" w:cs="宋体"/>
                <w:spacing w:val="10"/>
                <w:sz w:val="32"/>
                <w:szCs w:val="32"/>
              </w:rPr>
              <w:t>主回路的制冷剂液体质量流量</w:t>
            </w:r>
          </w:p>
          <w:p w14:paraId="135E5F9E">
            <w:pPr>
              <w:spacing w:before="148" w:line="224" w:lineRule="auto"/>
              <w:ind w:left="221"/>
              <w:rPr>
                <w:rFonts w:ascii="宋体" w:hAnsi="宋体" w:eastAsia="宋体" w:cs="宋体"/>
                <w:sz w:val="32"/>
                <w:szCs w:val="32"/>
              </w:rPr>
            </w:pPr>
            <w:r>
              <w:rPr>
                <w:rFonts w:ascii="宋体" w:hAnsi="宋体" w:eastAsia="宋体" w:cs="宋体"/>
                <w:spacing w:val="9"/>
                <w:sz w:val="32"/>
                <w:szCs w:val="32"/>
              </w:rPr>
              <w:t>进入气体冷却器的被冷凝的制冷剂液体质量流量</w:t>
            </w:r>
          </w:p>
          <w:p w14:paraId="2D8E9023">
            <w:pPr>
              <w:spacing w:before="138" w:line="224" w:lineRule="auto"/>
              <w:ind w:left="221"/>
              <w:rPr>
                <w:rFonts w:ascii="宋体" w:hAnsi="宋体" w:eastAsia="宋体" w:cs="宋体"/>
                <w:sz w:val="32"/>
                <w:szCs w:val="32"/>
              </w:rPr>
            </w:pPr>
            <w:r>
              <w:rPr>
                <w:rFonts w:ascii="宋体" w:hAnsi="宋体" w:eastAsia="宋体" w:cs="宋体"/>
                <w:spacing w:val="9"/>
                <w:sz w:val="32"/>
                <w:szCs w:val="32"/>
              </w:rPr>
              <w:t>X法试验测得的单级压缩机所在制冷循环中蒸发器的制冷剂质量流量</w:t>
            </w:r>
          </w:p>
          <w:p w14:paraId="16FCD7A3">
            <w:pPr>
              <w:spacing w:before="148" w:line="224" w:lineRule="auto"/>
              <w:ind w:left="221"/>
              <w:rPr>
                <w:rFonts w:ascii="宋体" w:hAnsi="宋体" w:eastAsia="宋体" w:cs="宋体"/>
                <w:sz w:val="32"/>
                <w:szCs w:val="32"/>
              </w:rPr>
            </w:pPr>
            <w:r>
              <w:rPr>
                <w:rFonts w:ascii="宋体" w:hAnsi="宋体" w:eastAsia="宋体" w:cs="宋体"/>
                <w:spacing w:val="9"/>
                <w:sz w:val="32"/>
                <w:szCs w:val="32"/>
              </w:rPr>
              <w:t>Y法试验测得的单级压缩机所在制冷循环中蒸发器的制冷剂质量流量</w:t>
            </w:r>
          </w:p>
        </w:tc>
        <w:tc>
          <w:tcPr>
            <w:tcW w:w="2393" w:type="dxa"/>
            <w:vAlign w:val="top"/>
          </w:tcPr>
          <w:p w14:paraId="42C12277">
            <w:pPr>
              <w:pStyle w:val="7"/>
              <w:spacing w:line="252" w:lineRule="auto"/>
            </w:pPr>
          </w:p>
          <w:p w14:paraId="5AA26DE1">
            <w:pPr>
              <w:pStyle w:val="7"/>
              <w:spacing w:line="252" w:lineRule="auto"/>
            </w:pPr>
          </w:p>
          <w:p w14:paraId="2F8009A7">
            <w:pPr>
              <w:pStyle w:val="7"/>
              <w:spacing w:line="252" w:lineRule="auto"/>
            </w:pPr>
          </w:p>
          <w:p w14:paraId="5A2D272F">
            <w:pPr>
              <w:pStyle w:val="7"/>
              <w:spacing w:line="252" w:lineRule="auto"/>
            </w:pPr>
          </w:p>
          <w:p w14:paraId="09EA749A">
            <w:pPr>
              <w:pStyle w:val="7"/>
              <w:spacing w:line="252" w:lineRule="auto"/>
            </w:pPr>
          </w:p>
          <w:p w14:paraId="5CBF3D25">
            <w:pPr>
              <w:pStyle w:val="7"/>
              <w:spacing w:line="252" w:lineRule="auto"/>
            </w:pPr>
          </w:p>
          <w:p w14:paraId="289BEC66">
            <w:pPr>
              <w:pStyle w:val="7"/>
              <w:spacing w:line="253" w:lineRule="auto"/>
            </w:pPr>
          </w:p>
          <w:p w14:paraId="77D2A8B3">
            <w:pPr>
              <w:pStyle w:val="7"/>
              <w:spacing w:line="253" w:lineRule="auto"/>
            </w:pPr>
          </w:p>
          <w:p w14:paraId="3641C6EE">
            <w:pPr>
              <w:pStyle w:val="7"/>
              <w:spacing w:line="253" w:lineRule="auto"/>
            </w:pPr>
          </w:p>
          <w:p w14:paraId="2C1197D4">
            <w:pPr>
              <w:spacing w:before="104" w:line="219" w:lineRule="auto"/>
              <w:ind w:left="865"/>
              <w:rPr>
                <w:rFonts w:ascii="宋体" w:hAnsi="宋体" w:eastAsia="宋体" w:cs="宋体"/>
                <w:sz w:val="32"/>
                <w:szCs w:val="32"/>
              </w:rPr>
            </w:pPr>
            <w:r>
              <w:rPr>
                <w:rFonts w:ascii="宋体" w:hAnsi="宋体" w:eastAsia="宋体" w:cs="宋体"/>
                <w:sz w:val="32"/>
                <w:szCs w:val="32"/>
              </w:rPr>
              <w:t>kg</w:t>
            </w:r>
            <w:r>
              <w:rPr>
                <w:rFonts w:ascii="宋体" w:hAnsi="宋体" w:eastAsia="宋体" w:cs="宋体"/>
                <w:spacing w:val="4"/>
                <w:sz w:val="32"/>
                <w:szCs w:val="32"/>
              </w:rPr>
              <w:t>/s</w:t>
            </w:r>
          </w:p>
        </w:tc>
      </w:tr>
      <w:tr w14:paraId="6044C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6" w:hRule="atLeast"/>
        </w:trPr>
        <w:tc>
          <w:tcPr>
            <w:tcW w:w="1330" w:type="dxa"/>
            <w:vAlign w:val="top"/>
          </w:tcPr>
          <w:p w14:paraId="3465DDD1">
            <w:pPr>
              <w:spacing w:before="290" w:line="277" w:lineRule="exact"/>
              <w:ind w:left="554"/>
              <w:rPr>
                <w:rFonts w:ascii="宋体" w:hAnsi="宋体" w:eastAsia="宋体" w:cs="宋体"/>
                <w:sz w:val="21"/>
                <w:szCs w:val="21"/>
              </w:rPr>
            </w:pPr>
            <w:r>
              <w:rPr>
                <w:rFonts w:ascii="宋体" w:hAnsi="宋体" w:eastAsia="宋体" w:cs="宋体"/>
                <w:spacing w:val="-7"/>
                <w:position w:val="2"/>
                <w:sz w:val="21"/>
                <w:szCs w:val="21"/>
              </w:rPr>
              <w:t>t。</w:t>
            </w:r>
          </w:p>
          <w:p w14:paraId="1D0F5DBC">
            <w:pPr>
              <w:spacing w:before="303" w:line="341" w:lineRule="auto"/>
              <w:ind w:left="413" w:right="518" w:firstLine="122"/>
              <w:rPr>
                <w:rFonts w:ascii="Calibri" w:hAnsi="Calibri" w:eastAsia="Calibri" w:cs="Calibri"/>
                <w:sz w:val="21"/>
                <w:szCs w:val="21"/>
              </w:rPr>
            </w:pPr>
            <w:r>
              <w:rPr>
                <w:rFonts w:ascii="宋体" w:hAnsi="宋体" w:eastAsia="宋体" w:cs="宋体"/>
                <w:spacing w:val="-7"/>
                <w:sz w:val="25"/>
                <w:szCs w:val="25"/>
              </w:rPr>
              <w:t>te</w:t>
            </w:r>
            <w:r>
              <w:rPr>
                <w:rFonts w:ascii="宋体" w:hAnsi="宋体" w:eastAsia="宋体" w:cs="宋体"/>
                <w:sz w:val="25"/>
                <w:szCs w:val="25"/>
              </w:rPr>
              <w:t xml:space="preserve"> </w:t>
            </w:r>
            <w:r>
              <w:rPr>
                <w:rFonts w:ascii="宋体" w:hAnsi="宋体" w:eastAsia="宋体" w:cs="宋体"/>
                <w:spacing w:val="36"/>
                <w:sz w:val="32"/>
                <w:szCs w:val="32"/>
              </w:rPr>
              <w:t>tp</w:t>
            </w:r>
            <w:r>
              <w:rPr>
                <w:rFonts w:ascii="宋体" w:hAnsi="宋体" w:eastAsia="宋体" w:cs="宋体"/>
                <w:sz w:val="32"/>
                <w:szCs w:val="32"/>
              </w:rPr>
              <w:t xml:space="preserve"> </w:t>
            </w:r>
            <w:r>
              <w:rPr>
                <w:rFonts w:ascii="宋体" w:hAnsi="宋体" w:eastAsia="宋体" w:cs="宋体"/>
                <w:spacing w:val="36"/>
                <w:sz w:val="32"/>
                <w:szCs w:val="32"/>
              </w:rPr>
              <w:t>t:</w:t>
            </w:r>
            <w:r>
              <w:rPr>
                <w:rFonts w:ascii="宋体" w:hAnsi="宋体" w:eastAsia="宋体" w:cs="宋体"/>
                <w:sz w:val="32"/>
                <w:szCs w:val="32"/>
              </w:rPr>
              <w:t xml:space="preserve"> </w:t>
            </w:r>
            <w:r>
              <w:rPr>
                <w:rFonts w:ascii="宋体" w:hAnsi="宋体" w:eastAsia="宋体" w:cs="宋体"/>
                <w:spacing w:val="37"/>
                <w:w w:val="114"/>
                <w:sz w:val="25"/>
                <w:szCs w:val="25"/>
              </w:rPr>
              <w:t>ts</w:t>
            </w:r>
            <w:r>
              <w:rPr>
                <w:rFonts w:ascii="宋体" w:hAnsi="宋体" w:eastAsia="宋体" w:cs="宋体"/>
                <w:sz w:val="25"/>
                <w:szCs w:val="25"/>
              </w:rPr>
              <w:t xml:space="preserve"> </w:t>
            </w:r>
            <w:r>
              <w:rPr>
                <w:rFonts w:ascii="宋体" w:hAnsi="宋体" w:eastAsia="宋体" w:cs="宋体"/>
                <w:spacing w:val="-7"/>
                <w:sz w:val="32"/>
                <w:szCs w:val="32"/>
              </w:rPr>
              <w:t>t</w:t>
            </w:r>
            <w:r>
              <w:rPr>
                <w:rFonts w:ascii="Calibri" w:hAnsi="Calibri" w:eastAsia="Calibri" w:cs="Calibri"/>
                <w:spacing w:val="-7"/>
                <w:sz w:val="32"/>
                <w:szCs w:val="32"/>
              </w:rPr>
              <w:t>₁</w:t>
            </w:r>
            <w:r>
              <w:rPr>
                <w:rFonts w:ascii="Calibri" w:hAnsi="Calibri" w:eastAsia="Calibri" w:cs="Calibri"/>
                <w:sz w:val="32"/>
                <w:szCs w:val="32"/>
              </w:rPr>
              <w:t xml:space="preserve">   </w:t>
            </w:r>
            <w:r>
              <w:rPr>
                <w:rFonts w:ascii="宋体" w:hAnsi="宋体" w:eastAsia="宋体" w:cs="宋体"/>
                <w:spacing w:val="20"/>
                <w:w w:val="120"/>
                <w:sz w:val="21"/>
                <w:szCs w:val="21"/>
              </w:rPr>
              <w:t>t</w:t>
            </w:r>
            <w:r>
              <w:rPr>
                <w:rFonts w:ascii="Calibri" w:hAnsi="Calibri" w:eastAsia="Calibri" w:cs="Calibri"/>
                <w:spacing w:val="20"/>
                <w:w w:val="120"/>
                <w:sz w:val="21"/>
                <w:szCs w:val="21"/>
              </w:rPr>
              <w:t>₂</w:t>
            </w:r>
          </w:p>
        </w:tc>
        <w:tc>
          <w:tcPr>
            <w:tcW w:w="13569" w:type="dxa"/>
            <w:vAlign w:val="top"/>
          </w:tcPr>
          <w:p w14:paraId="0BAC5F1F">
            <w:pPr>
              <w:spacing w:before="294" w:line="225" w:lineRule="auto"/>
              <w:ind w:left="221"/>
              <w:rPr>
                <w:rFonts w:ascii="宋体" w:hAnsi="宋体" w:eastAsia="宋体" w:cs="宋体"/>
                <w:sz w:val="32"/>
                <w:szCs w:val="32"/>
              </w:rPr>
            </w:pPr>
            <w:r>
              <w:rPr>
                <w:rFonts w:ascii="宋体" w:hAnsi="宋体" w:eastAsia="宋体" w:cs="宋体"/>
                <w:spacing w:val="12"/>
                <w:sz w:val="32"/>
                <w:szCs w:val="32"/>
              </w:rPr>
              <w:t>平均环境温度</w:t>
            </w:r>
          </w:p>
          <w:p w14:paraId="2DC8EA98">
            <w:pPr>
              <w:spacing w:before="146" w:line="225" w:lineRule="auto"/>
              <w:ind w:left="221"/>
              <w:rPr>
                <w:rFonts w:ascii="宋体" w:hAnsi="宋体" w:eastAsia="宋体" w:cs="宋体"/>
                <w:sz w:val="32"/>
                <w:szCs w:val="32"/>
              </w:rPr>
            </w:pPr>
            <w:r>
              <w:rPr>
                <w:rFonts w:ascii="宋体" w:hAnsi="宋体" w:eastAsia="宋体" w:cs="宋体"/>
                <w:spacing w:val="11"/>
                <w:sz w:val="32"/>
                <w:szCs w:val="32"/>
              </w:rPr>
              <w:t>量热器的平均表面温度</w:t>
            </w:r>
          </w:p>
          <w:p w14:paraId="5588A72C">
            <w:pPr>
              <w:spacing w:before="143" w:line="302" w:lineRule="auto"/>
              <w:ind w:left="221" w:right="7726"/>
              <w:rPr>
                <w:rFonts w:ascii="宋体" w:hAnsi="宋体" w:eastAsia="宋体" w:cs="宋体"/>
                <w:sz w:val="32"/>
                <w:szCs w:val="32"/>
              </w:rPr>
            </w:pPr>
            <w:r>
              <w:rPr>
                <w:rFonts w:ascii="宋体" w:hAnsi="宋体" w:eastAsia="宋体" w:cs="宋体"/>
                <w:spacing w:val="10"/>
                <w:sz w:val="32"/>
                <w:szCs w:val="32"/>
              </w:rPr>
              <w:t>对应于第二制冷剂液体压力的饱和温度</w:t>
            </w:r>
            <w:r>
              <w:rPr>
                <w:rFonts w:ascii="宋体" w:hAnsi="宋体" w:eastAsia="宋体" w:cs="宋体"/>
                <w:spacing w:val="5"/>
                <w:sz w:val="32"/>
                <w:szCs w:val="32"/>
              </w:rPr>
              <w:t xml:space="preserve"> </w:t>
            </w:r>
            <w:r>
              <w:rPr>
                <w:rFonts w:ascii="宋体" w:hAnsi="宋体" w:eastAsia="宋体" w:cs="宋体"/>
                <w:spacing w:val="12"/>
                <w:sz w:val="32"/>
                <w:szCs w:val="32"/>
              </w:rPr>
              <w:t>制冷剂的平均饱和温度(或露点温度)</w:t>
            </w:r>
            <w:r>
              <w:rPr>
                <w:rFonts w:ascii="宋体" w:hAnsi="宋体" w:eastAsia="宋体" w:cs="宋体"/>
                <w:spacing w:val="7"/>
                <w:sz w:val="32"/>
                <w:szCs w:val="32"/>
              </w:rPr>
              <w:t xml:space="preserve">  </w:t>
            </w:r>
            <w:r>
              <w:rPr>
                <w:rFonts w:ascii="宋体" w:hAnsi="宋体" w:eastAsia="宋体" w:cs="宋体"/>
                <w:spacing w:val="11"/>
                <w:sz w:val="32"/>
                <w:szCs w:val="32"/>
              </w:rPr>
              <w:t>第二制冷剂饱和温度</w:t>
            </w:r>
          </w:p>
          <w:p w14:paraId="70E8CB13">
            <w:pPr>
              <w:spacing w:before="9" w:line="225" w:lineRule="auto"/>
              <w:ind w:left="221"/>
              <w:rPr>
                <w:rFonts w:ascii="宋体" w:hAnsi="宋体" w:eastAsia="宋体" w:cs="宋体"/>
                <w:sz w:val="32"/>
                <w:szCs w:val="32"/>
              </w:rPr>
            </w:pPr>
            <w:r>
              <w:rPr>
                <w:rFonts w:ascii="宋体" w:hAnsi="宋体" w:eastAsia="宋体" w:cs="宋体"/>
                <w:spacing w:val="10"/>
                <w:sz w:val="32"/>
                <w:szCs w:val="32"/>
              </w:rPr>
              <w:t>量热器加热液体或冷却水的进口温度</w:t>
            </w:r>
          </w:p>
          <w:p w14:paraId="7C316677">
            <w:pPr>
              <w:spacing w:before="146" w:line="225" w:lineRule="auto"/>
              <w:ind w:left="221"/>
              <w:rPr>
                <w:rFonts w:ascii="宋体" w:hAnsi="宋体" w:eastAsia="宋体" w:cs="宋体"/>
                <w:sz w:val="32"/>
                <w:szCs w:val="32"/>
              </w:rPr>
            </w:pPr>
            <w:r>
              <w:rPr>
                <w:rFonts w:ascii="宋体" w:hAnsi="宋体" w:eastAsia="宋体" w:cs="宋体"/>
                <w:spacing w:val="10"/>
                <w:sz w:val="32"/>
                <w:szCs w:val="32"/>
              </w:rPr>
              <w:t>量热器加热液体或冷却水的出口温度</w:t>
            </w:r>
          </w:p>
        </w:tc>
        <w:tc>
          <w:tcPr>
            <w:tcW w:w="2393" w:type="dxa"/>
            <w:vAlign w:val="top"/>
          </w:tcPr>
          <w:p w14:paraId="6CEE9F4B">
            <w:pPr>
              <w:pStyle w:val="7"/>
              <w:spacing w:line="253" w:lineRule="auto"/>
            </w:pPr>
          </w:p>
          <w:p w14:paraId="7FAD1CBE">
            <w:pPr>
              <w:pStyle w:val="7"/>
              <w:spacing w:line="253" w:lineRule="auto"/>
            </w:pPr>
          </w:p>
          <w:p w14:paraId="23A61F9B">
            <w:pPr>
              <w:pStyle w:val="7"/>
              <w:spacing w:line="253" w:lineRule="auto"/>
            </w:pPr>
          </w:p>
          <w:p w14:paraId="370FDB7C">
            <w:pPr>
              <w:pStyle w:val="7"/>
              <w:spacing w:line="253" w:lineRule="auto"/>
            </w:pPr>
          </w:p>
          <w:p w14:paraId="4B3789F8">
            <w:pPr>
              <w:pStyle w:val="7"/>
              <w:spacing w:line="253" w:lineRule="auto"/>
            </w:pPr>
          </w:p>
          <w:p w14:paraId="716D0DD7">
            <w:pPr>
              <w:pStyle w:val="7"/>
              <w:spacing w:line="253" w:lineRule="auto"/>
            </w:pPr>
          </w:p>
          <w:p w14:paraId="4E862D31">
            <w:pPr>
              <w:pStyle w:val="7"/>
              <w:spacing w:line="254" w:lineRule="auto"/>
            </w:pPr>
          </w:p>
          <w:p w14:paraId="2DFC0ADB">
            <w:pPr>
              <w:spacing w:before="104" w:line="228" w:lineRule="auto"/>
              <w:ind w:left="781"/>
              <w:rPr>
                <w:rFonts w:ascii="宋体" w:hAnsi="宋体" w:eastAsia="宋体" w:cs="宋体"/>
                <w:sz w:val="32"/>
                <w:szCs w:val="32"/>
              </w:rPr>
            </w:pPr>
            <w:r>
              <w:rPr>
                <w:rFonts w:ascii="宋体" w:hAnsi="宋体" w:eastAsia="宋体" w:cs="宋体"/>
                <w:spacing w:val="3"/>
                <w:sz w:val="32"/>
                <w:szCs w:val="32"/>
              </w:rPr>
              <w:t>K(℃)</w:t>
            </w:r>
          </w:p>
        </w:tc>
      </w:tr>
      <w:tr w14:paraId="57FA8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1" w:hRule="atLeast"/>
        </w:trPr>
        <w:tc>
          <w:tcPr>
            <w:tcW w:w="1330" w:type="dxa"/>
            <w:vAlign w:val="top"/>
          </w:tcPr>
          <w:p w14:paraId="3647BF6F">
            <w:pPr>
              <w:spacing w:before="227" w:line="216" w:lineRule="auto"/>
              <w:ind w:left="470"/>
              <w:rPr>
                <w:rFonts w:ascii="宋体" w:hAnsi="宋体" w:eastAsia="宋体" w:cs="宋体"/>
                <w:sz w:val="25"/>
                <w:szCs w:val="25"/>
              </w:rPr>
            </w:pPr>
            <w:r>
              <w:rPr>
                <w:rFonts w:ascii="宋体" w:hAnsi="宋体" w:eastAsia="宋体" w:cs="宋体"/>
                <w:spacing w:val="-2"/>
                <w:sz w:val="25"/>
                <w:szCs w:val="25"/>
              </w:rPr>
              <w:t>0ga</w:t>
            </w:r>
          </w:p>
          <w:p w14:paraId="3BBBC7E6">
            <w:pPr>
              <w:spacing w:before="243" w:line="216" w:lineRule="auto"/>
              <w:ind w:left="470"/>
              <w:rPr>
                <w:rFonts w:ascii="宋体" w:hAnsi="宋体" w:eastAsia="宋体" w:cs="宋体"/>
                <w:sz w:val="25"/>
                <w:szCs w:val="25"/>
              </w:rPr>
            </w:pPr>
            <w:r>
              <w:rPr>
                <w:rFonts w:ascii="宋体" w:hAnsi="宋体" w:eastAsia="宋体" w:cs="宋体"/>
                <w:sz w:val="25"/>
                <w:szCs w:val="25"/>
              </w:rPr>
              <w:t>Ugl</w:t>
            </w:r>
          </w:p>
        </w:tc>
        <w:tc>
          <w:tcPr>
            <w:tcW w:w="13569" w:type="dxa"/>
            <w:vAlign w:val="top"/>
          </w:tcPr>
          <w:p w14:paraId="5DCD9DC0">
            <w:pPr>
              <w:spacing w:before="189" w:line="224" w:lineRule="auto"/>
              <w:ind w:left="221"/>
              <w:rPr>
                <w:rFonts w:ascii="宋体" w:hAnsi="宋体" w:eastAsia="宋体" w:cs="宋体"/>
                <w:sz w:val="32"/>
                <w:szCs w:val="32"/>
              </w:rPr>
            </w:pPr>
            <w:r>
              <w:rPr>
                <w:rFonts w:ascii="宋体" w:hAnsi="宋体" w:eastAsia="宋体" w:cs="宋体"/>
                <w:spacing w:val="10"/>
                <w:sz w:val="32"/>
                <w:szCs w:val="32"/>
              </w:rPr>
              <w:t>在规定的基本试验工况下，进入压缩机的制冷剂</w:t>
            </w:r>
            <w:r>
              <w:rPr>
                <w:rFonts w:ascii="宋体" w:hAnsi="宋体" w:eastAsia="宋体" w:cs="宋体"/>
                <w:spacing w:val="9"/>
                <w:sz w:val="32"/>
                <w:szCs w:val="32"/>
              </w:rPr>
              <w:t>蒸气的实测比容</w:t>
            </w:r>
          </w:p>
          <w:p w14:paraId="508C0EFF">
            <w:pPr>
              <w:spacing w:before="119" w:line="224" w:lineRule="auto"/>
              <w:ind w:left="221"/>
              <w:rPr>
                <w:rFonts w:ascii="宋体" w:hAnsi="宋体" w:eastAsia="宋体" w:cs="宋体"/>
                <w:sz w:val="32"/>
                <w:szCs w:val="32"/>
              </w:rPr>
            </w:pPr>
            <w:r>
              <w:rPr>
                <w:rFonts w:ascii="宋体" w:hAnsi="宋体" w:eastAsia="宋体" w:cs="宋体"/>
                <w:spacing w:val="10"/>
                <w:sz w:val="32"/>
                <w:szCs w:val="32"/>
              </w:rPr>
              <w:t>在规定的基本试验工况下，进入压缩机的制冷剂</w:t>
            </w:r>
            <w:r>
              <w:rPr>
                <w:rFonts w:ascii="宋体" w:hAnsi="宋体" w:eastAsia="宋体" w:cs="宋体"/>
                <w:spacing w:val="9"/>
                <w:sz w:val="32"/>
                <w:szCs w:val="32"/>
              </w:rPr>
              <w:t>蒸气的理论比容</w:t>
            </w:r>
          </w:p>
        </w:tc>
        <w:tc>
          <w:tcPr>
            <w:tcW w:w="2393" w:type="dxa"/>
            <w:vAlign w:val="top"/>
          </w:tcPr>
          <w:p w14:paraId="43534B13">
            <w:pPr>
              <w:pStyle w:val="7"/>
              <w:spacing w:line="309" w:lineRule="auto"/>
            </w:pPr>
          </w:p>
          <w:p w14:paraId="05064E22">
            <w:pPr>
              <w:spacing w:before="104" w:line="219" w:lineRule="auto"/>
              <w:ind w:left="696"/>
              <w:rPr>
                <w:rFonts w:ascii="宋体" w:hAnsi="宋体" w:eastAsia="宋体" w:cs="宋体"/>
                <w:sz w:val="32"/>
                <w:szCs w:val="32"/>
              </w:rPr>
            </w:pPr>
            <w:r>
              <w:rPr>
                <w:rFonts w:ascii="宋体" w:hAnsi="宋体" w:eastAsia="宋体" w:cs="宋体"/>
                <w:spacing w:val="6"/>
                <w:sz w:val="32"/>
                <w:szCs w:val="32"/>
              </w:rPr>
              <w:t>m³/</w:t>
            </w:r>
            <w:r>
              <w:rPr>
                <w:rFonts w:ascii="宋体" w:hAnsi="宋体" w:eastAsia="宋体" w:cs="宋体"/>
                <w:sz w:val="32"/>
                <w:szCs w:val="32"/>
              </w:rPr>
              <w:t>kg</w:t>
            </w:r>
          </w:p>
        </w:tc>
      </w:tr>
      <w:tr w14:paraId="2FD7C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330" w:type="dxa"/>
            <w:vAlign w:val="top"/>
          </w:tcPr>
          <w:p w14:paraId="6FF2E842">
            <w:pPr>
              <w:spacing w:before="279" w:line="185" w:lineRule="auto"/>
              <w:ind w:left="413"/>
              <w:rPr>
                <w:rFonts w:ascii="宋体" w:hAnsi="宋体" w:eastAsia="宋体" w:cs="宋体"/>
                <w:sz w:val="32"/>
                <w:szCs w:val="32"/>
              </w:rPr>
            </w:pPr>
            <w:r>
              <w:rPr>
                <w:rFonts w:ascii="宋体" w:hAnsi="宋体" w:eastAsia="宋体" w:cs="宋体"/>
                <w:spacing w:val="2"/>
                <w:sz w:val="32"/>
                <w:szCs w:val="32"/>
              </w:rPr>
              <w:t>Vsw</w:t>
            </w:r>
          </w:p>
        </w:tc>
        <w:tc>
          <w:tcPr>
            <w:tcW w:w="13569" w:type="dxa"/>
            <w:vAlign w:val="top"/>
          </w:tcPr>
          <w:p w14:paraId="0DB5FE5E">
            <w:pPr>
              <w:spacing w:before="190" w:line="224" w:lineRule="auto"/>
              <w:ind w:left="221"/>
              <w:rPr>
                <w:rFonts w:ascii="宋体" w:hAnsi="宋体" w:eastAsia="宋体" w:cs="宋体"/>
                <w:sz w:val="32"/>
                <w:szCs w:val="32"/>
              </w:rPr>
            </w:pPr>
            <w:r>
              <w:rPr>
                <w:rFonts w:ascii="宋体" w:hAnsi="宋体" w:eastAsia="宋体" w:cs="宋体"/>
                <w:spacing w:val="10"/>
                <w:sz w:val="32"/>
                <w:szCs w:val="32"/>
              </w:rPr>
              <w:t>压缩机理论输气量</w:t>
            </w:r>
          </w:p>
        </w:tc>
        <w:tc>
          <w:tcPr>
            <w:tcW w:w="2393" w:type="dxa"/>
            <w:vAlign w:val="top"/>
          </w:tcPr>
          <w:p w14:paraId="4C7EABD1">
            <w:pPr>
              <w:spacing w:before="200" w:line="230" w:lineRule="auto"/>
              <w:ind w:left="781"/>
              <w:rPr>
                <w:rFonts w:ascii="宋体" w:hAnsi="宋体" w:eastAsia="宋体" w:cs="宋体"/>
                <w:sz w:val="32"/>
                <w:szCs w:val="32"/>
              </w:rPr>
            </w:pPr>
            <w:r>
              <w:rPr>
                <w:rFonts w:ascii="宋体" w:hAnsi="宋体" w:eastAsia="宋体" w:cs="宋体"/>
                <w:spacing w:val="3"/>
                <w:sz w:val="32"/>
                <w:szCs w:val="32"/>
              </w:rPr>
              <w:t>m³/s</w:t>
            </w:r>
          </w:p>
        </w:tc>
      </w:tr>
      <w:tr w14:paraId="00D4F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9" w:hRule="atLeast"/>
        </w:trPr>
        <w:tc>
          <w:tcPr>
            <w:tcW w:w="1330" w:type="dxa"/>
            <w:vAlign w:val="top"/>
          </w:tcPr>
          <w:p w14:paraId="4F31A11B">
            <w:pPr>
              <w:spacing w:before="298" w:line="330" w:lineRule="exact"/>
              <w:ind w:left="470"/>
              <w:rPr>
                <w:rFonts w:ascii="宋体" w:hAnsi="宋体" w:eastAsia="宋体" w:cs="宋体"/>
                <w:sz w:val="25"/>
                <w:szCs w:val="25"/>
              </w:rPr>
            </w:pPr>
            <w:r>
              <w:rPr>
                <w:rFonts w:ascii="宋体" w:hAnsi="宋体" w:eastAsia="宋体" w:cs="宋体"/>
                <w:spacing w:val="-21"/>
                <w:position w:val="1"/>
                <w:sz w:val="25"/>
                <w:szCs w:val="25"/>
              </w:rPr>
              <w:t>α1</w:t>
            </w:r>
          </w:p>
          <w:p w14:paraId="4342A833">
            <w:pPr>
              <w:spacing w:before="177" w:line="331" w:lineRule="exact"/>
              <w:ind w:left="470"/>
              <w:rPr>
                <w:rFonts w:ascii="宋体" w:hAnsi="宋体" w:eastAsia="宋体" w:cs="宋体"/>
                <w:sz w:val="25"/>
                <w:szCs w:val="25"/>
              </w:rPr>
            </w:pPr>
            <w:r>
              <w:rPr>
                <w:rFonts w:ascii="宋体" w:hAnsi="宋体" w:eastAsia="宋体" w:cs="宋体"/>
                <w:spacing w:val="-21"/>
                <w:position w:val="1"/>
                <w:sz w:val="25"/>
                <w:szCs w:val="25"/>
              </w:rPr>
              <w:t>α2</w:t>
            </w:r>
          </w:p>
        </w:tc>
        <w:tc>
          <w:tcPr>
            <w:tcW w:w="13569" w:type="dxa"/>
            <w:vAlign w:val="top"/>
          </w:tcPr>
          <w:p w14:paraId="61AEC568">
            <w:pPr>
              <w:spacing w:before="162" w:line="296" w:lineRule="auto"/>
              <w:ind w:left="221" w:right="5426"/>
              <w:rPr>
                <w:rFonts w:ascii="宋体" w:hAnsi="宋体" w:eastAsia="宋体" w:cs="宋体"/>
                <w:sz w:val="32"/>
                <w:szCs w:val="32"/>
              </w:rPr>
            </w:pPr>
            <w:r>
              <w:rPr>
                <w:rFonts w:ascii="宋体" w:hAnsi="宋体" w:eastAsia="宋体" w:cs="宋体"/>
                <w:spacing w:val="9"/>
                <w:sz w:val="32"/>
                <w:szCs w:val="32"/>
              </w:rPr>
              <w:t>吸气侧制冷剂气体流量节流装置工作状态下的流量系数</w:t>
            </w:r>
            <w:r>
              <w:rPr>
                <w:rFonts w:ascii="宋体" w:hAnsi="宋体" w:eastAsia="宋体" w:cs="宋体"/>
                <w:spacing w:val="18"/>
                <w:sz w:val="32"/>
                <w:szCs w:val="32"/>
              </w:rPr>
              <w:t xml:space="preserve"> </w:t>
            </w:r>
            <w:r>
              <w:rPr>
                <w:rFonts w:ascii="宋体" w:hAnsi="宋体" w:eastAsia="宋体" w:cs="宋体"/>
                <w:spacing w:val="9"/>
                <w:sz w:val="32"/>
                <w:szCs w:val="32"/>
              </w:rPr>
              <w:t>排气侧制冷剂气体流量节流装置工作状态下的流量系数</w:t>
            </w:r>
          </w:p>
        </w:tc>
        <w:tc>
          <w:tcPr>
            <w:tcW w:w="2393" w:type="dxa"/>
            <w:vAlign w:val="top"/>
          </w:tcPr>
          <w:p w14:paraId="1032203B">
            <w:pPr>
              <w:pStyle w:val="7"/>
              <w:spacing w:line="392" w:lineRule="auto"/>
            </w:pPr>
          </w:p>
          <w:p w14:paraId="0FF7CABF">
            <w:pPr>
              <w:pStyle w:val="7"/>
              <w:tabs>
                <w:tab w:val="left" w:pos="1343"/>
              </w:tabs>
              <w:spacing w:before="60" w:line="226" w:lineRule="auto"/>
              <w:ind w:left="1025"/>
            </w:pPr>
            <w:r>
              <w:rPr>
                <w:u w:val="single" w:color="auto"/>
              </w:rPr>
              <w:tab/>
            </w:r>
          </w:p>
        </w:tc>
      </w:tr>
      <w:tr w14:paraId="69F81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330" w:type="dxa"/>
            <w:vAlign w:val="top"/>
          </w:tcPr>
          <w:p w14:paraId="363919EF">
            <w:pPr>
              <w:spacing w:before="204" w:line="421" w:lineRule="exact"/>
              <w:ind w:left="498"/>
              <w:rPr>
                <w:rFonts w:ascii="宋体" w:hAnsi="宋体" w:eastAsia="宋体" w:cs="宋体"/>
                <w:sz w:val="32"/>
                <w:szCs w:val="32"/>
              </w:rPr>
            </w:pPr>
            <w:r>
              <w:rPr>
                <w:rFonts w:ascii="宋体" w:hAnsi="宋体" w:eastAsia="宋体" w:cs="宋体"/>
                <w:position w:val="1"/>
                <w:sz w:val="32"/>
                <w:szCs w:val="32"/>
              </w:rPr>
              <w:t>△</w:t>
            </w:r>
          </w:p>
        </w:tc>
        <w:tc>
          <w:tcPr>
            <w:tcW w:w="13569" w:type="dxa"/>
            <w:vAlign w:val="top"/>
          </w:tcPr>
          <w:p w14:paraId="41A613E4">
            <w:pPr>
              <w:spacing w:before="171" w:line="225" w:lineRule="auto"/>
              <w:ind w:left="221"/>
              <w:rPr>
                <w:rFonts w:ascii="宋体" w:hAnsi="宋体" w:eastAsia="宋体" w:cs="宋体"/>
                <w:sz w:val="32"/>
                <w:szCs w:val="32"/>
              </w:rPr>
            </w:pPr>
            <w:r>
              <w:rPr>
                <w:rFonts w:ascii="宋体" w:hAnsi="宋体" w:eastAsia="宋体" w:cs="宋体"/>
                <w:spacing w:val="9"/>
                <w:sz w:val="32"/>
                <w:szCs w:val="32"/>
              </w:rPr>
              <w:t>X法和Y法试验之间的偏差</w:t>
            </w:r>
          </w:p>
        </w:tc>
        <w:tc>
          <w:tcPr>
            <w:tcW w:w="2393" w:type="dxa"/>
            <w:vAlign w:val="top"/>
          </w:tcPr>
          <w:p w14:paraId="4A261809">
            <w:pPr>
              <w:pStyle w:val="7"/>
              <w:tabs>
                <w:tab w:val="left" w:pos="1343"/>
              </w:tabs>
              <w:spacing w:before="182" w:line="226" w:lineRule="auto"/>
              <w:ind w:left="1025"/>
            </w:pPr>
            <w:r>
              <w:rPr>
                <w:u w:val="single" w:color="auto"/>
              </w:rPr>
              <w:tab/>
            </w:r>
          </w:p>
        </w:tc>
      </w:tr>
      <w:tr w14:paraId="1E16A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1330" w:type="dxa"/>
            <w:vAlign w:val="top"/>
          </w:tcPr>
          <w:p w14:paraId="08153DFE">
            <w:pPr>
              <w:spacing w:before="199" w:line="288" w:lineRule="auto"/>
              <w:ind w:left="244" w:right="360" w:firstLine="84"/>
              <w:rPr>
                <w:rFonts w:ascii="Calibri" w:hAnsi="Calibri" w:eastAsia="Calibri" w:cs="Calibri"/>
                <w:sz w:val="32"/>
                <w:szCs w:val="32"/>
              </w:rPr>
            </w:pPr>
            <w:r>
              <w:rPr>
                <w:rFonts w:ascii="宋体" w:hAnsi="宋体" w:eastAsia="宋体" w:cs="宋体"/>
                <w:spacing w:val="-2"/>
                <w:sz w:val="32"/>
                <w:szCs w:val="32"/>
              </w:rPr>
              <w:t>△pi</w:t>
            </w:r>
            <w:r>
              <w:rPr>
                <w:rFonts w:ascii="宋体" w:hAnsi="宋体" w:eastAsia="宋体" w:cs="宋体"/>
                <w:sz w:val="32"/>
                <w:szCs w:val="32"/>
              </w:rPr>
              <w:t xml:space="preserve"> </w:t>
            </w:r>
            <w:r>
              <w:rPr>
                <w:rFonts w:ascii="宋体" w:hAnsi="宋体" w:eastAsia="宋体" w:cs="宋体"/>
                <w:spacing w:val="-3"/>
                <w:sz w:val="32"/>
                <w:szCs w:val="32"/>
              </w:rPr>
              <w:t>△p</w:t>
            </w:r>
            <w:r>
              <w:rPr>
                <w:rFonts w:ascii="Calibri" w:hAnsi="Calibri" w:eastAsia="Calibri" w:cs="Calibri"/>
                <w:spacing w:val="-3"/>
                <w:sz w:val="32"/>
                <w:szCs w:val="32"/>
              </w:rPr>
              <w:t>₂</w:t>
            </w:r>
          </w:p>
        </w:tc>
        <w:tc>
          <w:tcPr>
            <w:tcW w:w="13569" w:type="dxa"/>
            <w:vAlign w:val="top"/>
          </w:tcPr>
          <w:p w14:paraId="3A306278">
            <w:pPr>
              <w:spacing w:before="209" w:line="285" w:lineRule="auto"/>
              <w:ind w:left="221" w:right="7069"/>
              <w:rPr>
                <w:rFonts w:ascii="宋体" w:hAnsi="宋体" w:eastAsia="宋体" w:cs="宋体"/>
                <w:sz w:val="32"/>
                <w:szCs w:val="32"/>
              </w:rPr>
            </w:pPr>
            <w:r>
              <w:rPr>
                <w:rFonts w:ascii="宋体" w:hAnsi="宋体" w:eastAsia="宋体" w:cs="宋体"/>
                <w:spacing w:val="10"/>
                <w:sz w:val="32"/>
                <w:szCs w:val="32"/>
              </w:rPr>
              <w:t>吸气侧制冷剂气体流量节流装置前后的压差</w:t>
            </w:r>
            <w:r>
              <w:rPr>
                <w:rFonts w:ascii="宋体" w:hAnsi="宋体" w:eastAsia="宋体" w:cs="宋体"/>
                <w:spacing w:val="2"/>
                <w:sz w:val="32"/>
                <w:szCs w:val="32"/>
              </w:rPr>
              <w:t xml:space="preserve"> </w:t>
            </w:r>
            <w:r>
              <w:rPr>
                <w:rFonts w:ascii="宋体" w:hAnsi="宋体" w:eastAsia="宋体" w:cs="宋体"/>
                <w:spacing w:val="10"/>
                <w:sz w:val="32"/>
                <w:szCs w:val="32"/>
              </w:rPr>
              <w:t>排气侧制冷剂气体流量节流装置前后的压差</w:t>
            </w:r>
          </w:p>
        </w:tc>
        <w:tc>
          <w:tcPr>
            <w:tcW w:w="2393" w:type="dxa"/>
            <w:vAlign w:val="top"/>
          </w:tcPr>
          <w:p w14:paraId="20B60461">
            <w:pPr>
              <w:pStyle w:val="7"/>
              <w:spacing w:line="436" w:lineRule="auto"/>
            </w:pPr>
          </w:p>
          <w:p w14:paraId="3F1CD28E">
            <w:pPr>
              <w:spacing w:before="104" w:line="185" w:lineRule="auto"/>
              <w:ind w:left="1025"/>
              <w:rPr>
                <w:rFonts w:ascii="宋体" w:hAnsi="宋体" w:eastAsia="宋体" w:cs="宋体"/>
                <w:sz w:val="32"/>
                <w:szCs w:val="32"/>
              </w:rPr>
            </w:pPr>
            <w:r>
              <w:rPr>
                <w:rFonts w:ascii="宋体" w:hAnsi="宋体" w:eastAsia="宋体" w:cs="宋体"/>
                <w:sz w:val="32"/>
                <w:szCs w:val="32"/>
              </w:rPr>
              <w:t>Pa</w:t>
            </w:r>
          </w:p>
        </w:tc>
      </w:tr>
      <w:tr w14:paraId="4CEF8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2" w:hRule="atLeast"/>
        </w:trPr>
        <w:tc>
          <w:tcPr>
            <w:tcW w:w="1330" w:type="dxa"/>
            <w:vAlign w:val="top"/>
          </w:tcPr>
          <w:p w14:paraId="18B16BEE">
            <w:pPr>
              <w:spacing w:before="342" w:line="187" w:lineRule="auto"/>
              <w:ind w:left="498"/>
              <w:rPr>
                <w:rFonts w:ascii="宋体" w:hAnsi="宋体" w:eastAsia="宋体" w:cs="宋体"/>
                <w:sz w:val="32"/>
                <w:szCs w:val="32"/>
              </w:rPr>
            </w:pPr>
            <w:r>
              <w:rPr>
                <w:rFonts w:ascii="宋体" w:hAnsi="宋体" w:eastAsia="宋体" w:cs="宋体"/>
                <w:sz w:val="32"/>
                <w:szCs w:val="32"/>
              </w:rPr>
              <w:t>E1</w:t>
            </w:r>
          </w:p>
          <w:p w14:paraId="217C0D45">
            <w:pPr>
              <w:spacing w:before="212" w:line="263" w:lineRule="exact"/>
              <w:ind w:left="498"/>
              <w:rPr>
                <w:rFonts w:ascii="宋体" w:hAnsi="宋体" w:eastAsia="宋体" w:cs="宋体"/>
                <w:sz w:val="32"/>
                <w:szCs w:val="32"/>
              </w:rPr>
            </w:pPr>
            <w:r>
              <w:rPr>
                <w:rFonts w:ascii="宋体" w:hAnsi="宋体" w:eastAsia="宋体" w:cs="宋体"/>
                <w:position w:val="-3"/>
                <w:sz w:val="32"/>
                <w:szCs w:val="32"/>
              </w:rPr>
              <w:t>E2</w:t>
            </w:r>
          </w:p>
        </w:tc>
        <w:tc>
          <w:tcPr>
            <w:tcW w:w="13569" w:type="dxa"/>
            <w:vAlign w:val="top"/>
          </w:tcPr>
          <w:p w14:paraId="6F4A00C6">
            <w:pPr>
              <w:spacing w:before="134" w:line="224" w:lineRule="auto"/>
              <w:ind w:left="221"/>
              <w:rPr>
                <w:rFonts w:ascii="宋体" w:hAnsi="宋体" w:eastAsia="宋体" w:cs="宋体"/>
                <w:sz w:val="32"/>
                <w:szCs w:val="32"/>
              </w:rPr>
            </w:pPr>
            <w:r>
              <w:rPr>
                <w:rFonts w:ascii="宋体" w:hAnsi="宋体" w:eastAsia="宋体" w:cs="宋体"/>
                <w:spacing w:val="10"/>
                <w:sz w:val="32"/>
                <w:szCs w:val="32"/>
              </w:rPr>
              <w:t>流体通过压缩机吸气侧制冷剂气体流量节流</w:t>
            </w:r>
            <w:r>
              <w:rPr>
                <w:rFonts w:ascii="宋体" w:hAnsi="宋体" w:eastAsia="宋体" w:cs="宋体"/>
                <w:spacing w:val="9"/>
                <w:sz w:val="32"/>
                <w:szCs w:val="32"/>
              </w:rPr>
              <w:t>装置时的可膨胀性系数</w:t>
            </w:r>
          </w:p>
          <w:p w14:paraId="68E4C4FC">
            <w:pPr>
              <w:spacing w:before="194" w:line="224" w:lineRule="auto"/>
              <w:ind w:left="221"/>
              <w:rPr>
                <w:rFonts w:ascii="宋体" w:hAnsi="宋体" w:eastAsia="宋体" w:cs="宋体"/>
                <w:sz w:val="32"/>
                <w:szCs w:val="32"/>
              </w:rPr>
            </w:pPr>
            <w:r>
              <w:rPr>
                <w:rFonts w:ascii="宋体" w:hAnsi="宋体" w:eastAsia="宋体" w:cs="宋体"/>
                <w:spacing w:val="10"/>
                <w:sz w:val="32"/>
                <w:szCs w:val="32"/>
              </w:rPr>
              <w:t>流体通过压缩机排气测制冷剂气体流量节流</w:t>
            </w:r>
            <w:r>
              <w:rPr>
                <w:rFonts w:ascii="宋体" w:hAnsi="宋体" w:eastAsia="宋体" w:cs="宋体"/>
                <w:spacing w:val="9"/>
                <w:sz w:val="32"/>
                <w:szCs w:val="32"/>
              </w:rPr>
              <w:t>装置时的可膨胀性系数</w:t>
            </w:r>
          </w:p>
        </w:tc>
        <w:tc>
          <w:tcPr>
            <w:tcW w:w="2393" w:type="dxa"/>
            <w:vAlign w:val="top"/>
          </w:tcPr>
          <w:p w14:paraId="3BC9BA17">
            <w:pPr>
              <w:pStyle w:val="7"/>
              <w:spacing w:line="374" w:lineRule="auto"/>
            </w:pPr>
          </w:p>
          <w:p w14:paraId="3B8FE677">
            <w:pPr>
              <w:pStyle w:val="7"/>
              <w:tabs>
                <w:tab w:val="left" w:pos="1343"/>
              </w:tabs>
              <w:spacing w:before="60" w:line="226" w:lineRule="auto"/>
              <w:ind w:left="1025"/>
            </w:pPr>
            <w:r>
              <w:rPr>
                <w:u w:val="single" w:color="auto"/>
              </w:rPr>
              <w:tab/>
            </w:r>
          </w:p>
        </w:tc>
      </w:tr>
      <w:tr w14:paraId="00B26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1330" w:type="dxa"/>
            <w:vAlign w:val="top"/>
          </w:tcPr>
          <w:p w14:paraId="3EB76A7E">
            <w:pPr>
              <w:pStyle w:val="7"/>
              <w:spacing w:line="266" w:lineRule="auto"/>
            </w:pPr>
          </w:p>
          <w:p w14:paraId="66EC586E">
            <w:pPr>
              <w:spacing w:before="82" w:line="184" w:lineRule="auto"/>
              <w:ind w:left="535"/>
              <w:rPr>
                <w:rFonts w:ascii="宋体" w:hAnsi="宋体" w:eastAsia="宋体" w:cs="宋体"/>
                <w:sz w:val="25"/>
                <w:szCs w:val="25"/>
              </w:rPr>
            </w:pPr>
            <w:r>
              <w:rPr>
                <w:rFonts w:ascii="宋体" w:hAnsi="宋体" w:eastAsia="宋体" w:cs="宋体"/>
                <w:spacing w:val="-1"/>
                <w:sz w:val="25"/>
                <w:szCs w:val="25"/>
              </w:rPr>
              <w:t>Ec</w:t>
            </w:r>
          </w:p>
          <w:p w14:paraId="7856E220">
            <w:pPr>
              <w:spacing w:before="259" w:line="190" w:lineRule="auto"/>
              <w:ind w:left="535"/>
              <w:rPr>
                <w:rFonts w:ascii="宋体" w:hAnsi="宋体" w:eastAsia="宋体" w:cs="宋体"/>
                <w:sz w:val="25"/>
                <w:szCs w:val="25"/>
              </w:rPr>
            </w:pPr>
            <w:r>
              <w:rPr>
                <w:rFonts w:ascii="宋体" w:hAnsi="宋体" w:eastAsia="宋体" w:cs="宋体"/>
                <w:spacing w:val="-1"/>
                <w:sz w:val="25"/>
                <w:szCs w:val="25"/>
              </w:rPr>
              <w:t>Eh</w:t>
            </w:r>
          </w:p>
        </w:tc>
        <w:tc>
          <w:tcPr>
            <w:tcW w:w="13569" w:type="dxa"/>
            <w:vAlign w:val="top"/>
          </w:tcPr>
          <w:p w14:paraId="6021817B">
            <w:pPr>
              <w:spacing w:before="201" w:line="286" w:lineRule="auto"/>
              <w:ind w:left="221" w:right="11352"/>
              <w:rPr>
                <w:rFonts w:ascii="宋体" w:hAnsi="宋体" w:eastAsia="宋体" w:cs="宋体"/>
                <w:sz w:val="32"/>
                <w:szCs w:val="32"/>
              </w:rPr>
            </w:pPr>
            <w:r>
              <w:rPr>
                <w:rFonts w:ascii="宋体" w:hAnsi="宋体" w:eastAsia="宋体" w:cs="宋体"/>
                <w:spacing w:val="11"/>
                <w:sz w:val="32"/>
                <w:szCs w:val="32"/>
              </w:rPr>
              <w:t>制冷性能系数</w:t>
            </w:r>
            <w:r>
              <w:rPr>
                <w:rFonts w:ascii="宋体" w:hAnsi="宋体" w:eastAsia="宋体" w:cs="宋体"/>
                <w:spacing w:val="2"/>
                <w:sz w:val="32"/>
                <w:szCs w:val="32"/>
              </w:rPr>
              <w:t xml:space="preserve"> </w:t>
            </w:r>
            <w:r>
              <w:rPr>
                <w:rFonts w:ascii="宋体" w:hAnsi="宋体" w:eastAsia="宋体" w:cs="宋体"/>
                <w:spacing w:val="11"/>
                <w:sz w:val="32"/>
                <w:szCs w:val="32"/>
              </w:rPr>
              <w:t>制热性能系数</w:t>
            </w:r>
          </w:p>
        </w:tc>
        <w:tc>
          <w:tcPr>
            <w:tcW w:w="2393" w:type="dxa"/>
            <w:vAlign w:val="top"/>
          </w:tcPr>
          <w:p w14:paraId="4E6AB931">
            <w:pPr>
              <w:pStyle w:val="7"/>
              <w:spacing w:line="247" w:lineRule="auto"/>
            </w:pPr>
          </w:p>
          <w:p w14:paraId="2C93429A">
            <w:pPr>
              <w:pStyle w:val="7"/>
              <w:spacing w:line="248" w:lineRule="auto"/>
            </w:pPr>
          </w:p>
          <w:p w14:paraId="0E82CE7D">
            <w:pPr>
              <w:spacing w:before="104" w:line="249" w:lineRule="exact"/>
              <w:ind w:left="1025"/>
              <w:rPr>
                <w:rFonts w:ascii="宋体" w:hAnsi="宋体" w:eastAsia="宋体" w:cs="宋体"/>
                <w:sz w:val="32"/>
                <w:szCs w:val="32"/>
              </w:rPr>
            </w:pPr>
            <w:r>
              <w:rPr>
                <w:rFonts w:ascii="宋体" w:hAnsi="宋体" w:eastAsia="宋体" w:cs="宋体"/>
                <w:position w:val="-6"/>
                <w:sz w:val="32"/>
                <w:szCs w:val="32"/>
              </w:rPr>
              <w:t>一</w:t>
            </w:r>
          </w:p>
        </w:tc>
      </w:tr>
    </w:tbl>
    <w:p w14:paraId="4396797B">
      <w:pPr>
        <w:pStyle w:val="2"/>
      </w:pPr>
    </w:p>
    <w:p w14:paraId="2A8B9987">
      <w:pPr>
        <w:sectPr>
          <w:footerReference r:id="rId50" w:type="default"/>
          <w:pgSz w:w="22387" w:h="31680"/>
          <w:pgMar w:top="400" w:right="2582" w:bottom="2710" w:left="2506" w:header="0" w:footer="2465" w:gutter="0"/>
          <w:cols w:space="720" w:num="1"/>
        </w:sectPr>
      </w:pPr>
    </w:p>
    <w:p w14:paraId="4BF6AFB8">
      <w:pPr>
        <w:pStyle w:val="2"/>
        <w:spacing w:line="246" w:lineRule="auto"/>
      </w:pPr>
    </w:p>
    <w:p w14:paraId="1B88A030">
      <w:pPr>
        <w:pStyle w:val="2"/>
        <w:spacing w:line="246" w:lineRule="auto"/>
      </w:pPr>
    </w:p>
    <w:p w14:paraId="6AF209CA">
      <w:pPr>
        <w:pStyle w:val="2"/>
        <w:spacing w:line="246" w:lineRule="auto"/>
      </w:pPr>
    </w:p>
    <w:p w14:paraId="07A41582">
      <w:pPr>
        <w:pStyle w:val="2"/>
        <w:spacing w:line="246" w:lineRule="auto"/>
      </w:pPr>
    </w:p>
    <w:p w14:paraId="5BD2DEEF">
      <w:pPr>
        <w:pStyle w:val="2"/>
        <w:spacing w:line="246" w:lineRule="auto"/>
      </w:pPr>
    </w:p>
    <w:p w14:paraId="70F30D99">
      <w:pPr>
        <w:pStyle w:val="2"/>
        <w:spacing w:line="247" w:lineRule="auto"/>
      </w:pPr>
    </w:p>
    <w:p w14:paraId="191667BD">
      <w:pPr>
        <w:pStyle w:val="2"/>
        <w:spacing w:line="247" w:lineRule="auto"/>
      </w:pPr>
    </w:p>
    <w:p w14:paraId="3C2B2E70">
      <w:pPr>
        <w:pStyle w:val="2"/>
        <w:spacing w:line="247" w:lineRule="auto"/>
      </w:pPr>
    </w:p>
    <w:p w14:paraId="28D89B3A">
      <w:pPr>
        <w:spacing w:before="113" w:line="191" w:lineRule="auto"/>
        <w:jc w:val="right"/>
        <w:rPr>
          <w:rFonts w:ascii="Times New Roman" w:hAnsi="Times New Roman" w:eastAsia="Times New Roman" w:cs="Times New Roman"/>
          <w:sz w:val="39"/>
          <w:szCs w:val="39"/>
        </w:rPr>
      </w:pPr>
      <w:r>
        <w:rPr>
          <w:rFonts w:ascii="Times New Roman" w:hAnsi="Times New Roman" w:eastAsia="Times New Roman" w:cs="Times New Roman"/>
          <w:b/>
          <w:bCs/>
          <w:sz w:val="39"/>
          <w:szCs w:val="39"/>
        </w:rPr>
        <w:t>GB/T</w:t>
      </w:r>
      <w:r>
        <w:rPr>
          <w:rFonts w:ascii="Times New Roman" w:hAnsi="Times New Roman" w:eastAsia="Times New Roman" w:cs="Times New Roman"/>
          <w:b/>
          <w:bCs/>
          <w:spacing w:val="28"/>
          <w:sz w:val="39"/>
          <w:szCs w:val="39"/>
        </w:rPr>
        <w:t xml:space="preserve">  </w:t>
      </w:r>
      <w:r>
        <w:rPr>
          <w:rFonts w:ascii="Times New Roman" w:hAnsi="Times New Roman" w:eastAsia="Times New Roman" w:cs="Times New Roman"/>
          <w:b/>
          <w:bCs/>
          <w:sz w:val="39"/>
          <w:szCs w:val="39"/>
        </w:rPr>
        <w:t>5773—2016</w:t>
      </w:r>
    </w:p>
    <w:p w14:paraId="7F3BBB6E">
      <w:pPr>
        <w:pStyle w:val="2"/>
        <w:spacing w:line="248" w:lineRule="auto"/>
      </w:pPr>
    </w:p>
    <w:p w14:paraId="44F933BA">
      <w:pPr>
        <w:pStyle w:val="2"/>
        <w:spacing w:line="248" w:lineRule="auto"/>
      </w:pPr>
    </w:p>
    <w:p w14:paraId="27022CEF">
      <w:pPr>
        <w:pStyle w:val="2"/>
        <w:spacing w:line="249" w:lineRule="auto"/>
      </w:pPr>
    </w:p>
    <w:p w14:paraId="3BA9AE9A">
      <w:pPr>
        <w:spacing w:before="126" w:line="222" w:lineRule="auto"/>
        <w:ind w:left="7685"/>
        <w:rPr>
          <w:rFonts w:ascii="宋体" w:hAnsi="宋体" w:eastAsia="宋体" w:cs="宋体"/>
          <w:sz w:val="39"/>
          <w:szCs w:val="39"/>
        </w:rPr>
      </w:pPr>
      <w:r>
        <w:rPr>
          <w:rFonts w:ascii="宋体" w:hAnsi="宋体" w:eastAsia="宋体" w:cs="宋体"/>
          <w:b/>
          <w:bCs/>
          <w:spacing w:val="9"/>
          <w:sz w:val="39"/>
          <w:szCs w:val="39"/>
        </w:rPr>
        <w:t>表</w:t>
      </w:r>
      <w:r>
        <w:rPr>
          <w:rFonts w:ascii="宋体" w:hAnsi="宋体" w:eastAsia="宋体" w:cs="宋体"/>
          <w:spacing w:val="-103"/>
          <w:sz w:val="39"/>
          <w:szCs w:val="39"/>
        </w:rPr>
        <w:t xml:space="preserve"> </w:t>
      </w:r>
      <w:r>
        <w:rPr>
          <w:rFonts w:ascii="Times New Roman" w:hAnsi="Times New Roman" w:eastAsia="Times New Roman" w:cs="Times New Roman"/>
          <w:b/>
          <w:bCs/>
          <w:spacing w:val="9"/>
          <w:sz w:val="39"/>
          <w:szCs w:val="39"/>
        </w:rPr>
        <w:t>B.1</w:t>
      </w:r>
      <w:r>
        <w:rPr>
          <w:rFonts w:ascii="Times New Roman" w:hAnsi="Times New Roman" w:eastAsia="Times New Roman" w:cs="Times New Roman"/>
          <w:b/>
          <w:bCs/>
          <w:spacing w:val="57"/>
          <w:sz w:val="39"/>
          <w:szCs w:val="39"/>
        </w:rPr>
        <w:t xml:space="preserve"> </w:t>
      </w:r>
      <w:r>
        <w:rPr>
          <w:rFonts w:ascii="宋体" w:hAnsi="宋体" w:eastAsia="宋体" w:cs="宋体"/>
          <w:spacing w:val="9"/>
          <w:sz w:val="39"/>
          <w:szCs w:val="39"/>
        </w:rPr>
        <w:t>(续)</w:t>
      </w:r>
    </w:p>
    <w:p w14:paraId="3A43AA79">
      <w:pPr>
        <w:spacing w:before="164"/>
      </w:pPr>
    </w:p>
    <w:tbl>
      <w:tblPr>
        <w:tblStyle w:val="6"/>
        <w:tblW w:w="173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0"/>
        <w:gridCol w:w="13607"/>
        <w:gridCol w:w="2393"/>
      </w:tblGrid>
      <w:tr w14:paraId="570B9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330" w:type="dxa"/>
            <w:vAlign w:val="top"/>
          </w:tcPr>
          <w:p w14:paraId="60CCA7C3">
            <w:pPr>
              <w:spacing w:before="173" w:line="224" w:lineRule="auto"/>
              <w:ind w:left="319"/>
              <w:rPr>
                <w:rFonts w:ascii="宋体" w:hAnsi="宋体" w:eastAsia="宋体" w:cs="宋体"/>
                <w:sz w:val="33"/>
                <w:szCs w:val="33"/>
              </w:rPr>
            </w:pPr>
            <w:r>
              <w:rPr>
                <w:rFonts w:ascii="宋体" w:hAnsi="宋体" w:eastAsia="宋体" w:cs="宋体"/>
                <w:spacing w:val="19"/>
                <w:sz w:val="33"/>
                <w:szCs w:val="33"/>
              </w:rPr>
              <w:t>符号</w:t>
            </w:r>
          </w:p>
        </w:tc>
        <w:tc>
          <w:tcPr>
            <w:tcW w:w="13607" w:type="dxa"/>
            <w:vAlign w:val="top"/>
          </w:tcPr>
          <w:p w14:paraId="3E80D92E">
            <w:pPr>
              <w:spacing w:before="174" w:line="225" w:lineRule="auto"/>
              <w:ind w:left="6457"/>
              <w:rPr>
                <w:rFonts w:ascii="宋体" w:hAnsi="宋体" w:eastAsia="宋体" w:cs="宋体"/>
                <w:sz w:val="33"/>
                <w:szCs w:val="33"/>
              </w:rPr>
            </w:pPr>
            <w:r>
              <w:rPr>
                <w:rFonts w:ascii="宋体" w:hAnsi="宋体" w:eastAsia="宋体" w:cs="宋体"/>
                <w:spacing w:val="17"/>
                <w:sz w:val="33"/>
                <w:szCs w:val="33"/>
              </w:rPr>
              <w:t>定义</w:t>
            </w:r>
          </w:p>
        </w:tc>
        <w:tc>
          <w:tcPr>
            <w:tcW w:w="2393" w:type="dxa"/>
            <w:vAlign w:val="top"/>
          </w:tcPr>
          <w:p w14:paraId="231C22E5">
            <w:pPr>
              <w:spacing w:before="174" w:line="225" w:lineRule="auto"/>
              <w:ind w:left="601"/>
              <w:rPr>
                <w:rFonts w:ascii="宋体" w:hAnsi="宋体" w:eastAsia="宋体" w:cs="宋体"/>
                <w:sz w:val="33"/>
                <w:szCs w:val="33"/>
              </w:rPr>
            </w:pPr>
            <w:r>
              <w:rPr>
                <w:rFonts w:ascii="宋体" w:hAnsi="宋体" w:eastAsia="宋体" w:cs="宋体"/>
                <w:spacing w:val="14"/>
                <w:sz w:val="33"/>
                <w:szCs w:val="33"/>
              </w:rPr>
              <w:t>单位(</w:t>
            </w:r>
            <w:r>
              <w:rPr>
                <w:rFonts w:ascii="宋体" w:hAnsi="宋体" w:eastAsia="宋体" w:cs="宋体"/>
                <w:sz w:val="33"/>
                <w:szCs w:val="33"/>
              </w:rPr>
              <w:t>SD</w:t>
            </w:r>
          </w:p>
        </w:tc>
      </w:tr>
      <w:tr w14:paraId="0DCA6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2" w:hRule="atLeast"/>
        </w:trPr>
        <w:tc>
          <w:tcPr>
            <w:tcW w:w="1330" w:type="dxa"/>
            <w:vAlign w:val="top"/>
          </w:tcPr>
          <w:p w14:paraId="4CA57FAE">
            <w:pPr>
              <w:spacing w:before="239" w:line="191" w:lineRule="auto"/>
              <w:ind w:left="404"/>
              <w:rPr>
                <w:rFonts w:ascii="宋体" w:hAnsi="宋体" w:eastAsia="宋体" w:cs="宋体"/>
                <w:sz w:val="33"/>
                <w:szCs w:val="33"/>
              </w:rPr>
            </w:pPr>
            <w:r>
              <w:rPr>
                <w:rFonts w:ascii="宋体" w:hAnsi="宋体" w:eastAsia="宋体" w:cs="宋体"/>
                <w:spacing w:val="-14"/>
                <w:sz w:val="33"/>
                <w:szCs w:val="33"/>
              </w:rPr>
              <w:t>Φb</w:t>
            </w:r>
          </w:p>
          <w:p w14:paraId="5C7B8B3D">
            <w:pPr>
              <w:spacing w:before="199" w:line="188" w:lineRule="auto"/>
              <w:ind w:left="488"/>
              <w:rPr>
                <w:rFonts w:ascii="宋体" w:hAnsi="宋体" w:eastAsia="宋体" w:cs="宋体"/>
                <w:sz w:val="33"/>
                <w:szCs w:val="33"/>
              </w:rPr>
            </w:pPr>
            <w:r>
              <w:rPr>
                <w:rFonts w:ascii="宋体" w:hAnsi="宋体" w:eastAsia="宋体" w:cs="宋体"/>
                <w:sz w:val="33"/>
                <w:szCs w:val="33"/>
              </w:rPr>
              <w:t>Φ</w:t>
            </w:r>
          </w:p>
          <w:p w14:paraId="504DC057">
            <w:pPr>
              <w:spacing w:before="190" w:line="188" w:lineRule="auto"/>
              <w:ind w:left="404"/>
              <w:rPr>
                <w:rFonts w:ascii="宋体" w:hAnsi="宋体" w:eastAsia="宋体" w:cs="宋体"/>
                <w:sz w:val="33"/>
                <w:szCs w:val="33"/>
              </w:rPr>
            </w:pPr>
            <w:r>
              <w:rPr>
                <w:rFonts w:ascii="宋体" w:hAnsi="宋体" w:eastAsia="宋体" w:cs="宋体"/>
                <w:spacing w:val="-23"/>
                <w:sz w:val="33"/>
                <w:szCs w:val="33"/>
              </w:rPr>
              <w:t>Φ。</w:t>
            </w:r>
          </w:p>
          <w:p w14:paraId="55447312">
            <w:pPr>
              <w:spacing w:before="159" w:line="242" w:lineRule="auto"/>
              <w:ind w:left="234"/>
              <w:rPr>
                <w:rFonts w:ascii="宋体" w:hAnsi="宋体" w:eastAsia="宋体" w:cs="宋体"/>
                <w:sz w:val="33"/>
                <w:szCs w:val="33"/>
              </w:rPr>
            </w:pPr>
            <w:r>
              <w:rPr>
                <w:rFonts w:ascii="宋体" w:hAnsi="宋体" w:eastAsia="宋体" w:cs="宋体"/>
                <w:spacing w:val="-9"/>
                <w:sz w:val="33"/>
                <w:szCs w:val="33"/>
              </w:rPr>
              <w:t>Φ。'</w:t>
            </w:r>
          </w:p>
          <w:p w14:paraId="70AF57D3">
            <w:pPr>
              <w:spacing w:before="173" w:line="188" w:lineRule="auto"/>
              <w:ind w:left="404"/>
              <w:rPr>
                <w:rFonts w:ascii="宋体" w:hAnsi="宋体" w:eastAsia="宋体" w:cs="宋体"/>
                <w:sz w:val="33"/>
                <w:szCs w:val="33"/>
              </w:rPr>
            </w:pPr>
            <w:r>
              <w:rPr>
                <w:rFonts w:ascii="宋体" w:hAnsi="宋体" w:eastAsia="宋体" w:cs="宋体"/>
                <w:spacing w:val="-14"/>
                <w:sz w:val="33"/>
                <w:szCs w:val="33"/>
              </w:rPr>
              <w:t>Φo</w:t>
            </w:r>
          </w:p>
          <w:p w14:paraId="24AA9F13">
            <w:pPr>
              <w:spacing w:before="200" w:line="188" w:lineRule="auto"/>
              <w:ind w:left="404"/>
              <w:rPr>
                <w:rFonts w:ascii="宋体" w:hAnsi="宋体" w:eastAsia="宋体" w:cs="宋体"/>
                <w:sz w:val="33"/>
                <w:szCs w:val="33"/>
              </w:rPr>
            </w:pPr>
            <w:r>
              <w:rPr>
                <w:rFonts w:ascii="宋体" w:hAnsi="宋体" w:eastAsia="宋体" w:cs="宋体"/>
                <w:spacing w:val="-14"/>
                <w:sz w:val="33"/>
                <w:szCs w:val="33"/>
              </w:rPr>
              <w:t>Φo</w:t>
            </w:r>
          </w:p>
          <w:p w14:paraId="79EE11D8">
            <w:pPr>
              <w:spacing w:before="238" w:line="188" w:lineRule="auto"/>
              <w:ind w:left="319"/>
              <w:rPr>
                <w:rFonts w:ascii="宋体" w:hAnsi="宋体" w:eastAsia="宋体" w:cs="宋体"/>
                <w:sz w:val="33"/>
                <w:szCs w:val="33"/>
              </w:rPr>
            </w:pPr>
            <w:r>
              <w:rPr>
                <w:rFonts w:ascii="宋体" w:hAnsi="宋体" w:eastAsia="宋体" w:cs="宋体"/>
                <w:spacing w:val="-10"/>
                <w:sz w:val="33"/>
                <w:szCs w:val="33"/>
              </w:rPr>
              <w:t>Φox</w:t>
            </w:r>
          </w:p>
          <w:p w14:paraId="4C9DA434">
            <w:pPr>
              <w:spacing w:before="218" w:line="188" w:lineRule="auto"/>
              <w:ind w:left="319"/>
              <w:rPr>
                <w:rFonts w:ascii="宋体" w:hAnsi="宋体" w:eastAsia="宋体" w:cs="宋体"/>
                <w:sz w:val="33"/>
                <w:szCs w:val="33"/>
              </w:rPr>
            </w:pPr>
            <w:r>
              <w:rPr>
                <w:rFonts w:ascii="宋体" w:hAnsi="宋体" w:eastAsia="宋体" w:cs="宋体"/>
                <w:spacing w:val="-10"/>
                <w:sz w:val="33"/>
                <w:szCs w:val="33"/>
              </w:rPr>
              <w:t>ΦoY</w:t>
            </w:r>
          </w:p>
        </w:tc>
        <w:tc>
          <w:tcPr>
            <w:tcW w:w="13607" w:type="dxa"/>
            <w:vAlign w:val="top"/>
          </w:tcPr>
          <w:p w14:paraId="29EC4B54">
            <w:pPr>
              <w:spacing w:before="207" w:line="224" w:lineRule="auto"/>
              <w:ind w:left="202"/>
              <w:rPr>
                <w:rFonts w:ascii="宋体" w:hAnsi="宋体" w:eastAsia="宋体" w:cs="宋体"/>
                <w:sz w:val="33"/>
                <w:szCs w:val="33"/>
              </w:rPr>
            </w:pPr>
            <w:r>
              <w:rPr>
                <w:rFonts w:ascii="宋体" w:hAnsi="宋体" w:eastAsia="宋体" w:cs="宋体"/>
                <w:spacing w:val="10"/>
                <w:sz w:val="33"/>
                <w:szCs w:val="33"/>
              </w:rPr>
              <w:t>输入加热器的电功率</w:t>
            </w:r>
          </w:p>
          <w:p w14:paraId="69182E53">
            <w:pPr>
              <w:spacing w:before="105" w:line="308" w:lineRule="auto"/>
              <w:ind w:left="202" w:right="8645"/>
              <w:rPr>
                <w:rFonts w:ascii="宋体" w:hAnsi="宋体" w:eastAsia="宋体" w:cs="宋体"/>
                <w:sz w:val="33"/>
                <w:szCs w:val="33"/>
              </w:rPr>
            </w:pPr>
            <w:r>
              <w:rPr>
                <w:rFonts w:ascii="宋体" w:hAnsi="宋体" w:eastAsia="宋体" w:cs="宋体"/>
                <w:spacing w:val="9"/>
                <w:sz w:val="33"/>
                <w:szCs w:val="33"/>
              </w:rPr>
              <w:t>输入量热器或气体冷却器的热量</w:t>
            </w:r>
            <w:r>
              <w:rPr>
                <w:rFonts w:ascii="宋体" w:hAnsi="宋体" w:eastAsia="宋体" w:cs="宋体"/>
                <w:spacing w:val="7"/>
                <w:sz w:val="33"/>
                <w:szCs w:val="33"/>
              </w:rPr>
              <w:t xml:space="preserve"> </w:t>
            </w:r>
            <w:r>
              <w:rPr>
                <w:rFonts w:ascii="宋体" w:hAnsi="宋体" w:eastAsia="宋体" w:cs="宋体"/>
                <w:spacing w:val="10"/>
                <w:sz w:val="33"/>
                <w:szCs w:val="33"/>
              </w:rPr>
              <w:t>压缩机的制冷量</w:t>
            </w:r>
          </w:p>
          <w:p w14:paraId="2A5A7980">
            <w:pPr>
              <w:spacing w:line="223" w:lineRule="auto"/>
              <w:ind w:left="202"/>
              <w:rPr>
                <w:rFonts w:ascii="宋体" w:hAnsi="宋体" w:eastAsia="宋体" w:cs="宋体"/>
                <w:sz w:val="33"/>
                <w:szCs w:val="33"/>
              </w:rPr>
            </w:pPr>
            <w:r>
              <w:rPr>
                <w:rFonts w:ascii="宋体" w:hAnsi="宋体" w:eastAsia="宋体" w:cs="宋体"/>
                <w:spacing w:val="10"/>
                <w:sz w:val="33"/>
                <w:szCs w:val="33"/>
              </w:rPr>
              <w:t>压缩机的制热量</w:t>
            </w:r>
          </w:p>
          <w:p w14:paraId="15291A2E">
            <w:pPr>
              <w:spacing w:before="156" w:line="223" w:lineRule="auto"/>
              <w:ind w:left="202"/>
              <w:rPr>
                <w:rFonts w:ascii="宋体" w:hAnsi="宋体" w:eastAsia="宋体" w:cs="宋体"/>
                <w:sz w:val="33"/>
                <w:szCs w:val="33"/>
              </w:rPr>
            </w:pPr>
            <w:r>
              <w:rPr>
                <w:rFonts w:ascii="宋体" w:hAnsi="宋体" w:eastAsia="宋体" w:cs="宋体"/>
                <w:spacing w:val="10"/>
                <w:sz w:val="33"/>
                <w:szCs w:val="33"/>
              </w:rPr>
              <w:t>压缩机实测制冷量</w:t>
            </w:r>
          </w:p>
          <w:p w14:paraId="38D7F808">
            <w:pPr>
              <w:spacing w:before="128" w:line="223" w:lineRule="auto"/>
              <w:ind w:left="202"/>
              <w:rPr>
                <w:rFonts w:ascii="宋体" w:hAnsi="宋体" w:eastAsia="宋体" w:cs="宋体"/>
                <w:sz w:val="33"/>
                <w:szCs w:val="33"/>
              </w:rPr>
            </w:pPr>
            <w:r>
              <w:rPr>
                <w:rFonts w:ascii="宋体" w:hAnsi="宋体" w:eastAsia="宋体" w:cs="宋体"/>
                <w:spacing w:val="10"/>
                <w:sz w:val="33"/>
                <w:szCs w:val="33"/>
              </w:rPr>
              <w:t>压缩机实测制热量</w:t>
            </w:r>
          </w:p>
          <w:p w14:paraId="766842B9">
            <w:pPr>
              <w:spacing w:before="136" w:line="277" w:lineRule="auto"/>
              <w:ind w:left="202" w:right="8475"/>
              <w:rPr>
                <w:rFonts w:ascii="宋体" w:hAnsi="宋体" w:eastAsia="宋体" w:cs="宋体"/>
                <w:sz w:val="33"/>
                <w:szCs w:val="33"/>
              </w:rPr>
            </w:pPr>
            <w:r>
              <w:rPr>
                <w:rFonts w:ascii="宋体" w:hAnsi="宋体" w:eastAsia="宋体" w:cs="宋体"/>
                <w:spacing w:val="9"/>
                <w:sz w:val="33"/>
                <w:szCs w:val="33"/>
              </w:rPr>
              <w:t>X法试验测得的单级压缩机制冷量</w:t>
            </w:r>
            <w:r>
              <w:rPr>
                <w:rFonts w:ascii="宋体" w:hAnsi="宋体" w:eastAsia="宋体" w:cs="宋体"/>
                <w:spacing w:val="2"/>
                <w:sz w:val="33"/>
                <w:szCs w:val="33"/>
              </w:rPr>
              <w:t xml:space="preserve"> </w:t>
            </w:r>
            <w:r>
              <w:rPr>
                <w:rFonts w:ascii="宋体" w:hAnsi="宋体" w:eastAsia="宋体" w:cs="宋体"/>
                <w:spacing w:val="9"/>
                <w:sz w:val="33"/>
                <w:szCs w:val="33"/>
              </w:rPr>
              <w:t>Y法试验测得的单级压缩机制冷量</w:t>
            </w:r>
          </w:p>
        </w:tc>
        <w:tc>
          <w:tcPr>
            <w:tcW w:w="2393" w:type="dxa"/>
            <w:vAlign w:val="top"/>
          </w:tcPr>
          <w:p w14:paraId="440AFFAE">
            <w:pPr>
              <w:pStyle w:val="7"/>
              <w:spacing w:line="253" w:lineRule="auto"/>
            </w:pPr>
          </w:p>
          <w:p w14:paraId="6582AC34">
            <w:pPr>
              <w:pStyle w:val="7"/>
              <w:spacing w:line="253" w:lineRule="auto"/>
            </w:pPr>
          </w:p>
          <w:p w14:paraId="75F28558">
            <w:pPr>
              <w:pStyle w:val="7"/>
              <w:spacing w:line="254" w:lineRule="auto"/>
            </w:pPr>
          </w:p>
          <w:p w14:paraId="4286C7D7">
            <w:pPr>
              <w:pStyle w:val="7"/>
              <w:spacing w:line="254" w:lineRule="auto"/>
            </w:pPr>
          </w:p>
          <w:p w14:paraId="0A321971">
            <w:pPr>
              <w:pStyle w:val="7"/>
              <w:spacing w:line="254" w:lineRule="auto"/>
            </w:pPr>
          </w:p>
          <w:p w14:paraId="6AC7A2C1">
            <w:pPr>
              <w:pStyle w:val="7"/>
              <w:spacing w:line="254" w:lineRule="auto"/>
            </w:pPr>
          </w:p>
          <w:p w14:paraId="1EA32B31">
            <w:pPr>
              <w:pStyle w:val="7"/>
              <w:spacing w:line="254" w:lineRule="auto"/>
            </w:pPr>
          </w:p>
          <w:p w14:paraId="3398A94D">
            <w:pPr>
              <w:pStyle w:val="7"/>
              <w:spacing w:line="254" w:lineRule="auto"/>
            </w:pPr>
          </w:p>
          <w:p w14:paraId="2643A786">
            <w:pPr>
              <w:spacing w:before="107" w:line="185" w:lineRule="auto"/>
              <w:ind w:left="1109"/>
              <w:rPr>
                <w:rFonts w:ascii="宋体" w:hAnsi="宋体" w:eastAsia="宋体" w:cs="宋体"/>
                <w:sz w:val="33"/>
                <w:szCs w:val="33"/>
              </w:rPr>
            </w:pPr>
            <w:r>
              <w:rPr>
                <w:rFonts w:ascii="宋体" w:hAnsi="宋体" w:eastAsia="宋体" w:cs="宋体"/>
                <w:spacing w:val="1"/>
                <w:sz w:val="33"/>
                <w:szCs w:val="33"/>
              </w:rPr>
              <w:t>W</w:t>
            </w:r>
          </w:p>
        </w:tc>
      </w:tr>
      <w:tr w14:paraId="392B9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1330" w:type="dxa"/>
            <w:vAlign w:val="top"/>
          </w:tcPr>
          <w:p w14:paraId="224F0E9C">
            <w:pPr>
              <w:spacing w:before="164" w:line="220" w:lineRule="auto"/>
              <w:ind w:left="488"/>
              <w:rPr>
                <w:rFonts w:ascii="宋体" w:hAnsi="宋体" w:eastAsia="宋体" w:cs="宋体"/>
                <w:sz w:val="33"/>
                <w:szCs w:val="33"/>
              </w:rPr>
            </w:pPr>
            <w:r>
              <w:rPr>
                <w:rFonts w:ascii="宋体" w:hAnsi="宋体" w:eastAsia="宋体" w:cs="宋体"/>
                <w:spacing w:val="-2"/>
                <w:sz w:val="33"/>
                <w:szCs w:val="33"/>
              </w:rPr>
              <w:t>yi</w:t>
            </w:r>
          </w:p>
        </w:tc>
        <w:tc>
          <w:tcPr>
            <w:tcW w:w="13607" w:type="dxa"/>
            <w:vAlign w:val="top"/>
          </w:tcPr>
          <w:p w14:paraId="4D6F841F">
            <w:pPr>
              <w:spacing w:before="172" w:line="224" w:lineRule="auto"/>
              <w:ind w:left="202"/>
              <w:rPr>
                <w:rFonts w:ascii="宋体" w:hAnsi="宋体" w:eastAsia="宋体" w:cs="宋体"/>
                <w:sz w:val="33"/>
                <w:szCs w:val="33"/>
              </w:rPr>
            </w:pPr>
            <w:r>
              <w:rPr>
                <w:rFonts w:ascii="宋体" w:hAnsi="宋体" w:eastAsia="宋体" w:cs="宋体"/>
                <w:spacing w:val="12"/>
                <w:sz w:val="33"/>
                <w:szCs w:val="33"/>
              </w:rPr>
              <w:t>等熵效率</w:t>
            </w:r>
          </w:p>
        </w:tc>
        <w:tc>
          <w:tcPr>
            <w:tcW w:w="2393" w:type="dxa"/>
            <w:vAlign w:val="top"/>
          </w:tcPr>
          <w:p w14:paraId="340E4994">
            <w:pPr>
              <w:spacing w:before="333" w:line="256" w:lineRule="exact"/>
              <w:ind w:left="1024"/>
              <w:rPr>
                <w:rFonts w:ascii="宋体" w:hAnsi="宋体" w:eastAsia="宋体" w:cs="宋体"/>
                <w:sz w:val="33"/>
                <w:szCs w:val="33"/>
              </w:rPr>
            </w:pPr>
            <w:r>
              <w:rPr>
                <w:rFonts w:ascii="宋体" w:hAnsi="宋体" w:eastAsia="宋体" w:cs="宋体"/>
                <w:position w:val="-6"/>
                <w:sz w:val="33"/>
                <w:szCs w:val="33"/>
              </w:rPr>
              <w:t>一</w:t>
            </w:r>
          </w:p>
        </w:tc>
      </w:tr>
      <w:tr w14:paraId="6B582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330" w:type="dxa"/>
            <w:vAlign w:val="top"/>
          </w:tcPr>
          <w:p w14:paraId="74F6EA1A">
            <w:pPr>
              <w:spacing w:before="203" w:line="231" w:lineRule="auto"/>
              <w:ind w:left="488"/>
              <w:rPr>
                <w:rFonts w:ascii="宋体" w:hAnsi="宋体" w:eastAsia="宋体" w:cs="宋体"/>
                <w:sz w:val="33"/>
                <w:szCs w:val="33"/>
              </w:rPr>
            </w:pPr>
            <w:r>
              <w:rPr>
                <w:rFonts w:ascii="宋体" w:hAnsi="宋体" w:eastAsia="宋体" w:cs="宋体"/>
                <w:sz w:val="33"/>
                <w:szCs w:val="33"/>
              </w:rPr>
              <w:t>η</w:t>
            </w:r>
          </w:p>
        </w:tc>
        <w:tc>
          <w:tcPr>
            <w:tcW w:w="13607" w:type="dxa"/>
            <w:vAlign w:val="top"/>
          </w:tcPr>
          <w:p w14:paraId="7339D730">
            <w:pPr>
              <w:spacing w:before="191" w:line="224" w:lineRule="auto"/>
              <w:ind w:left="202"/>
              <w:rPr>
                <w:rFonts w:ascii="宋体" w:hAnsi="宋体" w:eastAsia="宋体" w:cs="宋体"/>
                <w:sz w:val="33"/>
                <w:szCs w:val="33"/>
              </w:rPr>
            </w:pPr>
            <w:r>
              <w:rPr>
                <w:rFonts w:ascii="宋体" w:hAnsi="宋体" w:eastAsia="宋体" w:cs="宋体"/>
                <w:spacing w:val="12"/>
                <w:sz w:val="33"/>
                <w:szCs w:val="33"/>
              </w:rPr>
              <w:t>容积效率</w:t>
            </w:r>
          </w:p>
        </w:tc>
        <w:tc>
          <w:tcPr>
            <w:tcW w:w="2393" w:type="dxa"/>
            <w:vAlign w:val="top"/>
          </w:tcPr>
          <w:p w14:paraId="016FB214">
            <w:pPr>
              <w:pStyle w:val="7"/>
              <w:tabs>
                <w:tab w:val="left" w:pos="1351"/>
              </w:tabs>
              <w:spacing w:before="207" w:line="226" w:lineRule="auto"/>
              <w:ind w:left="1024"/>
            </w:pPr>
            <w:r>
              <w:rPr>
                <w:u w:val="single" w:color="auto"/>
              </w:rPr>
              <w:tab/>
            </w:r>
          </w:p>
        </w:tc>
      </w:tr>
      <w:tr w14:paraId="5CCA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1330" w:type="dxa"/>
            <w:vAlign w:val="top"/>
          </w:tcPr>
          <w:p w14:paraId="423B938A">
            <w:pPr>
              <w:spacing w:before="315" w:line="187" w:lineRule="auto"/>
              <w:ind w:left="488"/>
              <w:rPr>
                <w:rFonts w:ascii="宋体" w:hAnsi="宋体" w:eastAsia="宋体" w:cs="宋体"/>
                <w:sz w:val="33"/>
                <w:szCs w:val="33"/>
              </w:rPr>
            </w:pPr>
            <w:r>
              <w:rPr>
                <w:rFonts w:ascii="宋体" w:hAnsi="宋体" w:eastAsia="宋体" w:cs="宋体"/>
                <w:sz w:val="33"/>
                <w:szCs w:val="33"/>
              </w:rPr>
              <w:t>P1</w:t>
            </w:r>
          </w:p>
          <w:p w14:paraId="6954DCD0">
            <w:pPr>
              <w:spacing w:before="202" w:line="164" w:lineRule="auto"/>
              <w:ind w:left="488"/>
              <w:rPr>
                <w:rFonts w:ascii="宋体" w:hAnsi="宋体" w:eastAsia="宋体" w:cs="宋体"/>
                <w:sz w:val="33"/>
                <w:szCs w:val="33"/>
              </w:rPr>
            </w:pPr>
            <w:r>
              <w:rPr>
                <w:rFonts w:ascii="宋体" w:hAnsi="宋体" w:eastAsia="宋体" w:cs="宋体"/>
                <w:sz w:val="33"/>
                <w:szCs w:val="33"/>
              </w:rPr>
              <w:t>P2</w:t>
            </w:r>
          </w:p>
        </w:tc>
        <w:tc>
          <w:tcPr>
            <w:tcW w:w="13607" w:type="dxa"/>
            <w:vAlign w:val="top"/>
          </w:tcPr>
          <w:p w14:paraId="7AFB16D8">
            <w:pPr>
              <w:spacing w:before="191" w:line="223" w:lineRule="auto"/>
              <w:ind w:left="202"/>
              <w:rPr>
                <w:rFonts w:ascii="宋体" w:hAnsi="宋体" w:eastAsia="宋体" w:cs="宋体"/>
                <w:sz w:val="33"/>
                <w:szCs w:val="33"/>
              </w:rPr>
            </w:pPr>
            <w:r>
              <w:rPr>
                <w:rFonts w:ascii="宋体" w:hAnsi="宋体" w:eastAsia="宋体" w:cs="宋体"/>
                <w:spacing w:val="9"/>
                <w:sz w:val="33"/>
                <w:szCs w:val="33"/>
              </w:rPr>
              <w:t>流经压缩机吸气侧流量测量节流装置的制冷剂在相对应压力和温度下的密度</w:t>
            </w:r>
          </w:p>
          <w:p w14:paraId="6DF01A80">
            <w:pPr>
              <w:spacing w:before="146" w:line="223" w:lineRule="auto"/>
              <w:ind w:left="202"/>
              <w:rPr>
                <w:rFonts w:ascii="宋体" w:hAnsi="宋体" w:eastAsia="宋体" w:cs="宋体"/>
                <w:sz w:val="33"/>
                <w:szCs w:val="33"/>
              </w:rPr>
            </w:pPr>
            <w:r>
              <w:rPr>
                <w:rFonts w:ascii="宋体" w:hAnsi="宋体" w:eastAsia="宋体" w:cs="宋体"/>
                <w:spacing w:val="9"/>
                <w:sz w:val="33"/>
                <w:szCs w:val="33"/>
              </w:rPr>
              <w:t>流经压缩机排气侧流量测量节流装置的制冷剂在相对应压力和温度下的密度</w:t>
            </w:r>
          </w:p>
        </w:tc>
        <w:tc>
          <w:tcPr>
            <w:tcW w:w="2393" w:type="dxa"/>
            <w:vAlign w:val="top"/>
          </w:tcPr>
          <w:p w14:paraId="6E04E4F7">
            <w:pPr>
              <w:pStyle w:val="7"/>
              <w:spacing w:line="298" w:lineRule="auto"/>
            </w:pPr>
          </w:p>
          <w:p w14:paraId="7660C85B">
            <w:pPr>
              <w:spacing w:before="107" w:line="218" w:lineRule="auto"/>
              <w:ind w:left="686"/>
              <w:rPr>
                <w:rFonts w:ascii="宋体" w:hAnsi="宋体" w:eastAsia="宋体" w:cs="宋体"/>
                <w:sz w:val="33"/>
                <w:szCs w:val="33"/>
              </w:rPr>
            </w:pPr>
            <w:r>
              <w:rPr>
                <w:rFonts w:ascii="宋体" w:hAnsi="宋体" w:eastAsia="宋体" w:cs="宋体"/>
                <w:sz w:val="33"/>
                <w:szCs w:val="33"/>
              </w:rPr>
              <w:t>kg</w:t>
            </w:r>
            <w:r>
              <w:rPr>
                <w:rFonts w:ascii="宋体" w:hAnsi="宋体" w:eastAsia="宋体" w:cs="宋体"/>
                <w:spacing w:val="3"/>
                <w:sz w:val="33"/>
                <w:szCs w:val="33"/>
              </w:rPr>
              <w:t>/m³</w:t>
            </w:r>
          </w:p>
        </w:tc>
      </w:tr>
    </w:tbl>
    <w:p w14:paraId="45B216D6">
      <w:pPr>
        <w:pStyle w:val="2"/>
      </w:pPr>
    </w:p>
    <w:p w14:paraId="3F22F7A4">
      <w:pPr>
        <w:sectPr>
          <w:footerReference r:id="rId51" w:type="default"/>
          <w:pgSz w:w="22387" w:h="31680"/>
          <w:pgMar w:top="400" w:right="2527" w:bottom="2710" w:left="2516" w:header="0" w:footer="2465" w:gutter="0"/>
          <w:cols w:space="720" w:num="1"/>
        </w:sectPr>
      </w:pPr>
    </w:p>
    <w:p w14:paraId="1134B5EF">
      <w:pPr>
        <w:pStyle w:val="2"/>
        <w:spacing w:line="249" w:lineRule="auto"/>
      </w:pPr>
    </w:p>
    <w:p w14:paraId="696B2C9E">
      <w:pPr>
        <w:pStyle w:val="2"/>
        <w:spacing w:line="249" w:lineRule="auto"/>
      </w:pPr>
    </w:p>
    <w:p w14:paraId="6DF787EA">
      <w:pPr>
        <w:pStyle w:val="2"/>
        <w:spacing w:line="249" w:lineRule="auto"/>
      </w:pPr>
    </w:p>
    <w:p w14:paraId="4CE37020">
      <w:pPr>
        <w:pStyle w:val="2"/>
        <w:spacing w:line="249" w:lineRule="auto"/>
      </w:pPr>
    </w:p>
    <w:p w14:paraId="2FD543D6">
      <w:pPr>
        <w:pStyle w:val="2"/>
        <w:spacing w:line="249" w:lineRule="auto"/>
      </w:pPr>
    </w:p>
    <w:p w14:paraId="2A7C2D84">
      <w:pPr>
        <w:pStyle w:val="2"/>
        <w:spacing w:line="250" w:lineRule="auto"/>
      </w:pPr>
    </w:p>
    <w:p w14:paraId="173261CB">
      <w:pPr>
        <w:pStyle w:val="2"/>
        <w:spacing w:line="250" w:lineRule="auto"/>
      </w:pPr>
    </w:p>
    <w:p w14:paraId="21F33296">
      <w:pPr>
        <w:pStyle w:val="2"/>
        <w:spacing w:line="250" w:lineRule="auto"/>
      </w:pPr>
    </w:p>
    <w:p w14:paraId="4618A800">
      <w:pPr>
        <w:spacing w:before="103" w:line="195" w:lineRule="auto"/>
        <w:rPr>
          <w:rFonts w:ascii="Times New Roman" w:hAnsi="Times New Roman" w:eastAsia="Times New Roman" w:cs="Times New Roman"/>
          <w:sz w:val="36"/>
          <w:szCs w:val="36"/>
        </w:rPr>
      </w:pPr>
      <w:r>
        <w:rPr>
          <w:rFonts w:ascii="Times New Roman" w:hAnsi="Times New Roman" w:eastAsia="Times New Roman" w:cs="Times New Roman"/>
          <w:sz w:val="36"/>
          <w:szCs w:val="36"/>
        </w:rPr>
        <w:t>GB</w:t>
      </w:r>
      <w:r>
        <w:rPr>
          <w:rFonts w:ascii="Times New Roman" w:hAnsi="Times New Roman" w:eastAsia="Times New Roman" w:cs="Times New Roman"/>
          <w:spacing w:val="1"/>
          <w:sz w:val="36"/>
          <w:szCs w:val="36"/>
        </w:rPr>
        <w:t>/T</w:t>
      </w:r>
      <w:r>
        <w:rPr>
          <w:rFonts w:ascii="Times New Roman" w:hAnsi="Times New Roman" w:eastAsia="Times New Roman" w:cs="Times New Roman"/>
          <w:spacing w:val="12"/>
          <w:sz w:val="36"/>
          <w:szCs w:val="36"/>
        </w:rPr>
        <w:t xml:space="preserve">     </w:t>
      </w:r>
      <w:r>
        <w:rPr>
          <w:rFonts w:ascii="Times New Roman" w:hAnsi="Times New Roman" w:eastAsia="Times New Roman" w:cs="Times New Roman"/>
          <w:spacing w:val="1"/>
          <w:sz w:val="36"/>
          <w:szCs w:val="36"/>
        </w:rPr>
        <w:t>5773—2016</w:t>
      </w:r>
    </w:p>
    <w:p w14:paraId="452F0261">
      <w:pPr>
        <w:pStyle w:val="2"/>
        <w:spacing w:line="271" w:lineRule="auto"/>
      </w:pPr>
    </w:p>
    <w:p w14:paraId="42954CB2">
      <w:pPr>
        <w:pStyle w:val="2"/>
        <w:spacing w:line="271" w:lineRule="auto"/>
      </w:pPr>
    </w:p>
    <w:p w14:paraId="7493BF66">
      <w:pPr>
        <w:pStyle w:val="2"/>
        <w:spacing w:line="272" w:lineRule="auto"/>
      </w:pPr>
    </w:p>
    <w:p w14:paraId="1941A22C">
      <w:pPr>
        <w:pStyle w:val="2"/>
        <w:spacing w:line="272" w:lineRule="auto"/>
      </w:pPr>
    </w:p>
    <w:p w14:paraId="0E3ACEF0">
      <w:pPr>
        <w:pStyle w:val="2"/>
        <w:spacing w:line="272" w:lineRule="auto"/>
      </w:pPr>
    </w:p>
    <w:p w14:paraId="2F503BB5">
      <w:pPr>
        <w:spacing w:before="117" w:line="225" w:lineRule="auto"/>
        <w:ind w:left="7807"/>
        <w:outlineLvl w:val="0"/>
        <w:rPr>
          <w:rFonts w:ascii="宋体" w:hAnsi="宋体" w:eastAsia="宋体" w:cs="宋体"/>
          <w:sz w:val="36"/>
          <w:szCs w:val="36"/>
        </w:rPr>
      </w:pPr>
      <w:bookmarkStart w:id="30" w:name="bookmark14"/>
      <w:bookmarkEnd w:id="30"/>
      <w:r>
        <w:rPr>
          <w:rFonts w:ascii="黑体" w:hAnsi="黑体" w:eastAsia="黑体" w:cs="黑体"/>
          <w:spacing w:val="-13"/>
          <w:sz w:val="36"/>
          <w:szCs w:val="36"/>
        </w:rPr>
        <w:t>附</w:t>
      </w:r>
      <w:r>
        <w:rPr>
          <w:rFonts w:ascii="黑体" w:hAnsi="黑体" w:eastAsia="黑体" w:cs="黑体"/>
          <w:spacing w:val="30"/>
          <w:sz w:val="36"/>
          <w:szCs w:val="36"/>
        </w:rPr>
        <w:t xml:space="preserve">  </w:t>
      </w:r>
      <w:r>
        <w:rPr>
          <w:rFonts w:ascii="黑体" w:hAnsi="黑体" w:eastAsia="黑体" w:cs="黑体"/>
          <w:spacing w:val="-13"/>
          <w:sz w:val="36"/>
          <w:szCs w:val="36"/>
        </w:rPr>
        <w:t>录</w:t>
      </w:r>
      <w:r>
        <w:rPr>
          <w:rFonts w:ascii="黑体" w:hAnsi="黑体" w:eastAsia="黑体" w:cs="黑体"/>
          <w:spacing w:val="35"/>
          <w:sz w:val="36"/>
          <w:szCs w:val="36"/>
        </w:rPr>
        <w:t xml:space="preserve">  </w:t>
      </w:r>
      <w:r>
        <w:rPr>
          <w:rFonts w:ascii="宋体" w:hAnsi="宋体" w:eastAsia="宋体" w:cs="宋体"/>
          <w:spacing w:val="-13"/>
          <w:sz w:val="36"/>
          <w:szCs w:val="36"/>
        </w:rPr>
        <w:t>C</w:t>
      </w:r>
    </w:p>
    <w:p w14:paraId="27EFBEEE">
      <w:pPr>
        <w:spacing w:before="163" w:line="225" w:lineRule="auto"/>
        <w:ind w:left="7553"/>
        <w:outlineLvl w:val="0"/>
        <w:rPr>
          <w:rFonts w:ascii="黑体" w:hAnsi="黑体" w:eastAsia="黑体" w:cs="黑体"/>
          <w:sz w:val="36"/>
          <w:szCs w:val="36"/>
        </w:rPr>
      </w:pPr>
      <w:bookmarkStart w:id="31" w:name="bookmark14"/>
      <w:bookmarkEnd w:id="31"/>
      <w:r>
        <w:rPr>
          <w:rFonts w:ascii="黑体" w:hAnsi="黑体" w:eastAsia="黑体" w:cs="黑体"/>
          <w:spacing w:val="26"/>
          <w:sz w:val="36"/>
          <w:szCs w:val="36"/>
        </w:rPr>
        <w:t>(资料性附录)</w:t>
      </w:r>
    </w:p>
    <w:p w14:paraId="59C6965D">
      <w:pPr>
        <w:spacing w:before="135" w:line="225" w:lineRule="auto"/>
        <w:ind w:left="6330"/>
        <w:outlineLvl w:val="0"/>
        <w:rPr>
          <w:rFonts w:ascii="黑体" w:hAnsi="黑体" w:eastAsia="黑体" w:cs="黑体"/>
          <w:sz w:val="36"/>
          <w:szCs w:val="36"/>
        </w:rPr>
      </w:pPr>
      <w:bookmarkStart w:id="32" w:name="bookmark14"/>
      <w:bookmarkEnd w:id="32"/>
      <w:r>
        <w:rPr>
          <w:rFonts w:ascii="黑体" w:hAnsi="黑体" w:eastAsia="黑体" w:cs="黑体"/>
          <w:spacing w:val="34"/>
          <w:sz w:val="36"/>
          <w:szCs w:val="36"/>
        </w:rPr>
        <w:t>性能测量不确定度分析示例</w:t>
      </w:r>
    </w:p>
    <w:p w14:paraId="15E999D2">
      <w:pPr>
        <w:pStyle w:val="2"/>
        <w:spacing w:line="354" w:lineRule="auto"/>
      </w:pPr>
    </w:p>
    <w:p w14:paraId="0DF9A78E">
      <w:pPr>
        <w:spacing w:before="117" w:line="222" w:lineRule="auto"/>
        <w:ind w:left="818"/>
        <w:rPr>
          <w:rFonts w:ascii="宋体" w:hAnsi="宋体" w:eastAsia="宋体" w:cs="宋体"/>
          <w:sz w:val="36"/>
          <w:szCs w:val="36"/>
        </w:rPr>
      </w:pPr>
      <w:r>
        <w:rPr>
          <w:rFonts w:ascii="宋体" w:hAnsi="宋体" w:eastAsia="宋体" w:cs="宋体"/>
          <w:spacing w:val="27"/>
          <w:sz w:val="36"/>
          <w:szCs w:val="36"/>
        </w:rPr>
        <w:t>以下以第二制冷剂量热器法为例，给出容积式制冷剂压缩机制冷量测量不确</w:t>
      </w:r>
      <w:r>
        <w:rPr>
          <w:rFonts w:ascii="宋体" w:hAnsi="宋体" w:eastAsia="宋体" w:cs="宋体"/>
          <w:spacing w:val="26"/>
          <w:sz w:val="36"/>
          <w:szCs w:val="36"/>
        </w:rPr>
        <w:t>定度分析的示例。</w:t>
      </w:r>
    </w:p>
    <w:p w14:paraId="6FFF5692">
      <w:pPr>
        <w:pStyle w:val="2"/>
        <w:spacing w:line="297" w:lineRule="auto"/>
      </w:pPr>
    </w:p>
    <w:p w14:paraId="677A6F75">
      <w:pPr>
        <w:pStyle w:val="2"/>
        <w:spacing w:line="298" w:lineRule="auto"/>
      </w:pPr>
    </w:p>
    <w:p w14:paraId="25F7F184">
      <w:pPr>
        <w:spacing w:before="117" w:line="227" w:lineRule="auto"/>
        <w:ind w:left="9"/>
        <w:rPr>
          <w:rFonts w:ascii="黑体" w:hAnsi="黑体" w:eastAsia="黑体" w:cs="黑体"/>
          <w:sz w:val="36"/>
          <w:szCs w:val="36"/>
        </w:rPr>
      </w:pPr>
      <w:r>
        <w:rPr>
          <w:rFonts w:ascii="Times New Roman" w:hAnsi="Times New Roman" w:eastAsia="Times New Roman" w:cs="Times New Roman"/>
          <w:spacing w:val="18"/>
          <w:sz w:val="36"/>
          <w:szCs w:val="36"/>
        </w:rPr>
        <w:t>C.1</w:t>
      </w:r>
      <w:r>
        <w:rPr>
          <w:rFonts w:ascii="Times New Roman" w:hAnsi="Times New Roman" w:eastAsia="Times New Roman" w:cs="Times New Roman"/>
          <w:spacing w:val="1"/>
          <w:sz w:val="36"/>
          <w:szCs w:val="36"/>
        </w:rPr>
        <w:t xml:space="preserve">     </w:t>
      </w:r>
      <w:r>
        <w:rPr>
          <w:rFonts w:ascii="黑体" w:hAnsi="黑体" w:eastAsia="黑体" w:cs="黑体"/>
          <w:spacing w:val="18"/>
          <w:sz w:val="36"/>
          <w:szCs w:val="36"/>
        </w:rPr>
        <w:t>测量原理</w:t>
      </w:r>
    </w:p>
    <w:p w14:paraId="4C36B6C7">
      <w:pPr>
        <w:pStyle w:val="2"/>
        <w:spacing w:line="319" w:lineRule="auto"/>
      </w:pPr>
    </w:p>
    <w:p w14:paraId="7D4C9995">
      <w:pPr>
        <w:pStyle w:val="2"/>
        <w:spacing w:line="319" w:lineRule="auto"/>
      </w:pPr>
    </w:p>
    <w:p w14:paraId="62D60D20">
      <w:pPr>
        <w:spacing w:before="118" w:line="222" w:lineRule="auto"/>
        <w:ind w:left="818"/>
        <w:rPr>
          <w:rFonts w:ascii="宋体" w:hAnsi="宋体" w:eastAsia="宋体" w:cs="宋体"/>
          <w:sz w:val="36"/>
          <w:szCs w:val="36"/>
        </w:rPr>
      </w:pPr>
      <w:r>
        <w:rPr>
          <w:rFonts w:ascii="宋体" w:hAnsi="宋体" w:eastAsia="宋体" w:cs="宋体"/>
          <w:spacing w:val="25"/>
          <w:sz w:val="36"/>
          <w:szCs w:val="36"/>
        </w:rPr>
        <w:t>本示例中，试验方法采用第二制冷剂量热器法，其测量</w:t>
      </w:r>
      <w:r>
        <w:rPr>
          <w:rFonts w:ascii="宋体" w:hAnsi="宋体" w:eastAsia="宋体" w:cs="宋体"/>
          <w:spacing w:val="24"/>
          <w:sz w:val="36"/>
          <w:szCs w:val="36"/>
        </w:rPr>
        <w:t>原理见第5章。</w:t>
      </w:r>
    </w:p>
    <w:p w14:paraId="30D99BB5">
      <w:pPr>
        <w:spacing w:before="148" w:line="301" w:lineRule="auto"/>
        <w:ind w:left="19" w:firstLine="799"/>
        <w:rPr>
          <w:rFonts w:ascii="宋体" w:hAnsi="宋体" w:eastAsia="宋体" w:cs="宋体"/>
          <w:sz w:val="36"/>
          <w:szCs w:val="36"/>
        </w:rPr>
      </w:pPr>
      <w:r>
        <w:rPr>
          <w:rFonts w:ascii="宋体" w:hAnsi="宋体" w:eastAsia="宋体" w:cs="宋体"/>
          <w:spacing w:val="25"/>
          <w:sz w:val="36"/>
          <w:szCs w:val="36"/>
        </w:rPr>
        <w:t>在第二制冷剂量热器法中，漏热量远远小于输入量热器的</w:t>
      </w:r>
      <w:r>
        <w:rPr>
          <w:rFonts w:ascii="宋体" w:hAnsi="宋体" w:eastAsia="宋体" w:cs="宋体"/>
          <w:spacing w:val="24"/>
          <w:sz w:val="36"/>
          <w:szCs w:val="36"/>
        </w:rPr>
        <w:t>电加热量，因此，在分析过程中忽略漏热</w:t>
      </w:r>
      <w:r>
        <w:rPr>
          <w:rFonts w:ascii="宋体" w:hAnsi="宋体" w:eastAsia="宋体" w:cs="宋体"/>
          <w:sz w:val="36"/>
          <w:szCs w:val="36"/>
        </w:rPr>
        <w:t xml:space="preserve"> </w:t>
      </w:r>
      <w:r>
        <w:rPr>
          <w:rFonts w:ascii="宋体" w:hAnsi="宋体" w:eastAsia="宋体" w:cs="宋体"/>
          <w:spacing w:val="32"/>
          <w:sz w:val="36"/>
          <w:szCs w:val="36"/>
        </w:rPr>
        <w:t>的影响。本算例单级压缩机名义制冷量为13.5</w:t>
      </w:r>
      <w:r>
        <w:rPr>
          <w:rFonts w:ascii="宋体" w:hAnsi="宋体" w:eastAsia="宋体" w:cs="宋体"/>
          <w:spacing w:val="-87"/>
          <w:sz w:val="36"/>
          <w:szCs w:val="36"/>
        </w:rPr>
        <w:t xml:space="preserve"> </w:t>
      </w:r>
      <w:r>
        <w:rPr>
          <w:rFonts w:ascii="Times New Roman" w:hAnsi="Times New Roman" w:eastAsia="Times New Roman" w:cs="Times New Roman"/>
          <w:sz w:val="36"/>
          <w:szCs w:val="36"/>
        </w:rPr>
        <w:t>kW</w:t>
      </w:r>
      <w:r>
        <w:rPr>
          <w:rFonts w:ascii="宋体" w:hAnsi="宋体" w:eastAsia="宋体" w:cs="宋体"/>
          <w:spacing w:val="32"/>
          <w:sz w:val="36"/>
          <w:szCs w:val="36"/>
        </w:rPr>
        <w:t>。</w:t>
      </w:r>
    </w:p>
    <w:p w14:paraId="3EFED466">
      <w:pPr>
        <w:spacing w:before="10"/>
      </w:pPr>
    </w:p>
    <w:p w14:paraId="13DE242A">
      <w:pPr>
        <w:spacing w:before="9"/>
      </w:pPr>
    </w:p>
    <w:p w14:paraId="5DE7D522">
      <w:pPr>
        <w:sectPr>
          <w:footerReference r:id="rId52" w:type="default"/>
          <w:pgSz w:w="22387" w:h="31680"/>
          <w:pgMar w:top="400" w:right="2527" w:bottom="2835" w:left="2501" w:header="0" w:footer="2361" w:gutter="0"/>
          <w:cols w:equalWidth="0" w:num="1">
            <w:col w:w="17358"/>
          </w:cols>
        </w:sectPr>
      </w:pPr>
    </w:p>
    <w:p w14:paraId="0F1B5105">
      <w:pPr>
        <w:spacing w:before="75" w:line="224" w:lineRule="auto"/>
        <w:rPr>
          <w:rFonts w:ascii="黑体" w:hAnsi="黑体" w:eastAsia="黑体" w:cs="黑体"/>
          <w:sz w:val="36"/>
          <w:szCs w:val="36"/>
        </w:rPr>
      </w:pPr>
      <w:r>
        <w:rPr>
          <w:rFonts w:ascii="宋体" w:hAnsi="宋体" w:eastAsia="宋体" w:cs="宋体"/>
          <w:spacing w:val="26"/>
          <w:sz w:val="36"/>
          <w:szCs w:val="36"/>
        </w:rPr>
        <w:t xml:space="preserve">C.2  </w:t>
      </w:r>
      <w:r>
        <w:rPr>
          <w:rFonts w:ascii="黑体" w:hAnsi="黑体" w:eastAsia="黑体" w:cs="黑体"/>
          <w:spacing w:val="26"/>
          <w:sz w:val="36"/>
          <w:szCs w:val="36"/>
        </w:rPr>
        <w:t>压缩机制冷量</w:t>
      </w:r>
    </w:p>
    <w:p w14:paraId="34409CB4">
      <w:pPr>
        <w:pStyle w:val="2"/>
        <w:spacing w:line="262" w:lineRule="auto"/>
      </w:pPr>
    </w:p>
    <w:p w14:paraId="18085F8F">
      <w:pPr>
        <w:pStyle w:val="2"/>
        <w:spacing w:line="262" w:lineRule="auto"/>
      </w:pPr>
    </w:p>
    <w:p w14:paraId="57A06E54">
      <w:pPr>
        <w:spacing w:before="117" w:line="224" w:lineRule="auto"/>
        <w:ind w:left="19"/>
        <w:rPr>
          <w:rFonts w:ascii="黑体" w:hAnsi="黑体" w:eastAsia="黑体" w:cs="黑体"/>
          <w:sz w:val="36"/>
          <w:szCs w:val="36"/>
        </w:rPr>
      </w:pPr>
      <w:r>
        <w:rPr>
          <w:rFonts w:ascii="Times New Roman" w:hAnsi="Times New Roman" w:eastAsia="Times New Roman" w:cs="Times New Roman"/>
          <w:spacing w:val="13"/>
          <w:sz w:val="36"/>
          <w:szCs w:val="36"/>
        </w:rPr>
        <w:t xml:space="preserve">C.2.1     </w:t>
      </w:r>
      <w:r>
        <w:rPr>
          <w:rFonts w:ascii="黑体" w:hAnsi="黑体" w:eastAsia="黑体" w:cs="黑体"/>
          <w:spacing w:val="13"/>
          <w:sz w:val="36"/>
          <w:szCs w:val="36"/>
        </w:rPr>
        <w:t>数学模型</w:t>
      </w:r>
    </w:p>
    <w:p w14:paraId="139BFBAD">
      <w:pPr>
        <w:pStyle w:val="2"/>
        <w:spacing w:line="298" w:lineRule="auto"/>
      </w:pPr>
    </w:p>
    <w:p w14:paraId="4CC72E9D">
      <w:pPr>
        <w:spacing w:before="118" w:line="216" w:lineRule="auto"/>
        <w:ind w:left="809"/>
        <w:rPr>
          <w:rFonts w:ascii="宋体" w:hAnsi="宋体" w:eastAsia="宋体" w:cs="宋体"/>
          <w:sz w:val="36"/>
          <w:szCs w:val="36"/>
        </w:rPr>
      </w:pPr>
      <w:r>
        <w:rPr>
          <w:rFonts w:ascii="宋体" w:hAnsi="宋体" w:eastAsia="宋体" w:cs="宋体"/>
          <w:spacing w:val="20"/>
          <w:sz w:val="36"/>
          <w:szCs w:val="36"/>
        </w:rPr>
        <w:t>根据规定，由第二制冷剂量热器法测得的制冷剂流量由式</w:t>
      </w:r>
      <w:r>
        <w:rPr>
          <w:rFonts w:ascii="Times New Roman" w:hAnsi="Times New Roman" w:eastAsia="Times New Roman" w:cs="Times New Roman"/>
          <w:spacing w:val="20"/>
          <w:sz w:val="36"/>
          <w:szCs w:val="36"/>
        </w:rPr>
        <w:t xml:space="preserve">(C.1)  </w:t>
      </w:r>
      <w:r>
        <w:rPr>
          <w:rFonts w:ascii="宋体" w:hAnsi="宋体" w:eastAsia="宋体" w:cs="宋体"/>
          <w:spacing w:val="20"/>
          <w:sz w:val="36"/>
          <w:szCs w:val="36"/>
        </w:rPr>
        <w:t>计算：</w:t>
      </w:r>
    </w:p>
    <w:p w14:paraId="000FABC2">
      <w:pPr>
        <w:spacing w:before="225" w:line="867" w:lineRule="exact"/>
        <w:ind w:firstLine="6744"/>
      </w:pPr>
      <w:r>
        <w:rPr>
          <w:position w:val="-17"/>
        </w:rPr>
        <w:drawing>
          <wp:inline distT="0" distB="0" distL="0" distR="0">
            <wp:extent cx="2437130" cy="54991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20"/>
                    <a:stretch>
                      <a:fillRect/>
                    </a:stretch>
                  </pic:blipFill>
                  <pic:spPr>
                    <a:xfrm>
                      <a:off x="0" y="0"/>
                      <a:ext cx="2437130" cy="550423"/>
                    </a:xfrm>
                    <a:prstGeom prst="rect">
                      <a:avLst/>
                    </a:prstGeom>
                  </pic:spPr>
                </pic:pic>
              </a:graphicData>
            </a:graphic>
          </wp:inline>
        </w:drawing>
      </w:r>
    </w:p>
    <w:p w14:paraId="17BDCCD7">
      <w:pPr>
        <w:spacing w:before="180" w:line="216" w:lineRule="auto"/>
        <w:ind w:left="827"/>
        <w:rPr>
          <w:rFonts w:ascii="宋体" w:hAnsi="宋体" w:eastAsia="宋体" w:cs="宋体"/>
          <w:sz w:val="36"/>
          <w:szCs w:val="36"/>
        </w:rPr>
      </w:pPr>
      <w:r>
        <w:rPr>
          <w:rFonts w:ascii="宋体" w:hAnsi="宋体" w:eastAsia="宋体" w:cs="宋体"/>
          <w:spacing w:val="18"/>
          <w:sz w:val="36"/>
          <w:szCs w:val="36"/>
        </w:rPr>
        <w:t>忽略漏热影响后，规定工况下实测制冷量由式</w:t>
      </w:r>
      <w:r>
        <w:rPr>
          <w:rFonts w:ascii="Times New Roman" w:hAnsi="Times New Roman" w:eastAsia="Times New Roman" w:cs="Times New Roman"/>
          <w:spacing w:val="18"/>
          <w:sz w:val="36"/>
          <w:szCs w:val="36"/>
        </w:rPr>
        <w:t xml:space="preserve">(C.2)  </w:t>
      </w:r>
      <w:r>
        <w:rPr>
          <w:rFonts w:ascii="宋体" w:hAnsi="宋体" w:eastAsia="宋体" w:cs="宋体"/>
          <w:spacing w:val="18"/>
          <w:sz w:val="36"/>
          <w:szCs w:val="36"/>
        </w:rPr>
        <w:t>计算：</w:t>
      </w:r>
    </w:p>
    <w:p w14:paraId="3A3B3CC4">
      <w:pPr>
        <w:spacing w:line="51" w:lineRule="exact"/>
      </w:pPr>
    </w:p>
    <w:p w14:paraId="3AEF2BB9">
      <w:pPr>
        <w:pStyle w:val="2"/>
        <w:spacing w:line="14" w:lineRule="auto"/>
        <w:rPr>
          <w:sz w:val="2"/>
        </w:rPr>
      </w:pPr>
      <w:r>
        <w:rPr>
          <w:sz w:val="2"/>
          <w:szCs w:val="2"/>
        </w:rPr>
        <w:br w:type="column"/>
      </w:r>
    </w:p>
    <w:p w14:paraId="77FA0C71">
      <w:pPr>
        <w:pStyle w:val="2"/>
        <w:spacing w:line="252" w:lineRule="auto"/>
      </w:pPr>
    </w:p>
    <w:p w14:paraId="683E66CF">
      <w:pPr>
        <w:pStyle w:val="2"/>
        <w:spacing w:line="252" w:lineRule="auto"/>
      </w:pPr>
    </w:p>
    <w:p w14:paraId="220C42F1">
      <w:pPr>
        <w:pStyle w:val="2"/>
        <w:spacing w:line="252" w:lineRule="auto"/>
      </w:pPr>
    </w:p>
    <w:p w14:paraId="3BEE715C">
      <w:pPr>
        <w:pStyle w:val="2"/>
        <w:spacing w:line="252" w:lineRule="auto"/>
      </w:pPr>
    </w:p>
    <w:p w14:paraId="7E98A5B0">
      <w:pPr>
        <w:pStyle w:val="2"/>
        <w:spacing w:line="252" w:lineRule="auto"/>
      </w:pPr>
    </w:p>
    <w:p w14:paraId="63780D41">
      <w:pPr>
        <w:pStyle w:val="2"/>
        <w:spacing w:line="252" w:lineRule="auto"/>
      </w:pPr>
    </w:p>
    <w:p w14:paraId="71474B5C">
      <w:pPr>
        <w:pStyle w:val="2"/>
        <w:spacing w:line="252" w:lineRule="auto"/>
      </w:pPr>
    </w:p>
    <w:p w14:paraId="4E16914F">
      <w:pPr>
        <w:pStyle w:val="2"/>
        <w:spacing w:line="252" w:lineRule="auto"/>
      </w:pPr>
    </w:p>
    <w:p w14:paraId="591B5357">
      <w:pPr>
        <w:pStyle w:val="2"/>
        <w:spacing w:line="252" w:lineRule="auto"/>
      </w:pPr>
    </w:p>
    <w:p w14:paraId="0D961AB4">
      <w:pPr>
        <w:pStyle w:val="2"/>
        <w:spacing w:line="252" w:lineRule="auto"/>
      </w:pPr>
    </w:p>
    <w:p w14:paraId="36DBCAD8">
      <w:pPr>
        <w:pStyle w:val="2"/>
        <w:spacing w:line="253" w:lineRule="auto"/>
      </w:pPr>
    </w:p>
    <w:p w14:paraId="5069FE01">
      <w:pPr>
        <w:spacing w:before="103" w:line="196" w:lineRule="auto"/>
        <w:rPr>
          <w:rFonts w:ascii="Times New Roman" w:hAnsi="Times New Roman" w:eastAsia="Times New Roman" w:cs="Times New Roman"/>
          <w:sz w:val="36"/>
          <w:szCs w:val="36"/>
        </w:rPr>
      </w:pPr>
      <w:r>
        <w:rPr>
          <w:rFonts w:ascii="Times New Roman" w:hAnsi="Times New Roman" w:eastAsia="Times New Roman" w:cs="Times New Roman"/>
          <w:spacing w:val="2"/>
          <w:sz w:val="36"/>
          <w:szCs w:val="36"/>
        </w:rPr>
        <w:t>……………………(C.1)</w:t>
      </w:r>
    </w:p>
    <w:p w14:paraId="7DF53DC7">
      <w:pPr>
        <w:spacing w:line="196" w:lineRule="auto"/>
        <w:rPr>
          <w:rFonts w:ascii="Times New Roman" w:hAnsi="Times New Roman" w:eastAsia="Times New Roman" w:cs="Times New Roman"/>
          <w:sz w:val="36"/>
          <w:szCs w:val="36"/>
        </w:rPr>
        <w:sectPr>
          <w:type w:val="continuous"/>
          <w:pgSz w:w="22387" w:h="31680"/>
          <w:pgMar w:top="400" w:right="2527" w:bottom="2835" w:left="2501" w:header="0" w:footer="2361" w:gutter="0"/>
          <w:cols w:equalWidth="0" w:num="2">
            <w:col w:w="12881" w:space="100"/>
            <w:col w:w="4377"/>
          </w:cols>
        </w:sectPr>
      </w:pPr>
    </w:p>
    <w:p w14:paraId="132CF267">
      <w:pPr>
        <w:spacing w:before="165" w:line="894" w:lineRule="exact"/>
        <w:ind w:firstLine="4082"/>
      </w:pPr>
      <w:r>
        <w:rPr>
          <w:position w:val="-17"/>
        </w:rPr>
        <w:drawing>
          <wp:inline distT="0" distB="0" distL="0" distR="0">
            <wp:extent cx="8403590" cy="56705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21"/>
                    <a:stretch>
                      <a:fillRect/>
                    </a:stretch>
                  </pic:blipFill>
                  <pic:spPr>
                    <a:xfrm>
                      <a:off x="0" y="0"/>
                      <a:ext cx="8403969" cy="567582"/>
                    </a:xfrm>
                    <a:prstGeom prst="rect">
                      <a:avLst/>
                    </a:prstGeom>
                  </pic:spPr>
                </pic:pic>
              </a:graphicData>
            </a:graphic>
          </wp:inline>
        </w:drawing>
      </w:r>
    </w:p>
    <w:p w14:paraId="3A72CB72">
      <w:pPr>
        <w:spacing w:before="143" w:line="301" w:lineRule="auto"/>
        <w:ind w:left="28" w:right="4" w:firstLine="790"/>
        <w:jc w:val="both"/>
        <w:rPr>
          <w:rFonts w:ascii="宋体" w:hAnsi="宋体" w:eastAsia="宋体" w:cs="宋体"/>
          <w:sz w:val="36"/>
          <w:szCs w:val="36"/>
        </w:rPr>
      </w:pPr>
      <w:r>
        <w:rPr>
          <w:rFonts w:ascii="宋体" w:hAnsi="宋体" w:eastAsia="宋体" w:cs="宋体"/>
          <w:spacing w:val="29"/>
          <w:sz w:val="36"/>
          <w:szCs w:val="36"/>
        </w:rPr>
        <w:t>根据测量不确定度评定原则，在上述公式中，影响压缩机制冷量测</w:t>
      </w:r>
      <w:r>
        <w:rPr>
          <w:rFonts w:ascii="宋体" w:hAnsi="宋体" w:eastAsia="宋体" w:cs="宋体"/>
          <w:spacing w:val="28"/>
          <w:sz w:val="36"/>
          <w:szCs w:val="36"/>
        </w:rPr>
        <w:t>量不确定度的来源主要有7个参</w:t>
      </w:r>
      <w:r>
        <w:rPr>
          <w:rFonts w:ascii="宋体" w:hAnsi="宋体" w:eastAsia="宋体" w:cs="宋体"/>
          <w:sz w:val="36"/>
          <w:szCs w:val="36"/>
        </w:rPr>
        <w:t xml:space="preserve"> </w:t>
      </w:r>
      <w:r>
        <w:rPr>
          <w:rFonts w:ascii="宋体" w:hAnsi="宋体" w:eastAsia="宋体" w:cs="宋体"/>
          <w:spacing w:val="10"/>
          <w:sz w:val="36"/>
          <w:szCs w:val="36"/>
        </w:rPr>
        <w:t>数，其中：</w:t>
      </w:r>
      <w:r>
        <w:rPr>
          <w:rFonts w:ascii="Times New Roman" w:hAnsi="Times New Roman" w:eastAsia="Times New Roman" w:cs="Times New Roman"/>
          <w:sz w:val="36"/>
          <w:szCs w:val="36"/>
        </w:rPr>
        <w:t>vgi</w:t>
      </w:r>
      <w:r>
        <w:rPr>
          <w:rFonts w:ascii="Times New Roman" w:hAnsi="Times New Roman" w:eastAsia="Times New Roman" w:cs="Times New Roman"/>
          <w:spacing w:val="-50"/>
          <w:sz w:val="36"/>
          <w:szCs w:val="36"/>
        </w:rPr>
        <w:t xml:space="preserve"> </w:t>
      </w:r>
      <w:r>
        <w:rPr>
          <w:rFonts w:ascii="宋体" w:hAnsi="宋体" w:eastAsia="宋体" w:cs="宋体"/>
          <w:spacing w:val="10"/>
          <w:sz w:val="36"/>
          <w:szCs w:val="36"/>
        </w:rPr>
        <w:t>、</w:t>
      </w:r>
      <w:r>
        <w:rPr>
          <w:rFonts w:ascii="Times New Roman" w:hAnsi="Times New Roman" w:eastAsia="Times New Roman" w:cs="Times New Roman"/>
          <w:sz w:val="36"/>
          <w:szCs w:val="36"/>
        </w:rPr>
        <w:t>hg</w:t>
      </w:r>
      <w:r>
        <w:rPr>
          <w:rFonts w:ascii="Times New Roman" w:hAnsi="Times New Roman" w:eastAsia="Times New Roman" w:cs="Times New Roman"/>
          <w:spacing w:val="30"/>
          <w:sz w:val="36"/>
          <w:szCs w:val="36"/>
        </w:rPr>
        <w:t xml:space="preserve">  </w:t>
      </w:r>
      <w:r>
        <w:rPr>
          <w:rFonts w:ascii="宋体" w:hAnsi="宋体" w:eastAsia="宋体" w:cs="宋体"/>
          <w:spacing w:val="10"/>
          <w:sz w:val="36"/>
          <w:szCs w:val="36"/>
        </w:rPr>
        <w:t>和</w:t>
      </w:r>
      <w:r>
        <w:rPr>
          <w:rFonts w:ascii="宋体" w:hAnsi="宋体" w:eastAsia="宋体" w:cs="宋体"/>
          <w:spacing w:val="-70"/>
          <w:sz w:val="36"/>
          <w:szCs w:val="36"/>
        </w:rPr>
        <w:t xml:space="preserve"> </w:t>
      </w:r>
      <w:r>
        <w:rPr>
          <w:rFonts w:ascii="Times New Roman" w:hAnsi="Times New Roman" w:eastAsia="Times New Roman" w:cs="Times New Roman"/>
          <w:sz w:val="36"/>
          <w:szCs w:val="36"/>
        </w:rPr>
        <w:t>hn</w:t>
      </w:r>
      <w:r>
        <w:rPr>
          <w:rFonts w:ascii="Times New Roman" w:hAnsi="Times New Roman" w:eastAsia="Times New Roman" w:cs="Times New Roman"/>
          <w:spacing w:val="10"/>
          <w:sz w:val="36"/>
          <w:szCs w:val="36"/>
        </w:rPr>
        <w:t xml:space="preserve">  </w:t>
      </w:r>
      <w:r>
        <w:rPr>
          <w:rFonts w:ascii="宋体" w:hAnsi="宋体" w:eastAsia="宋体" w:cs="宋体"/>
          <w:spacing w:val="10"/>
          <w:sz w:val="36"/>
          <w:szCs w:val="36"/>
        </w:rPr>
        <w:t>是与计算工况有关的参数</w:t>
      </w:r>
      <w:r>
        <w:rPr>
          <w:rFonts w:ascii="宋体" w:hAnsi="宋体" w:eastAsia="宋体" w:cs="宋体"/>
          <w:spacing w:val="9"/>
          <w:sz w:val="36"/>
          <w:szCs w:val="36"/>
        </w:rPr>
        <w:t>，属于非测量量；而</w:t>
      </w:r>
      <w:r>
        <w:rPr>
          <w:rFonts w:ascii="Times New Roman" w:hAnsi="Times New Roman" w:eastAsia="Times New Roman" w:cs="Times New Roman"/>
          <w:sz w:val="36"/>
          <w:szCs w:val="36"/>
        </w:rPr>
        <w:t>vg</w:t>
      </w:r>
      <w:r>
        <w:rPr>
          <w:rFonts w:ascii="Times New Roman" w:hAnsi="Times New Roman" w:eastAsia="Times New Roman" w:cs="Times New Roman"/>
          <w:spacing w:val="-50"/>
          <w:sz w:val="36"/>
          <w:szCs w:val="36"/>
        </w:rPr>
        <w:t xml:space="preserve"> </w:t>
      </w:r>
      <w:r>
        <w:rPr>
          <w:rFonts w:ascii="宋体" w:hAnsi="宋体" w:eastAsia="宋体" w:cs="宋体"/>
          <w:spacing w:val="9"/>
          <w:sz w:val="36"/>
          <w:szCs w:val="36"/>
        </w:rPr>
        <w:t>、</w:t>
      </w:r>
      <w:r>
        <w:rPr>
          <w:rFonts w:ascii="Times New Roman" w:hAnsi="Times New Roman" w:eastAsia="Times New Roman" w:cs="Times New Roman"/>
          <w:sz w:val="36"/>
          <w:szCs w:val="36"/>
        </w:rPr>
        <w:t>hg</w:t>
      </w:r>
      <w:r>
        <w:rPr>
          <w:rFonts w:ascii="Times New Roman" w:hAnsi="Times New Roman" w:eastAsia="Times New Roman" w:cs="Times New Roman"/>
          <w:spacing w:val="9"/>
          <w:sz w:val="36"/>
          <w:szCs w:val="36"/>
        </w:rPr>
        <w:t xml:space="preserve">2  </w:t>
      </w:r>
      <w:r>
        <w:rPr>
          <w:rFonts w:ascii="宋体" w:hAnsi="宋体" w:eastAsia="宋体" w:cs="宋体"/>
          <w:spacing w:val="9"/>
          <w:sz w:val="36"/>
          <w:szCs w:val="36"/>
        </w:rPr>
        <w:t>和</w:t>
      </w:r>
      <w:r>
        <w:rPr>
          <w:rFonts w:ascii="宋体" w:hAnsi="宋体" w:eastAsia="宋体" w:cs="宋体"/>
          <w:spacing w:val="-89"/>
          <w:sz w:val="36"/>
          <w:szCs w:val="36"/>
        </w:rPr>
        <w:t xml:space="preserve"> </w:t>
      </w:r>
      <w:r>
        <w:rPr>
          <w:rFonts w:ascii="Times New Roman" w:hAnsi="Times New Roman" w:eastAsia="Times New Roman" w:cs="Times New Roman"/>
          <w:spacing w:val="9"/>
          <w:sz w:val="36"/>
          <w:szCs w:val="36"/>
        </w:rPr>
        <w:t xml:space="preserve">h₂   </w:t>
      </w:r>
      <w:r>
        <w:rPr>
          <w:rFonts w:ascii="宋体" w:hAnsi="宋体" w:eastAsia="宋体" w:cs="宋体"/>
          <w:spacing w:val="9"/>
          <w:sz w:val="36"/>
          <w:szCs w:val="36"/>
        </w:rPr>
        <w:t>则是需要通过测量</w:t>
      </w:r>
      <w:r>
        <w:rPr>
          <w:rFonts w:ascii="宋体" w:hAnsi="宋体" w:eastAsia="宋体" w:cs="宋体"/>
          <w:sz w:val="36"/>
          <w:szCs w:val="36"/>
        </w:rPr>
        <w:t xml:space="preserve"> </w:t>
      </w:r>
      <w:r>
        <w:rPr>
          <w:rFonts w:ascii="宋体" w:hAnsi="宋体" w:eastAsia="宋体" w:cs="宋体"/>
          <w:spacing w:val="28"/>
          <w:sz w:val="36"/>
          <w:szCs w:val="36"/>
        </w:rPr>
        <w:t>不同位置的温度和压力从而间接获得的测量量，更；则是量热器加热量的直接测量量。又由于上述7个</w:t>
      </w:r>
      <w:r>
        <w:rPr>
          <w:rFonts w:ascii="宋体" w:hAnsi="宋体" w:eastAsia="宋体" w:cs="宋体"/>
          <w:spacing w:val="13"/>
          <w:sz w:val="36"/>
          <w:szCs w:val="36"/>
        </w:rPr>
        <w:t xml:space="preserve"> </w:t>
      </w:r>
      <w:r>
        <w:rPr>
          <w:rFonts w:ascii="宋体" w:hAnsi="宋体" w:eastAsia="宋体" w:cs="宋体"/>
          <w:spacing w:val="33"/>
          <w:sz w:val="36"/>
          <w:szCs w:val="36"/>
        </w:rPr>
        <w:t>参数不具有相关性，因此，根据测量不确定度合成原理，实测制冷量的合成标准测量不确定度可由式</w:t>
      </w:r>
      <w:r>
        <w:rPr>
          <w:rFonts w:ascii="宋体" w:hAnsi="宋体" w:eastAsia="宋体" w:cs="宋体"/>
          <w:sz w:val="36"/>
          <w:szCs w:val="36"/>
        </w:rPr>
        <w:t xml:space="preserve"> </w:t>
      </w:r>
      <w:r>
        <w:rPr>
          <w:rFonts w:ascii="宋体" w:hAnsi="宋体" w:eastAsia="宋体" w:cs="宋体"/>
          <w:spacing w:val="-2"/>
          <w:sz w:val="36"/>
          <w:szCs w:val="36"/>
        </w:rPr>
        <w:t>(C.3)</w:t>
      </w:r>
      <w:r>
        <w:rPr>
          <w:rFonts w:ascii="宋体" w:hAnsi="宋体" w:eastAsia="宋体" w:cs="宋体"/>
          <w:spacing w:val="-75"/>
          <w:sz w:val="36"/>
          <w:szCs w:val="36"/>
        </w:rPr>
        <w:t xml:space="preserve"> </w:t>
      </w:r>
      <w:r>
        <w:rPr>
          <w:rFonts w:ascii="宋体" w:hAnsi="宋体" w:eastAsia="宋体" w:cs="宋体"/>
          <w:spacing w:val="-2"/>
          <w:sz w:val="36"/>
          <w:szCs w:val="36"/>
        </w:rPr>
        <w:t>计算：</w:t>
      </w:r>
    </w:p>
    <w:p w14:paraId="70C70C99">
      <w:pPr>
        <w:spacing w:line="493" w:lineRule="exact"/>
        <w:ind w:left="1081"/>
        <w:rPr>
          <w:rFonts w:ascii="Times New Roman" w:hAnsi="Times New Roman" w:eastAsia="Times New Roman" w:cs="Times New Roman"/>
          <w:sz w:val="36"/>
          <w:szCs w:val="36"/>
        </w:rPr>
      </w:pPr>
      <w:r>
        <w:rPr>
          <w:rFonts w:ascii="Times New Roman" w:hAnsi="Times New Roman" w:eastAsia="Times New Roman" w:cs="Times New Roman"/>
          <w:position w:val="2"/>
          <w:sz w:val="36"/>
          <w:szCs w:val="36"/>
        </w:rPr>
        <w:t>ue</w:t>
      </w:r>
      <w:r>
        <w:rPr>
          <w:rFonts w:ascii="Times New Roman" w:hAnsi="Times New Roman" w:eastAsia="Times New Roman" w:cs="Times New Roman"/>
          <w:spacing w:val="3"/>
          <w:position w:val="2"/>
          <w:sz w:val="36"/>
          <w:szCs w:val="36"/>
        </w:rPr>
        <w:t>(Φo)=√u²+(c₂u2)²+(c₃u3)²+(</w:t>
      </w:r>
      <w:r>
        <w:rPr>
          <w:rFonts w:ascii="Times New Roman" w:hAnsi="Times New Roman" w:eastAsia="Times New Roman" w:cs="Times New Roman"/>
          <w:position w:val="2"/>
          <w:sz w:val="36"/>
          <w:szCs w:val="36"/>
        </w:rPr>
        <w:t>cau</w:t>
      </w:r>
      <w:r>
        <w:rPr>
          <w:rFonts w:ascii="Times New Roman" w:hAnsi="Times New Roman" w:eastAsia="Times New Roman" w:cs="Times New Roman"/>
          <w:spacing w:val="3"/>
          <w:position w:val="2"/>
          <w:sz w:val="36"/>
          <w:szCs w:val="36"/>
        </w:rPr>
        <w:t>⁴)²+(c₅</w:t>
      </w:r>
      <w:r>
        <w:rPr>
          <w:rFonts w:ascii="Times New Roman" w:hAnsi="Times New Roman" w:eastAsia="Times New Roman" w:cs="Times New Roman"/>
          <w:position w:val="2"/>
          <w:sz w:val="36"/>
          <w:szCs w:val="36"/>
        </w:rPr>
        <w:t>us</w:t>
      </w:r>
      <w:r>
        <w:rPr>
          <w:rFonts w:ascii="Times New Roman" w:hAnsi="Times New Roman" w:eastAsia="Times New Roman" w:cs="Times New Roman"/>
          <w:spacing w:val="3"/>
          <w:position w:val="2"/>
          <w:sz w:val="36"/>
          <w:szCs w:val="36"/>
        </w:rPr>
        <w:t>)²+(c₆</w:t>
      </w:r>
      <w:r>
        <w:rPr>
          <w:rFonts w:ascii="Times New Roman" w:hAnsi="Times New Roman" w:eastAsia="Times New Roman" w:cs="Times New Roman"/>
          <w:position w:val="2"/>
          <w:sz w:val="36"/>
          <w:szCs w:val="36"/>
        </w:rPr>
        <w:t>us</w:t>
      </w:r>
      <w:r>
        <w:rPr>
          <w:rFonts w:ascii="Times New Roman" w:hAnsi="Times New Roman" w:eastAsia="Times New Roman" w:cs="Times New Roman"/>
          <w:spacing w:val="3"/>
          <w:position w:val="2"/>
          <w:sz w:val="36"/>
          <w:szCs w:val="36"/>
        </w:rPr>
        <w:t>)²+(c₇u⁷)²+(c₈u₈)²</w:t>
      </w:r>
    </w:p>
    <w:p w14:paraId="5B65BC4A">
      <w:pPr>
        <w:spacing w:line="135" w:lineRule="exact"/>
      </w:pPr>
    </w:p>
    <w:p w14:paraId="09BE3EE5">
      <w:pPr>
        <w:spacing w:line="135" w:lineRule="exact"/>
        <w:sectPr>
          <w:type w:val="continuous"/>
          <w:pgSz w:w="22387" w:h="31680"/>
          <w:pgMar w:top="400" w:right="2527" w:bottom="2835" w:left="2501" w:header="0" w:footer="2361" w:gutter="0"/>
          <w:cols w:equalWidth="0" w:num="1">
            <w:col w:w="17358"/>
          </w:cols>
        </w:sectPr>
      </w:pPr>
    </w:p>
    <w:p w14:paraId="719048AD">
      <w:pPr>
        <w:pStyle w:val="2"/>
        <w:spacing w:line="251" w:lineRule="auto"/>
      </w:pPr>
    </w:p>
    <w:p w14:paraId="36321F3D">
      <w:pPr>
        <w:pStyle w:val="2"/>
        <w:spacing w:line="252" w:lineRule="auto"/>
      </w:pPr>
    </w:p>
    <w:p w14:paraId="48790986">
      <w:pPr>
        <w:spacing w:before="117" w:line="216" w:lineRule="auto"/>
        <w:ind w:left="818"/>
        <w:rPr>
          <w:rFonts w:ascii="宋体" w:hAnsi="宋体" w:eastAsia="宋体" w:cs="宋体"/>
          <w:sz w:val="36"/>
          <w:szCs w:val="36"/>
        </w:rPr>
      </w:pPr>
      <w:r>
        <w:rPr>
          <w:rFonts w:ascii="宋体" w:hAnsi="宋体" w:eastAsia="宋体" w:cs="宋体"/>
          <w:spacing w:val="20"/>
          <w:sz w:val="36"/>
          <w:szCs w:val="36"/>
        </w:rPr>
        <w:t>其中</w:t>
      </w:r>
      <w:r>
        <w:rPr>
          <w:rFonts w:ascii="Times New Roman" w:hAnsi="Times New Roman" w:eastAsia="Times New Roman" w:cs="Times New Roman"/>
          <w:spacing w:val="20"/>
          <w:sz w:val="36"/>
          <w:szCs w:val="36"/>
        </w:rPr>
        <w:t>c₂</w:t>
      </w:r>
      <w:r>
        <w:rPr>
          <w:rFonts w:ascii="Times New Roman" w:hAnsi="Times New Roman" w:eastAsia="Times New Roman" w:cs="Times New Roman"/>
          <w:spacing w:val="-64"/>
          <w:sz w:val="36"/>
          <w:szCs w:val="36"/>
        </w:rPr>
        <w:t xml:space="preserve"> </w:t>
      </w:r>
      <w:r>
        <w:rPr>
          <w:rFonts w:ascii="宋体" w:hAnsi="宋体" w:eastAsia="宋体" w:cs="宋体"/>
          <w:spacing w:val="20"/>
          <w:sz w:val="36"/>
          <w:szCs w:val="36"/>
        </w:rPr>
        <w:t>~</w:t>
      </w:r>
      <w:r>
        <w:rPr>
          <w:rFonts w:ascii="Times New Roman" w:hAnsi="Times New Roman" w:eastAsia="Times New Roman" w:cs="Times New Roman"/>
          <w:spacing w:val="20"/>
          <w:sz w:val="36"/>
          <w:szCs w:val="36"/>
        </w:rPr>
        <w:t xml:space="preserve">c₈   </w:t>
      </w:r>
      <w:r>
        <w:rPr>
          <w:rFonts w:ascii="宋体" w:hAnsi="宋体" w:eastAsia="宋体" w:cs="宋体"/>
          <w:spacing w:val="20"/>
          <w:sz w:val="36"/>
          <w:szCs w:val="36"/>
        </w:rPr>
        <w:t>分别按式</w:t>
      </w:r>
      <w:r>
        <w:rPr>
          <w:rFonts w:ascii="Times New Roman" w:hAnsi="Times New Roman" w:eastAsia="Times New Roman" w:cs="Times New Roman"/>
          <w:spacing w:val="20"/>
          <w:sz w:val="36"/>
          <w:szCs w:val="36"/>
        </w:rPr>
        <w:t>(C.4)</w:t>
      </w:r>
      <w:r>
        <w:rPr>
          <w:rFonts w:ascii="宋体" w:hAnsi="宋体" w:eastAsia="宋体" w:cs="宋体"/>
          <w:spacing w:val="20"/>
          <w:sz w:val="36"/>
          <w:szCs w:val="36"/>
        </w:rPr>
        <w:t xml:space="preserve">～ </w:t>
      </w:r>
      <w:r>
        <w:rPr>
          <w:rFonts w:ascii="宋体" w:hAnsi="宋体" w:eastAsia="宋体" w:cs="宋体"/>
          <w:spacing w:val="19"/>
          <w:sz w:val="36"/>
          <w:szCs w:val="36"/>
        </w:rPr>
        <w:t>式</w:t>
      </w:r>
      <w:r>
        <w:rPr>
          <w:rFonts w:ascii="Times New Roman" w:hAnsi="Times New Roman" w:eastAsia="Times New Roman" w:cs="Times New Roman"/>
          <w:spacing w:val="19"/>
          <w:sz w:val="36"/>
          <w:szCs w:val="36"/>
        </w:rPr>
        <w:t>(C.10)</w:t>
      </w:r>
      <w:r>
        <w:rPr>
          <w:rFonts w:ascii="Times New Roman" w:hAnsi="Times New Roman" w:eastAsia="Times New Roman" w:cs="Times New Roman"/>
          <w:spacing w:val="22"/>
          <w:sz w:val="36"/>
          <w:szCs w:val="36"/>
        </w:rPr>
        <w:t xml:space="preserve">  </w:t>
      </w:r>
      <w:r>
        <w:rPr>
          <w:rFonts w:ascii="宋体" w:hAnsi="宋体" w:eastAsia="宋体" w:cs="宋体"/>
          <w:spacing w:val="19"/>
          <w:sz w:val="36"/>
          <w:szCs w:val="36"/>
        </w:rPr>
        <w:t>计算：</w:t>
      </w:r>
    </w:p>
    <w:p w14:paraId="2E575661">
      <w:pPr>
        <w:spacing w:before="189" w:line="921" w:lineRule="exact"/>
        <w:ind w:firstLine="5276"/>
      </w:pPr>
      <w:r>
        <w:rPr>
          <w:position w:val="-18"/>
        </w:rPr>
        <w:drawing>
          <wp:inline distT="0" distB="0" distL="0" distR="0">
            <wp:extent cx="4282440" cy="58483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22"/>
                    <a:stretch>
                      <a:fillRect/>
                    </a:stretch>
                  </pic:blipFill>
                  <pic:spPr>
                    <a:xfrm>
                      <a:off x="0" y="0"/>
                      <a:ext cx="4282578" cy="585398"/>
                    </a:xfrm>
                    <a:prstGeom prst="rect">
                      <a:avLst/>
                    </a:prstGeom>
                  </pic:spPr>
                </pic:pic>
              </a:graphicData>
            </a:graphic>
          </wp:inline>
        </w:drawing>
      </w:r>
    </w:p>
    <w:p w14:paraId="4A01695C">
      <w:pPr>
        <w:spacing w:before="196" w:line="877" w:lineRule="exact"/>
        <w:ind w:firstLine="5305"/>
      </w:pPr>
      <w:r>
        <w:rPr>
          <w:position w:val="-17"/>
        </w:rPr>
        <w:drawing>
          <wp:inline distT="0" distB="0" distL="0" distR="0">
            <wp:extent cx="4264660" cy="55689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23"/>
                    <a:stretch>
                      <a:fillRect/>
                    </a:stretch>
                  </pic:blipFill>
                  <pic:spPr>
                    <a:xfrm>
                      <a:off x="0" y="0"/>
                      <a:ext cx="4264721" cy="556895"/>
                    </a:xfrm>
                    <a:prstGeom prst="rect">
                      <a:avLst/>
                    </a:prstGeom>
                  </pic:spPr>
                </pic:pic>
              </a:graphicData>
            </a:graphic>
          </wp:inline>
        </w:drawing>
      </w:r>
    </w:p>
    <w:p w14:paraId="1E538471">
      <w:pPr>
        <w:spacing w:before="207" w:line="884" w:lineRule="exact"/>
        <w:ind w:firstLine="6443"/>
      </w:pPr>
      <w:r>
        <w:rPr>
          <w:position w:val="-17"/>
        </w:rPr>
        <w:drawing>
          <wp:inline distT="0" distB="0" distL="0" distR="0">
            <wp:extent cx="2842895" cy="56134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24"/>
                    <a:stretch>
                      <a:fillRect/>
                    </a:stretch>
                  </pic:blipFill>
                  <pic:spPr>
                    <a:xfrm>
                      <a:off x="0" y="0"/>
                      <a:ext cx="2843200" cy="561361"/>
                    </a:xfrm>
                    <a:prstGeom prst="rect">
                      <a:avLst/>
                    </a:prstGeom>
                  </pic:spPr>
                </pic:pic>
              </a:graphicData>
            </a:graphic>
          </wp:inline>
        </w:drawing>
      </w:r>
    </w:p>
    <w:p w14:paraId="2297FFF6">
      <w:pPr>
        <w:spacing w:before="215" w:line="866" w:lineRule="exact"/>
        <w:ind w:firstLine="6245"/>
      </w:pPr>
      <w:r>
        <w:rPr>
          <w:position w:val="-17"/>
        </w:rPr>
        <w:drawing>
          <wp:inline distT="0" distB="0" distL="0" distR="0">
            <wp:extent cx="3093720" cy="54991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25"/>
                    <a:stretch>
                      <a:fillRect/>
                    </a:stretch>
                  </pic:blipFill>
                  <pic:spPr>
                    <a:xfrm>
                      <a:off x="0" y="0"/>
                      <a:ext cx="3093863" cy="550422"/>
                    </a:xfrm>
                    <a:prstGeom prst="rect">
                      <a:avLst/>
                    </a:prstGeom>
                  </pic:spPr>
                </pic:pic>
              </a:graphicData>
            </a:graphic>
          </wp:inline>
        </w:drawing>
      </w:r>
    </w:p>
    <w:p w14:paraId="0342059B">
      <w:pPr>
        <w:spacing w:line="98" w:lineRule="exact"/>
      </w:pPr>
    </w:p>
    <w:p w14:paraId="7A672A03">
      <w:pPr>
        <w:pStyle w:val="2"/>
        <w:spacing w:line="14" w:lineRule="auto"/>
        <w:rPr>
          <w:sz w:val="2"/>
        </w:rPr>
      </w:pPr>
      <w:r>
        <w:rPr>
          <w:sz w:val="2"/>
          <w:szCs w:val="2"/>
        </w:rPr>
        <w:br w:type="column"/>
      </w:r>
    </w:p>
    <w:p w14:paraId="24685580">
      <w:pPr>
        <w:spacing w:before="76" w:line="196" w:lineRule="auto"/>
        <w:rPr>
          <w:rFonts w:ascii="Times New Roman" w:hAnsi="Times New Roman" w:eastAsia="Times New Roman" w:cs="Times New Roman"/>
          <w:sz w:val="36"/>
          <w:szCs w:val="36"/>
        </w:rPr>
      </w:pPr>
      <w:r>
        <w:rPr>
          <w:rFonts w:ascii="Times New Roman" w:hAnsi="Times New Roman" w:eastAsia="Times New Roman" w:cs="Times New Roman"/>
          <w:spacing w:val="2"/>
          <w:sz w:val="36"/>
          <w:szCs w:val="36"/>
        </w:rPr>
        <w:t>……………………(C.3)</w:t>
      </w:r>
    </w:p>
    <w:p w14:paraId="21E0974C">
      <w:pPr>
        <w:pStyle w:val="2"/>
        <w:spacing w:line="318" w:lineRule="auto"/>
      </w:pPr>
    </w:p>
    <w:p w14:paraId="24D94A21">
      <w:pPr>
        <w:pStyle w:val="2"/>
        <w:spacing w:line="318" w:lineRule="auto"/>
      </w:pPr>
    </w:p>
    <w:p w14:paraId="7EC058F4">
      <w:pPr>
        <w:pStyle w:val="2"/>
        <w:spacing w:line="318" w:lineRule="auto"/>
      </w:pPr>
    </w:p>
    <w:p w14:paraId="31F19A39">
      <w:pPr>
        <w:spacing w:before="104" w:line="196" w:lineRule="auto"/>
        <w:ind w:left="9"/>
        <w:rPr>
          <w:rFonts w:ascii="Times New Roman" w:hAnsi="Times New Roman" w:eastAsia="Times New Roman" w:cs="Times New Roman"/>
          <w:sz w:val="36"/>
          <w:szCs w:val="36"/>
        </w:rPr>
      </w:pPr>
      <w:r>
        <w:rPr>
          <w:rFonts w:ascii="Times New Roman" w:hAnsi="Times New Roman" w:eastAsia="Times New Roman" w:cs="Times New Roman"/>
          <w:spacing w:val="2"/>
          <w:sz w:val="36"/>
          <w:szCs w:val="36"/>
        </w:rPr>
        <w:t>……………………(C.4)</w:t>
      </w:r>
    </w:p>
    <w:p w14:paraId="5E48544B">
      <w:pPr>
        <w:pStyle w:val="2"/>
        <w:spacing w:line="327" w:lineRule="auto"/>
      </w:pPr>
    </w:p>
    <w:p w14:paraId="6540F2F5">
      <w:pPr>
        <w:pStyle w:val="2"/>
        <w:spacing w:line="327" w:lineRule="auto"/>
      </w:pPr>
    </w:p>
    <w:p w14:paraId="6DBA68C3">
      <w:pPr>
        <w:spacing w:before="104" w:line="196" w:lineRule="auto"/>
        <w:ind w:left="9"/>
        <w:rPr>
          <w:rFonts w:ascii="Times New Roman" w:hAnsi="Times New Roman" w:eastAsia="Times New Roman" w:cs="Times New Roman"/>
          <w:sz w:val="36"/>
          <w:szCs w:val="36"/>
        </w:rPr>
      </w:pPr>
      <w:r>
        <w:rPr>
          <w:rFonts w:ascii="Times New Roman" w:hAnsi="Times New Roman" w:eastAsia="Times New Roman" w:cs="Times New Roman"/>
          <w:spacing w:val="2"/>
          <w:sz w:val="36"/>
          <w:szCs w:val="36"/>
        </w:rPr>
        <w:t>……………………(C.5)</w:t>
      </w:r>
    </w:p>
    <w:p w14:paraId="17C064EE">
      <w:pPr>
        <w:pStyle w:val="2"/>
        <w:spacing w:line="308" w:lineRule="auto"/>
      </w:pPr>
    </w:p>
    <w:p w14:paraId="5DE89E05">
      <w:pPr>
        <w:pStyle w:val="2"/>
        <w:spacing w:line="309" w:lineRule="auto"/>
      </w:pPr>
    </w:p>
    <w:p w14:paraId="3E629A9E">
      <w:pPr>
        <w:spacing w:before="104" w:line="196" w:lineRule="auto"/>
        <w:rPr>
          <w:rFonts w:ascii="Times New Roman" w:hAnsi="Times New Roman" w:eastAsia="Times New Roman" w:cs="Times New Roman"/>
          <w:sz w:val="36"/>
          <w:szCs w:val="36"/>
        </w:rPr>
      </w:pPr>
      <w:r>
        <w:rPr>
          <w:rFonts w:ascii="Times New Roman" w:hAnsi="Times New Roman" w:eastAsia="Times New Roman" w:cs="Times New Roman"/>
          <w:spacing w:val="2"/>
          <w:sz w:val="36"/>
          <w:szCs w:val="36"/>
        </w:rPr>
        <w:t>……………………(C.6)</w:t>
      </w:r>
    </w:p>
    <w:p w14:paraId="3A6F7C1E">
      <w:pPr>
        <w:pStyle w:val="2"/>
        <w:spacing w:line="265" w:lineRule="auto"/>
      </w:pPr>
    </w:p>
    <w:p w14:paraId="38F07E40">
      <w:pPr>
        <w:pStyle w:val="2"/>
        <w:spacing w:line="265" w:lineRule="auto"/>
      </w:pPr>
    </w:p>
    <w:p w14:paraId="3EF5276D">
      <w:pPr>
        <w:spacing w:before="104" w:line="487" w:lineRule="exact"/>
        <w:ind w:left="9"/>
        <w:rPr>
          <w:rFonts w:ascii="Times New Roman" w:hAnsi="Times New Roman" w:eastAsia="Times New Roman" w:cs="Times New Roman"/>
          <w:sz w:val="36"/>
          <w:szCs w:val="36"/>
        </w:rPr>
      </w:pPr>
      <w:r>
        <w:rPr>
          <w:rFonts w:ascii="Times New Roman" w:hAnsi="Times New Roman" w:eastAsia="Times New Roman" w:cs="Times New Roman"/>
          <w:i/>
          <w:iCs/>
          <w:spacing w:val="1"/>
          <w:position w:val="6"/>
          <w:sz w:val="36"/>
          <w:szCs w:val="36"/>
        </w:rPr>
        <w:t>……………………(C.7)</w:t>
      </w:r>
    </w:p>
    <w:p w14:paraId="49221224">
      <w:pPr>
        <w:spacing w:line="487" w:lineRule="exact"/>
        <w:rPr>
          <w:rFonts w:ascii="Times New Roman" w:hAnsi="Times New Roman" w:eastAsia="Times New Roman" w:cs="Times New Roman"/>
          <w:sz w:val="36"/>
          <w:szCs w:val="36"/>
        </w:rPr>
        <w:sectPr>
          <w:type w:val="continuous"/>
          <w:pgSz w:w="22387" w:h="31680"/>
          <w:pgMar w:top="400" w:right="2527" w:bottom="2835" w:left="2501" w:header="0" w:footer="2361" w:gutter="0"/>
          <w:cols w:equalWidth="0" w:num="2">
            <w:col w:w="12881" w:space="100"/>
            <w:col w:w="4377"/>
          </w:cols>
        </w:sectPr>
      </w:pPr>
    </w:p>
    <w:p w14:paraId="1FE49493">
      <w:pPr>
        <w:spacing w:before="51" w:line="923" w:lineRule="exact"/>
        <w:ind w:left="5248"/>
        <w:rPr>
          <w:rFonts w:ascii="Times New Roman" w:hAnsi="Times New Roman" w:eastAsia="Times New Roman" w:cs="Times New Roman"/>
          <w:sz w:val="36"/>
          <w:szCs w:val="36"/>
        </w:rPr>
      </w:pPr>
      <w:r>
        <w:drawing>
          <wp:anchor distT="0" distB="0" distL="0" distR="0" simplePos="0" relativeHeight="251680768" behindDoc="0" locked="0" layoutInCell="1" allowOverlap="1">
            <wp:simplePos x="0" y="0"/>
            <wp:positionH relativeFrom="column">
              <wp:posOffset>3063875</wp:posOffset>
            </wp:positionH>
            <wp:positionV relativeFrom="paragraph">
              <wp:posOffset>51435</wp:posOffset>
            </wp:positionV>
            <wp:extent cx="4879975" cy="57912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26"/>
                    <a:stretch>
                      <a:fillRect/>
                    </a:stretch>
                  </pic:blipFill>
                  <pic:spPr>
                    <a:xfrm>
                      <a:off x="0" y="0"/>
                      <a:ext cx="4879914" cy="579363"/>
                    </a:xfrm>
                    <a:prstGeom prst="rect">
                      <a:avLst/>
                    </a:prstGeom>
                  </pic:spPr>
                </pic:pic>
              </a:graphicData>
            </a:graphic>
          </wp:anchor>
        </w:drawing>
      </w:r>
      <w:r>
        <w:rPr>
          <w:rFonts w:ascii="Times New Roman" w:hAnsi="Times New Roman" w:eastAsia="Times New Roman" w:cs="Times New Roman"/>
          <w:spacing w:val="-2"/>
          <w:position w:val="17"/>
          <w:sz w:val="68"/>
          <w:szCs w:val="68"/>
        </w:rPr>
        <w:t>=</w:t>
      </w:r>
      <w:r>
        <w:rPr>
          <w:rFonts w:ascii="Times New Roman" w:hAnsi="Times New Roman" w:eastAsia="Times New Roman" w:cs="Times New Roman"/>
          <w:spacing w:val="24"/>
          <w:position w:val="17"/>
          <w:sz w:val="68"/>
          <w:szCs w:val="68"/>
        </w:rPr>
        <w:t xml:space="preserve">    </w:t>
      </w:r>
      <w:r>
        <w:rPr>
          <w:rFonts w:ascii="Times New Roman" w:hAnsi="Times New Roman" w:eastAsia="Times New Roman" w:cs="Times New Roman"/>
          <w:spacing w:val="-2"/>
          <w:position w:val="17"/>
          <w:sz w:val="68"/>
          <w:szCs w:val="68"/>
        </w:rPr>
        <w:t>=-</w:t>
      </w:r>
      <w:r>
        <w:rPr>
          <w:rFonts w:ascii="Times New Roman" w:hAnsi="Times New Roman" w:eastAsia="Times New Roman" w:cs="Times New Roman"/>
          <w:spacing w:val="5"/>
          <w:position w:val="17"/>
          <w:sz w:val="68"/>
          <w:szCs w:val="68"/>
        </w:rPr>
        <w:t xml:space="preserve">             </w:t>
      </w:r>
      <w:r>
        <w:rPr>
          <w:rFonts w:ascii="Times New Roman" w:hAnsi="Times New Roman" w:eastAsia="Times New Roman" w:cs="Times New Roman"/>
          <w:spacing w:val="-2"/>
          <w:position w:val="17"/>
          <w:sz w:val="68"/>
          <w:szCs w:val="68"/>
        </w:rPr>
        <w:t>·</w:t>
      </w:r>
      <w:r>
        <w:rPr>
          <w:rFonts w:ascii="Times New Roman" w:hAnsi="Times New Roman" w:eastAsia="Times New Roman" w:cs="Times New Roman"/>
          <w:spacing w:val="40"/>
          <w:position w:val="17"/>
          <w:sz w:val="68"/>
          <w:szCs w:val="68"/>
        </w:rPr>
        <w:t xml:space="preserve">    </w:t>
      </w:r>
      <w:r>
        <w:rPr>
          <w:rFonts w:ascii="Times New Roman" w:hAnsi="Times New Roman" w:eastAsia="Times New Roman" w:cs="Times New Roman"/>
          <w:spacing w:val="-2"/>
          <w:position w:val="17"/>
          <w:sz w:val="36"/>
          <w:szCs w:val="36"/>
        </w:rPr>
        <w:t>·(hg-hn)……………………(C.8)</w:t>
      </w:r>
    </w:p>
    <w:p w14:paraId="1D7C3A21">
      <w:pPr>
        <w:pStyle w:val="2"/>
        <w:spacing w:line="329" w:lineRule="auto"/>
      </w:pPr>
      <w:r>
        <w:drawing>
          <wp:anchor distT="0" distB="0" distL="0" distR="0" simplePos="0" relativeHeight="251679744" behindDoc="0" locked="0" layoutInCell="1" allowOverlap="1">
            <wp:simplePos x="0" y="0"/>
            <wp:positionH relativeFrom="column">
              <wp:posOffset>3183255</wp:posOffset>
            </wp:positionH>
            <wp:positionV relativeFrom="paragraph">
              <wp:posOffset>154305</wp:posOffset>
            </wp:positionV>
            <wp:extent cx="4623435" cy="550545"/>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27"/>
                    <a:stretch>
                      <a:fillRect/>
                    </a:stretch>
                  </pic:blipFill>
                  <pic:spPr>
                    <a:xfrm>
                      <a:off x="0" y="0"/>
                      <a:ext cx="4623383" cy="550274"/>
                    </a:xfrm>
                    <a:prstGeom prst="rect">
                      <a:avLst/>
                    </a:prstGeom>
                  </pic:spPr>
                </pic:pic>
              </a:graphicData>
            </a:graphic>
          </wp:anchor>
        </w:drawing>
      </w:r>
    </w:p>
    <w:p w14:paraId="28E385FB">
      <w:pPr>
        <w:spacing w:before="104" w:line="196" w:lineRule="auto"/>
        <w:ind w:left="12990"/>
        <w:rPr>
          <w:rFonts w:ascii="Times New Roman" w:hAnsi="Times New Roman" w:eastAsia="Times New Roman" w:cs="Times New Roman"/>
          <w:sz w:val="36"/>
          <w:szCs w:val="36"/>
        </w:rPr>
      </w:pPr>
      <w:r>
        <w:rPr>
          <w:rFonts w:ascii="Times New Roman" w:hAnsi="Times New Roman" w:eastAsia="Times New Roman" w:cs="Times New Roman"/>
          <w:spacing w:val="2"/>
          <w:sz w:val="36"/>
          <w:szCs w:val="36"/>
        </w:rPr>
        <w:t>……………………(C.9)</w:t>
      </w:r>
    </w:p>
    <w:p w14:paraId="4217629F">
      <w:pPr>
        <w:pStyle w:val="2"/>
        <w:spacing w:line="251" w:lineRule="auto"/>
      </w:pPr>
    </w:p>
    <w:p w14:paraId="54C32839">
      <w:pPr>
        <w:pStyle w:val="2"/>
        <w:spacing w:line="252" w:lineRule="auto"/>
      </w:pPr>
    </w:p>
    <w:p w14:paraId="74500678">
      <w:pPr>
        <w:spacing w:before="1" w:line="912" w:lineRule="exact"/>
        <w:ind w:firstLine="4844"/>
      </w:pPr>
      <w:r>
        <w:rPr>
          <w:position w:val="-18"/>
        </w:rPr>
        <w:drawing>
          <wp:inline distT="0" distB="0" distL="0" distR="0">
            <wp:extent cx="7907655" cy="57912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28"/>
                    <a:stretch>
                      <a:fillRect/>
                    </a:stretch>
                  </pic:blipFill>
                  <pic:spPr>
                    <a:xfrm>
                      <a:off x="0" y="0"/>
                      <a:ext cx="7908112" cy="579363"/>
                    </a:xfrm>
                    <a:prstGeom prst="rect">
                      <a:avLst/>
                    </a:prstGeom>
                  </pic:spPr>
                </pic:pic>
              </a:graphicData>
            </a:graphic>
          </wp:inline>
        </w:drawing>
      </w:r>
    </w:p>
    <w:p w14:paraId="18CC1652">
      <w:pPr>
        <w:spacing w:line="912" w:lineRule="exact"/>
        <w:sectPr>
          <w:type w:val="continuous"/>
          <w:pgSz w:w="22387" w:h="31680"/>
          <w:pgMar w:top="400" w:right="2527" w:bottom="2835" w:left="2501" w:header="0" w:footer="2361" w:gutter="0"/>
          <w:cols w:equalWidth="0" w:num="1">
            <w:col w:w="17358"/>
          </w:cols>
        </w:sectPr>
      </w:pPr>
    </w:p>
    <w:p w14:paraId="4735250E">
      <w:pPr>
        <w:pStyle w:val="2"/>
        <w:spacing w:line="249" w:lineRule="auto"/>
      </w:pPr>
    </w:p>
    <w:p w14:paraId="4D2BDF15">
      <w:pPr>
        <w:pStyle w:val="2"/>
        <w:spacing w:line="249" w:lineRule="auto"/>
      </w:pPr>
    </w:p>
    <w:p w14:paraId="61392FC6">
      <w:pPr>
        <w:pStyle w:val="2"/>
        <w:spacing w:line="249" w:lineRule="auto"/>
      </w:pPr>
    </w:p>
    <w:p w14:paraId="6148FA30">
      <w:pPr>
        <w:pStyle w:val="2"/>
        <w:spacing w:line="249" w:lineRule="auto"/>
      </w:pPr>
    </w:p>
    <w:p w14:paraId="7CF767C8">
      <w:pPr>
        <w:pStyle w:val="2"/>
        <w:spacing w:line="249" w:lineRule="auto"/>
      </w:pPr>
    </w:p>
    <w:p w14:paraId="6891AD0E">
      <w:pPr>
        <w:pStyle w:val="2"/>
        <w:spacing w:line="250" w:lineRule="auto"/>
      </w:pPr>
    </w:p>
    <w:p w14:paraId="3F0DE287">
      <w:pPr>
        <w:pStyle w:val="2"/>
        <w:spacing w:line="250" w:lineRule="auto"/>
      </w:pPr>
    </w:p>
    <w:p w14:paraId="40D970EA">
      <w:pPr>
        <w:pStyle w:val="2"/>
        <w:spacing w:line="250" w:lineRule="auto"/>
      </w:pPr>
    </w:p>
    <w:p w14:paraId="55EA3CE5">
      <w:pPr>
        <w:spacing w:before="103" w:line="195" w:lineRule="auto"/>
        <w:jc w:val="right"/>
        <w:rPr>
          <w:rFonts w:ascii="Times New Roman" w:hAnsi="Times New Roman" w:eastAsia="Times New Roman" w:cs="Times New Roman"/>
          <w:sz w:val="36"/>
          <w:szCs w:val="36"/>
        </w:rPr>
      </w:pPr>
      <w:r>
        <w:rPr>
          <w:rFonts w:ascii="Times New Roman" w:hAnsi="Times New Roman" w:eastAsia="Times New Roman" w:cs="Times New Roman"/>
          <w:sz w:val="36"/>
          <w:szCs w:val="36"/>
        </w:rPr>
        <w:t>GB</w:t>
      </w:r>
      <w:r>
        <w:rPr>
          <w:rFonts w:ascii="Times New Roman" w:hAnsi="Times New Roman" w:eastAsia="Times New Roman" w:cs="Times New Roman"/>
          <w:spacing w:val="1"/>
          <w:sz w:val="36"/>
          <w:szCs w:val="36"/>
        </w:rPr>
        <w:t>/T</w:t>
      </w:r>
      <w:r>
        <w:rPr>
          <w:rFonts w:ascii="Times New Roman" w:hAnsi="Times New Roman" w:eastAsia="Times New Roman" w:cs="Times New Roman"/>
          <w:spacing w:val="14"/>
          <w:sz w:val="36"/>
          <w:szCs w:val="36"/>
        </w:rPr>
        <w:t xml:space="preserve">     </w:t>
      </w:r>
      <w:r>
        <w:rPr>
          <w:rFonts w:ascii="Times New Roman" w:hAnsi="Times New Roman" w:eastAsia="Times New Roman" w:cs="Times New Roman"/>
          <w:spacing w:val="1"/>
          <w:sz w:val="36"/>
          <w:szCs w:val="36"/>
        </w:rPr>
        <w:t>5773—2016</w:t>
      </w:r>
    </w:p>
    <w:p w14:paraId="370C0F2E">
      <w:pPr>
        <w:pStyle w:val="2"/>
        <w:spacing w:line="439" w:lineRule="auto"/>
      </w:pPr>
    </w:p>
    <w:p w14:paraId="5AB138A4">
      <w:pPr>
        <w:spacing w:before="117" w:line="216" w:lineRule="auto"/>
        <w:ind w:left="785"/>
        <w:rPr>
          <w:rFonts w:ascii="宋体" w:hAnsi="宋体" w:eastAsia="宋体" w:cs="宋体"/>
          <w:sz w:val="36"/>
          <w:szCs w:val="36"/>
        </w:rPr>
      </w:pPr>
      <w:r>
        <w:rPr>
          <w:rFonts w:ascii="宋体" w:hAnsi="宋体" w:eastAsia="宋体" w:cs="宋体"/>
          <w:spacing w:val="-1"/>
          <w:sz w:val="36"/>
          <w:szCs w:val="36"/>
        </w:rPr>
        <w:t>式</w:t>
      </w:r>
      <w:r>
        <w:rPr>
          <w:rFonts w:ascii="Times New Roman" w:hAnsi="Times New Roman" w:eastAsia="Times New Roman" w:cs="Times New Roman"/>
          <w:spacing w:val="-1"/>
          <w:sz w:val="36"/>
          <w:szCs w:val="36"/>
        </w:rPr>
        <w:t>(C.3)</w:t>
      </w:r>
      <w:r>
        <w:rPr>
          <w:rFonts w:ascii="Times New Roman" w:hAnsi="Times New Roman" w:eastAsia="Times New Roman" w:cs="Times New Roman"/>
          <w:spacing w:val="24"/>
          <w:sz w:val="36"/>
          <w:szCs w:val="36"/>
        </w:rPr>
        <w:t xml:space="preserve">  </w:t>
      </w:r>
      <w:r>
        <w:rPr>
          <w:rFonts w:ascii="宋体" w:hAnsi="宋体" w:eastAsia="宋体" w:cs="宋体"/>
          <w:spacing w:val="-1"/>
          <w:sz w:val="36"/>
          <w:szCs w:val="36"/>
        </w:rPr>
        <w:t>中</w:t>
      </w:r>
      <w:r>
        <w:rPr>
          <w:rFonts w:ascii="宋体" w:hAnsi="宋体" w:eastAsia="宋体" w:cs="宋体"/>
          <w:spacing w:val="-51"/>
          <w:sz w:val="36"/>
          <w:szCs w:val="36"/>
        </w:rPr>
        <w:t xml:space="preserve"> </w:t>
      </w:r>
      <w:r>
        <w:rPr>
          <w:rFonts w:ascii="宋体" w:hAnsi="宋体" w:eastAsia="宋体" w:cs="宋体"/>
          <w:spacing w:val="-1"/>
          <w:sz w:val="36"/>
          <w:szCs w:val="36"/>
        </w:rPr>
        <w:t>：</w:t>
      </w:r>
    </w:p>
    <w:p w14:paraId="2CE1057E">
      <w:pPr>
        <w:spacing w:before="212" w:line="222" w:lineRule="auto"/>
        <w:ind w:left="766"/>
        <w:rPr>
          <w:rFonts w:ascii="宋体" w:hAnsi="宋体" w:eastAsia="宋体" w:cs="宋体"/>
          <w:sz w:val="36"/>
          <w:szCs w:val="36"/>
        </w:rPr>
      </w:pPr>
      <w:r>
        <w:rPr>
          <w:rFonts w:ascii="宋体" w:hAnsi="宋体" w:eastAsia="宋体" w:cs="宋体"/>
          <w:spacing w:val="27"/>
          <w:sz w:val="36"/>
          <w:szCs w:val="36"/>
        </w:rPr>
        <w:t>u(Φo)——  由第二制冷剂量热器法获得的</w:t>
      </w:r>
      <w:r>
        <w:rPr>
          <w:rFonts w:ascii="宋体" w:hAnsi="宋体" w:eastAsia="宋体" w:cs="宋体"/>
          <w:spacing w:val="26"/>
          <w:sz w:val="36"/>
          <w:szCs w:val="36"/>
        </w:rPr>
        <w:t>压缩机制冷量的标准测量不确定度；</w:t>
      </w:r>
    </w:p>
    <w:p w14:paraId="098E2009">
      <w:pPr>
        <w:spacing w:before="178" w:line="222" w:lineRule="auto"/>
        <w:ind w:left="785"/>
        <w:rPr>
          <w:rFonts w:ascii="宋体" w:hAnsi="宋体" w:eastAsia="宋体" w:cs="宋体"/>
          <w:sz w:val="36"/>
          <w:szCs w:val="36"/>
        </w:rPr>
      </w:pPr>
      <w:r>
        <w:rPr>
          <w:rFonts w:ascii="Times New Roman" w:hAnsi="Times New Roman" w:eastAsia="Times New Roman" w:cs="Times New Roman"/>
          <w:spacing w:val="26"/>
          <w:sz w:val="36"/>
          <w:szCs w:val="36"/>
        </w:rPr>
        <w:t xml:space="preserve">u₁            </w:t>
      </w:r>
      <w:r>
        <w:rPr>
          <w:rFonts w:ascii="宋体" w:hAnsi="宋体" w:eastAsia="宋体" w:cs="宋体"/>
          <w:spacing w:val="26"/>
          <w:sz w:val="36"/>
          <w:szCs w:val="36"/>
        </w:rPr>
        <w:t>——由第二制冷剂量热器法获得的压缩机制冷量的</w:t>
      </w:r>
      <w:r>
        <w:rPr>
          <w:rFonts w:ascii="Times New Roman" w:hAnsi="Times New Roman" w:eastAsia="Times New Roman" w:cs="Times New Roman"/>
          <w:spacing w:val="26"/>
          <w:sz w:val="36"/>
          <w:szCs w:val="36"/>
        </w:rPr>
        <w:t xml:space="preserve">A </w:t>
      </w:r>
      <w:r>
        <w:rPr>
          <w:rFonts w:ascii="宋体" w:hAnsi="宋体" w:eastAsia="宋体" w:cs="宋体"/>
          <w:spacing w:val="26"/>
          <w:sz w:val="36"/>
          <w:szCs w:val="36"/>
        </w:rPr>
        <w:t>类标准不确定度分项；</w:t>
      </w:r>
    </w:p>
    <w:p w14:paraId="589C6A5A">
      <w:pPr>
        <w:spacing w:before="160" w:line="223" w:lineRule="auto"/>
        <w:ind w:left="775"/>
        <w:rPr>
          <w:rFonts w:ascii="宋体" w:hAnsi="宋体" w:eastAsia="宋体" w:cs="宋体"/>
          <w:sz w:val="36"/>
          <w:szCs w:val="36"/>
        </w:rPr>
      </w:pPr>
      <w:r>
        <w:rPr>
          <w:rFonts w:ascii="Times New Roman" w:hAnsi="Times New Roman" w:eastAsia="Times New Roman" w:cs="Times New Roman"/>
          <w:spacing w:val="20"/>
          <w:sz w:val="36"/>
          <w:szCs w:val="36"/>
        </w:rPr>
        <w:t xml:space="preserve">u2            </w:t>
      </w:r>
      <w:r>
        <w:rPr>
          <w:rFonts w:ascii="宋体" w:hAnsi="宋体" w:eastAsia="宋体" w:cs="宋体"/>
          <w:spacing w:val="20"/>
          <w:sz w:val="36"/>
          <w:szCs w:val="36"/>
        </w:rPr>
        <w:t>——量热器加热量的</w:t>
      </w:r>
      <w:r>
        <w:rPr>
          <w:rFonts w:ascii="Times New Roman" w:hAnsi="Times New Roman" w:eastAsia="Times New Roman" w:cs="Times New Roman"/>
          <w:spacing w:val="20"/>
          <w:sz w:val="36"/>
          <w:szCs w:val="36"/>
        </w:rPr>
        <w:t xml:space="preserve">B </w:t>
      </w:r>
      <w:r>
        <w:rPr>
          <w:rFonts w:ascii="宋体" w:hAnsi="宋体" w:eastAsia="宋体" w:cs="宋体"/>
          <w:spacing w:val="20"/>
          <w:sz w:val="36"/>
          <w:szCs w:val="36"/>
        </w:rPr>
        <w:t>类标准不确定度分项；</w:t>
      </w:r>
    </w:p>
    <w:p w14:paraId="4BB39A42">
      <w:pPr>
        <w:spacing w:before="157" w:line="222" w:lineRule="auto"/>
        <w:ind w:left="775"/>
        <w:rPr>
          <w:rFonts w:ascii="宋体" w:hAnsi="宋体" w:eastAsia="宋体" w:cs="宋体"/>
          <w:sz w:val="36"/>
          <w:szCs w:val="36"/>
        </w:rPr>
      </w:pPr>
      <w:r>
        <w:rPr>
          <w:rFonts w:ascii="Times New Roman" w:hAnsi="Times New Roman" w:eastAsia="Times New Roman" w:cs="Times New Roman"/>
          <w:spacing w:val="30"/>
          <w:sz w:val="36"/>
          <w:szCs w:val="36"/>
        </w:rPr>
        <w:t xml:space="preserve">u3           </w:t>
      </w:r>
      <w:r>
        <w:rPr>
          <w:rFonts w:ascii="宋体" w:hAnsi="宋体" w:eastAsia="宋体" w:cs="宋体"/>
          <w:spacing w:val="-13"/>
          <w:w w:val="72"/>
          <w:sz w:val="36"/>
          <w:szCs w:val="36"/>
        </w:rPr>
        <w:t>——</w:t>
      </w:r>
      <w:r>
        <w:rPr>
          <w:rFonts w:ascii="宋体" w:hAnsi="宋体" w:eastAsia="宋体" w:cs="宋体"/>
          <w:spacing w:val="-115"/>
          <w:sz w:val="36"/>
          <w:szCs w:val="36"/>
        </w:rPr>
        <w:t xml:space="preserve"> </w:t>
      </w:r>
      <w:r>
        <w:rPr>
          <w:rFonts w:ascii="宋体" w:hAnsi="宋体" w:eastAsia="宋体" w:cs="宋体"/>
          <w:spacing w:val="30"/>
          <w:sz w:val="36"/>
          <w:szCs w:val="36"/>
        </w:rPr>
        <w:t>压缩机实测吸气比容的</w:t>
      </w:r>
      <w:r>
        <w:rPr>
          <w:rFonts w:ascii="Times New Roman" w:hAnsi="Times New Roman" w:eastAsia="Times New Roman" w:cs="Times New Roman"/>
          <w:spacing w:val="30"/>
          <w:sz w:val="36"/>
          <w:szCs w:val="36"/>
        </w:rPr>
        <w:t xml:space="preserve">B </w:t>
      </w:r>
      <w:r>
        <w:rPr>
          <w:rFonts w:ascii="宋体" w:hAnsi="宋体" w:eastAsia="宋体" w:cs="宋体"/>
          <w:spacing w:val="30"/>
          <w:sz w:val="36"/>
          <w:szCs w:val="36"/>
        </w:rPr>
        <w:t>类标准不确定度分项；</w:t>
      </w:r>
    </w:p>
    <w:p w14:paraId="3C96B4CE">
      <w:pPr>
        <w:spacing w:before="169" w:line="222" w:lineRule="auto"/>
        <w:ind w:left="775"/>
        <w:rPr>
          <w:rFonts w:ascii="宋体" w:hAnsi="宋体" w:eastAsia="宋体" w:cs="宋体"/>
          <w:sz w:val="36"/>
          <w:szCs w:val="36"/>
        </w:rPr>
      </w:pPr>
      <w:r>
        <w:rPr>
          <w:rFonts w:ascii="Times New Roman" w:hAnsi="Times New Roman" w:eastAsia="Times New Roman" w:cs="Times New Roman"/>
          <w:spacing w:val="21"/>
          <w:sz w:val="36"/>
          <w:szCs w:val="36"/>
        </w:rPr>
        <w:t xml:space="preserve">u4           </w:t>
      </w:r>
      <w:r>
        <w:rPr>
          <w:rFonts w:ascii="宋体" w:hAnsi="宋体" w:eastAsia="宋体" w:cs="宋体"/>
          <w:spacing w:val="21"/>
          <w:sz w:val="36"/>
          <w:szCs w:val="36"/>
        </w:rPr>
        <w:t>——规定工况下</w:t>
      </w:r>
      <w:r>
        <w:rPr>
          <w:rFonts w:ascii="宋体" w:hAnsi="宋体" w:eastAsia="宋体" w:cs="宋体"/>
          <w:spacing w:val="20"/>
          <w:sz w:val="36"/>
          <w:szCs w:val="36"/>
        </w:rPr>
        <w:t>，压缩机吸气比焓的</w:t>
      </w:r>
      <w:r>
        <w:rPr>
          <w:rFonts w:ascii="Times New Roman" w:hAnsi="Times New Roman" w:eastAsia="Times New Roman" w:cs="Times New Roman"/>
          <w:spacing w:val="20"/>
          <w:sz w:val="36"/>
          <w:szCs w:val="36"/>
        </w:rPr>
        <w:t xml:space="preserve">B </w:t>
      </w:r>
      <w:r>
        <w:rPr>
          <w:rFonts w:ascii="宋体" w:hAnsi="宋体" w:eastAsia="宋体" w:cs="宋体"/>
          <w:spacing w:val="20"/>
          <w:sz w:val="36"/>
          <w:szCs w:val="36"/>
        </w:rPr>
        <w:t>类标准不确定度分项；</w:t>
      </w:r>
    </w:p>
    <w:p w14:paraId="30FF6F6A">
      <w:pPr>
        <w:spacing w:before="150" w:line="222" w:lineRule="auto"/>
        <w:ind w:left="775"/>
        <w:rPr>
          <w:rFonts w:ascii="宋体" w:hAnsi="宋体" w:eastAsia="宋体" w:cs="宋体"/>
          <w:sz w:val="36"/>
          <w:szCs w:val="36"/>
        </w:rPr>
      </w:pPr>
      <w:r>
        <w:rPr>
          <w:rFonts w:ascii="Times New Roman" w:hAnsi="Times New Roman" w:eastAsia="Times New Roman" w:cs="Times New Roman"/>
          <w:spacing w:val="17"/>
          <w:sz w:val="36"/>
          <w:szCs w:val="36"/>
        </w:rPr>
        <w:t xml:space="preserve">u₅            </w:t>
      </w:r>
      <w:r>
        <w:rPr>
          <w:rFonts w:ascii="宋体" w:hAnsi="宋体" w:eastAsia="宋体" w:cs="宋体"/>
          <w:spacing w:val="17"/>
          <w:sz w:val="36"/>
          <w:szCs w:val="36"/>
        </w:rPr>
        <w:t>——规定工况下，膨胀前制冷剂比焓的</w:t>
      </w:r>
      <w:r>
        <w:rPr>
          <w:rFonts w:ascii="宋体" w:hAnsi="宋体" w:eastAsia="宋体" w:cs="宋体"/>
          <w:spacing w:val="-92"/>
          <w:sz w:val="36"/>
          <w:szCs w:val="36"/>
        </w:rPr>
        <w:t xml:space="preserve"> </w:t>
      </w:r>
      <w:r>
        <w:rPr>
          <w:rFonts w:ascii="Times New Roman" w:hAnsi="Times New Roman" w:eastAsia="Times New Roman" w:cs="Times New Roman"/>
          <w:spacing w:val="17"/>
          <w:sz w:val="36"/>
          <w:szCs w:val="36"/>
        </w:rPr>
        <w:t xml:space="preserve">B </w:t>
      </w:r>
      <w:r>
        <w:rPr>
          <w:rFonts w:ascii="宋体" w:hAnsi="宋体" w:eastAsia="宋体" w:cs="宋体"/>
          <w:spacing w:val="17"/>
          <w:sz w:val="36"/>
          <w:szCs w:val="36"/>
        </w:rPr>
        <w:t>类标准不确定度分项；</w:t>
      </w:r>
    </w:p>
    <w:p w14:paraId="6B8B8051">
      <w:pPr>
        <w:spacing w:before="169" w:line="222" w:lineRule="auto"/>
        <w:ind w:left="775"/>
        <w:rPr>
          <w:rFonts w:ascii="宋体" w:hAnsi="宋体" w:eastAsia="宋体" w:cs="宋体"/>
          <w:sz w:val="36"/>
          <w:szCs w:val="36"/>
        </w:rPr>
      </w:pPr>
      <w:r>
        <w:rPr>
          <w:rFonts w:ascii="宋体" w:hAnsi="宋体" w:eastAsia="宋体" w:cs="宋体"/>
          <w:spacing w:val="28"/>
          <w:sz w:val="36"/>
          <w:szCs w:val="36"/>
        </w:rPr>
        <w:t>u6</w:t>
      </w:r>
      <w:r>
        <w:rPr>
          <w:rFonts w:ascii="宋体" w:hAnsi="宋体" w:eastAsia="宋体" w:cs="宋体"/>
          <w:spacing w:val="4"/>
          <w:sz w:val="36"/>
          <w:szCs w:val="36"/>
        </w:rPr>
        <w:t xml:space="preserve">      </w:t>
      </w:r>
      <w:r>
        <w:rPr>
          <w:rFonts w:ascii="宋体" w:hAnsi="宋体" w:eastAsia="宋体" w:cs="宋体"/>
          <w:spacing w:val="28"/>
          <w:sz w:val="36"/>
          <w:szCs w:val="36"/>
        </w:rPr>
        <w:t>——量热器出口制冷剂比焓的B 类标准不确定度分项；</w:t>
      </w:r>
    </w:p>
    <w:p w14:paraId="66DDFC1F">
      <w:pPr>
        <w:spacing w:before="197" w:line="222" w:lineRule="auto"/>
        <w:ind w:left="775"/>
        <w:rPr>
          <w:rFonts w:ascii="宋体" w:hAnsi="宋体" w:eastAsia="宋体" w:cs="宋体"/>
          <w:sz w:val="36"/>
          <w:szCs w:val="36"/>
        </w:rPr>
      </w:pPr>
      <w:r>
        <w:rPr>
          <w:rFonts w:ascii="Times New Roman" w:hAnsi="Times New Roman" w:eastAsia="Times New Roman" w:cs="Times New Roman"/>
          <w:spacing w:val="22"/>
          <w:sz w:val="36"/>
          <w:szCs w:val="36"/>
        </w:rPr>
        <w:t xml:space="preserve">u₇            </w:t>
      </w:r>
      <w:r>
        <w:rPr>
          <w:rFonts w:ascii="宋体" w:hAnsi="宋体" w:eastAsia="宋体" w:cs="宋体"/>
          <w:spacing w:val="22"/>
          <w:sz w:val="36"/>
          <w:szCs w:val="36"/>
        </w:rPr>
        <w:t>——膨胀前实测制冷剂液体比焓的</w:t>
      </w:r>
      <w:r>
        <w:rPr>
          <w:rFonts w:ascii="宋体" w:hAnsi="宋体" w:eastAsia="宋体" w:cs="宋体"/>
          <w:spacing w:val="-89"/>
          <w:sz w:val="36"/>
          <w:szCs w:val="36"/>
        </w:rPr>
        <w:t xml:space="preserve"> </w:t>
      </w:r>
      <w:r>
        <w:rPr>
          <w:rFonts w:ascii="Times New Roman" w:hAnsi="Times New Roman" w:eastAsia="Times New Roman" w:cs="Times New Roman"/>
          <w:spacing w:val="22"/>
          <w:sz w:val="36"/>
          <w:szCs w:val="36"/>
        </w:rPr>
        <w:t xml:space="preserve">B </w:t>
      </w:r>
      <w:r>
        <w:rPr>
          <w:rFonts w:ascii="宋体" w:hAnsi="宋体" w:eastAsia="宋体" w:cs="宋体"/>
          <w:spacing w:val="22"/>
          <w:sz w:val="36"/>
          <w:szCs w:val="36"/>
        </w:rPr>
        <w:t>类标准不确定度分项；</w:t>
      </w:r>
    </w:p>
    <w:p w14:paraId="39911D6E">
      <w:pPr>
        <w:spacing w:before="160" w:line="222" w:lineRule="auto"/>
        <w:ind w:left="766"/>
        <w:rPr>
          <w:rFonts w:ascii="宋体" w:hAnsi="宋体" w:eastAsia="宋体" w:cs="宋体"/>
          <w:sz w:val="36"/>
          <w:szCs w:val="36"/>
        </w:rPr>
      </w:pPr>
      <w:r>
        <w:rPr>
          <w:rFonts w:ascii="Times New Roman" w:hAnsi="Times New Roman" w:eastAsia="Times New Roman" w:cs="Times New Roman"/>
          <w:sz w:val="36"/>
          <w:szCs w:val="36"/>
        </w:rPr>
        <w:t>us</w:t>
      </w:r>
      <w:r>
        <w:rPr>
          <w:rFonts w:ascii="Times New Roman" w:hAnsi="Times New Roman" w:eastAsia="Times New Roman" w:cs="Times New Roman"/>
          <w:spacing w:val="22"/>
          <w:sz w:val="36"/>
          <w:szCs w:val="36"/>
        </w:rPr>
        <w:t xml:space="preserve">           </w:t>
      </w:r>
      <w:r>
        <w:rPr>
          <w:rFonts w:ascii="宋体" w:hAnsi="宋体" w:eastAsia="宋体" w:cs="宋体"/>
          <w:spacing w:val="22"/>
          <w:sz w:val="36"/>
          <w:szCs w:val="36"/>
        </w:rPr>
        <w:t>——规定工况下，压缩机吸</w:t>
      </w:r>
      <w:r>
        <w:rPr>
          <w:rFonts w:ascii="宋体" w:hAnsi="宋体" w:eastAsia="宋体" w:cs="宋体"/>
          <w:spacing w:val="21"/>
          <w:sz w:val="36"/>
          <w:szCs w:val="36"/>
        </w:rPr>
        <w:t>气比容的</w:t>
      </w:r>
      <w:r>
        <w:rPr>
          <w:rFonts w:ascii="Times New Roman" w:hAnsi="Times New Roman" w:eastAsia="Times New Roman" w:cs="Times New Roman"/>
          <w:spacing w:val="21"/>
          <w:sz w:val="36"/>
          <w:szCs w:val="36"/>
        </w:rPr>
        <w:t xml:space="preserve">B </w:t>
      </w:r>
      <w:r>
        <w:rPr>
          <w:rFonts w:ascii="宋体" w:hAnsi="宋体" w:eastAsia="宋体" w:cs="宋体"/>
          <w:spacing w:val="21"/>
          <w:sz w:val="36"/>
          <w:szCs w:val="36"/>
        </w:rPr>
        <w:t>类标准不确定度分项；</w:t>
      </w:r>
    </w:p>
    <w:p w14:paraId="587D7DD5">
      <w:pPr>
        <w:spacing w:before="127" w:line="216" w:lineRule="auto"/>
        <w:ind w:left="757"/>
        <w:rPr>
          <w:rFonts w:ascii="宋体" w:hAnsi="宋体" w:eastAsia="宋体" w:cs="宋体"/>
          <w:sz w:val="36"/>
          <w:szCs w:val="36"/>
        </w:rPr>
      </w:pPr>
      <w:r>
        <w:rPr>
          <w:rFonts w:ascii="Times New Roman" w:hAnsi="Times New Roman" w:eastAsia="Times New Roman" w:cs="Times New Roman"/>
          <w:spacing w:val="14"/>
          <w:sz w:val="36"/>
          <w:szCs w:val="36"/>
        </w:rPr>
        <w:t>C;</w:t>
      </w:r>
      <w:r>
        <w:rPr>
          <w:rFonts w:ascii="Times New Roman" w:hAnsi="Times New Roman" w:eastAsia="Times New Roman" w:cs="Times New Roman"/>
          <w:spacing w:val="1"/>
          <w:sz w:val="36"/>
          <w:szCs w:val="36"/>
        </w:rPr>
        <w:t xml:space="preserve">            </w:t>
      </w:r>
      <w:r>
        <w:rPr>
          <w:rFonts w:ascii="宋体" w:hAnsi="宋体" w:eastAsia="宋体" w:cs="宋体"/>
          <w:spacing w:val="14"/>
          <w:sz w:val="36"/>
          <w:szCs w:val="36"/>
        </w:rPr>
        <w:t>——</w:t>
      </w:r>
      <w:r>
        <w:rPr>
          <w:rFonts w:ascii="宋体" w:hAnsi="宋体" w:eastAsia="宋体" w:cs="宋体"/>
          <w:spacing w:val="-78"/>
          <w:sz w:val="36"/>
          <w:szCs w:val="36"/>
        </w:rPr>
        <w:t xml:space="preserve"> </w:t>
      </w:r>
      <w:r>
        <w:rPr>
          <w:rFonts w:ascii="宋体" w:hAnsi="宋体" w:eastAsia="宋体" w:cs="宋体"/>
          <w:spacing w:val="14"/>
          <w:sz w:val="36"/>
          <w:szCs w:val="36"/>
        </w:rPr>
        <w:t>各项灵敏系数。</w:t>
      </w:r>
    </w:p>
    <w:p w14:paraId="5370355C">
      <w:pPr>
        <w:pStyle w:val="2"/>
        <w:spacing w:line="394" w:lineRule="auto"/>
      </w:pPr>
    </w:p>
    <w:p w14:paraId="42D605F5">
      <w:pPr>
        <w:spacing w:before="117" w:line="224" w:lineRule="auto"/>
        <w:ind w:left="4"/>
        <w:rPr>
          <w:rFonts w:ascii="黑体" w:hAnsi="黑体" w:eastAsia="黑体" w:cs="黑体"/>
          <w:sz w:val="36"/>
          <w:szCs w:val="36"/>
        </w:rPr>
      </w:pPr>
      <w:r>
        <w:rPr>
          <w:rFonts w:ascii="Times New Roman" w:hAnsi="Times New Roman" w:eastAsia="Times New Roman" w:cs="Times New Roman"/>
          <w:spacing w:val="27"/>
          <w:sz w:val="36"/>
          <w:szCs w:val="36"/>
        </w:rPr>
        <w:t>C.2.2</w:t>
      </w:r>
      <w:r>
        <w:rPr>
          <w:rFonts w:ascii="Times New Roman" w:hAnsi="Times New Roman" w:eastAsia="Times New Roman" w:cs="Times New Roman"/>
          <w:spacing w:val="8"/>
          <w:sz w:val="36"/>
          <w:szCs w:val="36"/>
        </w:rPr>
        <w:t xml:space="preserve">     </w:t>
      </w:r>
      <w:r>
        <w:rPr>
          <w:rFonts w:ascii="黑体" w:hAnsi="黑体" w:eastAsia="黑体" w:cs="黑体"/>
          <w:spacing w:val="27"/>
          <w:sz w:val="36"/>
          <w:szCs w:val="36"/>
        </w:rPr>
        <w:t>标准不确定度分量的</w:t>
      </w:r>
      <w:r>
        <w:rPr>
          <w:rFonts w:ascii="Times New Roman" w:hAnsi="Times New Roman" w:eastAsia="Times New Roman" w:cs="Times New Roman"/>
          <w:spacing w:val="27"/>
          <w:sz w:val="36"/>
          <w:szCs w:val="36"/>
        </w:rPr>
        <w:t>A</w:t>
      </w:r>
      <w:r>
        <w:rPr>
          <w:rFonts w:ascii="Times New Roman" w:hAnsi="Times New Roman" w:eastAsia="Times New Roman" w:cs="Times New Roman"/>
          <w:spacing w:val="45"/>
          <w:sz w:val="36"/>
          <w:szCs w:val="36"/>
        </w:rPr>
        <w:t xml:space="preserve"> </w:t>
      </w:r>
      <w:r>
        <w:rPr>
          <w:rFonts w:ascii="黑体" w:hAnsi="黑体" w:eastAsia="黑体" w:cs="黑体"/>
          <w:spacing w:val="27"/>
          <w:sz w:val="36"/>
          <w:szCs w:val="36"/>
        </w:rPr>
        <w:t>类评定</w:t>
      </w:r>
    </w:p>
    <w:p w14:paraId="14BBCABA">
      <w:pPr>
        <w:pStyle w:val="2"/>
        <w:spacing w:line="329" w:lineRule="auto"/>
      </w:pPr>
    </w:p>
    <w:p w14:paraId="7258958B">
      <w:pPr>
        <w:spacing w:before="117" w:line="222" w:lineRule="auto"/>
        <w:ind w:left="804"/>
        <w:rPr>
          <w:rFonts w:ascii="宋体" w:hAnsi="宋体" w:eastAsia="宋体" w:cs="宋体"/>
          <w:sz w:val="36"/>
          <w:szCs w:val="36"/>
        </w:rPr>
      </w:pPr>
      <w:r>
        <w:rPr>
          <w:rFonts w:ascii="宋体" w:hAnsi="宋体" w:eastAsia="宋体" w:cs="宋体"/>
          <w:spacing w:val="30"/>
          <w:sz w:val="36"/>
          <w:szCs w:val="36"/>
        </w:rPr>
        <w:t>对被测压缩机进行7次独立的重复测量，测量</w:t>
      </w:r>
      <w:r>
        <w:rPr>
          <w:rFonts w:ascii="宋体" w:hAnsi="宋体" w:eastAsia="宋体" w:cs="宋体"/>
          <w:spacing w:val="29"/>
          <w:sz w:val="36"/>
          <w:szCs w:val="36"/>
        </w:rPr>
        <w:t>数据(示例值)见表</w:t>
      </w:r>
      <w:r>
        <w:rPr>
          <w:rFonts w:ascii="Times New Roman" w:hAnsi="Times New Roman" w:eastAsia="Times New Roman" w:cs="Times New Roman"/>
          <w:spacing w:val="29"/>
          <w:sz w:val="36"/>
          <w:szCs w:val="36"/>
        </w:rPr>
        <w:t>C.1</w:t>
      </w:r>
      <w:r>
        <w:rPr>
          <w:rFonts w:ascii="宋体" w:hAnsi="宋体" w:eastAsia="宋体" w:cs="宋体"/>
          <w:spacing w:val="29"/>
          <w:sz w:val="36"/>
          <w:szCs w:val="36"/>
        </w:rPr>
        <w:t>。</w:t>
      </w:r>
    </w:p>
    <w:p w14:paraId="5EBEE3D4">
      <w:pPr>
        <w:pStyle w:val="2"/>
        <w:spacing w:line="331" w:lineRule="auto"/>
      </w:pPr>
    </w:p>
    <w:p w14:paraId="4F8B6F7F">
      <w:pPr>
        <w:spacing w:before="118" w:line="224" w:lineRule="auto"/>
        <w:ind w:left="4585"/>
        <w:rPr>
          <w:rFonts w:ascii="黑体" w:hAnsi="黑体" w:eastAsia="黑体" w:cs="黑体"/>
          <w:sz w:val="36"/>
          <w:szCs w:val="36"/>
        </w:rPr>
      </w:pPr>
      <w:r>
        <w:rPr>
          <w:rFonts w:ascii="黑体" w:hAnsi="黑体" w:eastAsia="黑体" w:cs="黑体"/>
          <w:spacing w:val="36"/>
          <w:sz w:val="36"/>
          <w:szCs w:val="36"/>
        </w:rPr>
        <w:t>表</w:t>
      </w:r>
      <w:r>
        <w:rPr>
          <w:rFonts w:ascii="黑体" w:hAnsi="黑体" w:eastAsia="黑体" w:cs="黑体"/>
          <w:spacing w:val="-22"/>
          <w:sz w:val="36"/>
          <w:szCs w:val="36"/>
        </w:rPr>
        <w:t xml:space="preserve"> </w:t>
      </w:r>
      <w:r>
        <w:rPr>
          <w:rFonts w:ascii="宋体" w:hAnsi="宋体" w:eastAsia="宋体" w:cs="宋体"/>
          <w:spacing w:val="36"/>
          <w:sz w:val="36"/>
          <w:szCs w:val="36"/>
        </w:rPr>
        <w:t xml:space="preserve">C.1  </w:t>
      </w:r>
      <w:r>
        <w:rPr>
          <w:rFonts w:ascii="黑体" w:hAnsi="黑体" w:eastAsia="黑体" w:cs="黑体"/>
          <w:spacing w:val="36"/>
          <w:sz w:val="36"/>
          <w:szCs w:val="36"/>
        </w:rPr>
        <w:t>压缩机制冷量的7次测量数据(示例值)</w:t>
      </w:r>
    </w:p>
    <w:p w14:paraId="564AD912">
      <w:pPr>
        <w:spacing w:before="198"/>
      </w:pPr>
    </w:p>
    <w:tbl>
      <w:tblPr>
        <w:tblStyle w:val="6"/>
        <w:tblW w:w="173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55"/>
        <w:gridCol w:w="8684"/>
      </w:tblGrid>
      <w:tr w14:paraId="40B9D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8655" w:type="dxa"/>
            <w:vAlign w:val="top"/>
          </w:tcPr>
          <w:p w14:paraId="37E64DFF">
            <w:pPr>
              <w:spacing w:before="202" w:line="227" w:lineRule="auto"/>
              <w:ind w:left="4006"/>
              <w:rPr>
                <w:rFonts w:ascii="宋体" w:hAnsi="宋体" w:eastAsia="宋体" w:cs="宋体"/>
                <w:sz w:val="31"/>
                <w:szCs w:val="31"/>
              </w:rPr>
            </w:pPr>
            <w:r>
              <w:rPr>
                <w:rFonts w:ascii="宋体" w:hAnsi="宋体" w:eastAsia="宋体" w:cs="宋体"/>
                <w:spacing w:val="19"/>
                <w:sz w:val="31"/>
                <w:szCs w:val="31"/>
              </w:rPr>
              <w:t>序号</w:t>
            </w:r>
          </w:p>
        </w:tc>
        <w:tc>
          <w:tcPr>
            <w:tcW w:w="8684" w:type="dxa"/>
            <w:vAlign w:val="top"/>
          </w:tcPr>
          <w:p w14:paraId="297ECCB5">
            <w:pPr>
              <w:spacing w:before="205" w:line="228" w:lineRule="auto"/>
              <w:ind w:left="3779"/>
              <w:rPr>
                <w:rFonts w:ascii="宋体" w:hAnsi="宋体" w:eastAsia="宋体" w:cs="宋体"/>
                <w:sz w:val="31"/>
                <w:szCs w:val="31"/>
              </w:rPr>
            </w:pPr>
            <w:r>
              <w:rPr>
                <w:rFonts w:ascii="宋体" w:hAnsi="宋体" w:eastAsia="宋体" w:cs="宋体"/>
                <w:spacing w:val="-3"/>
                <w:sz w:val="31"/>
                <w:szCs w:val="31"/>
              </w:rPr>
              <w:t>Φo(kW)</w:t>
            </w:r>
          </w:p>
        </w:tc>
      </w:tr>
      <w:tr w14:paraId="41B6F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655" w:type="dxa"/>
            <w:vAlign w:val="top"/>
          </w:tcPr>
          <w:p w14:paraId="05A0DFF7">
            <w:pPr>
              <w:spacing w:before="210" w:line="414" w:lineRule="exact"/>
              <w:ind w:left="4241"/>
              <w:rPr>
                <w:rFonts w:ascii="宋体" w:hAnsi="宋体" w:eastAsia="宋体" w:cs="宋体"/>
                <w:sz w:val="31"/>
                <w:szCs w:val="31"/>
              </w:rPr>
            </w:pPr>
            <w:r>
              <w:rPr>
                <w:rFonts w:ascii="宋体" w:hAnsi="宋体" w:eastAsia="宋体" w:cs="宋体"/>
                <w:position w:val="1"/>
                <w:sz w:val="31"/>
                <w:szCs w:val="31"/>
              </w:rPr>
              <w:t>1</w:t>
            </w:r>
          </w:p>
        </w:tc>
        <w:tc>
          <w:tcPr>
            <w:tcW w:w="8684" w:type="dxa"/>
            <w:vAlign w:val="top"/>
          </w:tcPr>
          <w:p w14:paraId="6FCFD382">
            <w:pPr>
              <w:spacing w:before="210" w:line="410" w:lineRule="exact"/>
              <w:ind w:left="3854"/>
              <w:rPr>
                <w:rFonts w:ascii="宋体" w:hAnsi="宋体" w:eastAsia="宋体" w:cs="宋体"/>
                <w:sz w:val="31"/>
                <w:szCs w:val="31"/>
              </w:rPr>
            </w:pPr>
            <w:r>
              <w:rPr>
                <w:rFonts w:ascii="宋体" w:hAnsi="宋体" w:eastAsia="宋体" w:cs="宋体"/>
                <w:spacing w:val="-1"/>
                <w:position w:val="1"/>
                <w:sz w:val="31"/>
                <w:szCs w:val="31"/>
              </w:rPr>
              <w:t>13.573</w:t>
            </w:r>
          </w:p>
        </w:tc>
      </w:tr>
      <w:tr w14:paraId="70606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8655" w:type="dxa"/>
            <w:vAlign w:val="top"/>
          </w:tcPr>
          <w:p w14:paraId="13EB4264">
            <w:pPr>
              <w:spacing w:before="229" w:line="415" w:lineRule="exact"/>
              <w:ind w:left="4241"/>
              <w:rPr>
                <w:rFonts w:ascii="宋体" w:hAnsi="宋体" w:eastAsia="宋体" w:cs="宋体"/>
                <w:sz w:val="31"/>
                <w:szCs w:val="31"/>
              </w:rPr>
            </w:pPr>
            <w:r>
              <w:rPr>
                <w:rFonts w:ascii="宋体" w:hAnsi="宋体" w:eastAsia="宋体" w:cs="宋体"/>
                <w:position w:val="1"/>
                <w:sz w:val="31"/>
                <w:szCs w:val="31"/>
              </w:rPr>
              <w:t>2</w:t>
            </w:r>
          </w:p>
        </w:tc>
        <w:tc>
          <w:tcPr>
            <w:tcW w:w="8684" w:type="dxa"/>
            <w:vAlign w:val="top"/>
          </w:tcPr>
          <w:p w14:paraId="576BEE1E">
            <w:pPr>
              <w:spacing w:before="229" w:line="411" w:lineRule="exact"/>
              <w:ind w:left="3854"/>
              <w:rPr>
                <w:rFonts w:ascii="宋体" w:hAnsi="宋体" w:eastAsia="宋体" w:cs="宋体"/>
                <w:sz w:val="31"/>
                <w:szCs w:val="31"/>
              </w:rPr>
            </w:pPr>
            <w:r>
              <w:rPr>
                <w:rFonts w:ascii="宋体" w:hAnsi="宋体" w:eastAsia="宋体" w:cs="宋体"/>
                <w:spacing w:val="-1"/>
                <w:position w:val="1"/>
                <w:sz w:val="31"/>
                <w:szCs w:val="31"/>
              </w:rPr>
              <w:t>13.562</w:t>
            </w:r>
          </w:p>
        </w:tc>
      </w:tr>
      <w:tr w14:paraId="5F7FF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655" w:type="dxa"/>
            <w:vAlign w:val="top"/>
          </w:tcPr>
          <w:p w14:paraId="6EF78F91">
            <w:pPr>
              <w:spacing w:before="211" w:line="412" w:lineRule="exact"/>
              <w:ind w:left="4241"/>
              <w:rPr>
                <w:rFonts w:ascii="宋体" w:hAnsi="宋体" w:eastAsia="宋体" w:cs="宋体"/>
                <w:sz w:val="31"/>
                <w:szCs w:val="31"/>
              </w:rPr>
            </w:pPr>
            <w:r>
              <w:rPr>
                <w:rFonts w:ascii="宋体" w:hAnsi="宋体" w:eastAsia="宋体" w:cs="宋体"/>
                <w:position w:val="2"/>
                <w:sz w:val="31"/>
                <w:szCs w:val="31"/>
              </w:rPr>
              <w:t>3</w:t>
            </w:r>
          </w:p>
        </w:tc>
        <w:tc>
          <w:tcPr>
            <w:tcW w:w="8684" w:type="dxa"/>
            <w:vAlign w:val="top"/>
          </w:tcPr>
          <w:p w14:paraId="73C60A14">
            <w:pPr>
              <w:spacing w:before="211" w:line="411" w:lineRule="exact"/>
              <w:ind w:left="3854"/>
              <w:rPr>
                <w:rFonts w:ascii="宋体" w:hAnsi="宋体" w:eastAsia="宋体" w:cs="宋体"/>
                <w:sz w:val="31"/>
                <w:szCs w:val="31"/>
              </w:rPr>
            </w:pPr>
            <w:r>
              <w:rPr>
                <w:rFonts w:ascii="宋体" w:hAnsi="宋体" w:eastAsia="宋体" w:cs="宋体"/>
                <w:spacing w:val="-1"/>
                <w:position w:val="1"/>
                <w:sz w:val="31"/>
                <w:szCs w:val="31"/>
              </w:rPr>
              <w:t>13.576</w:t>
            </w:r>
          </w:p>
        </w:tc>
      </w:tr>
      <w:tr w14:paraId="361F0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8655" w:type="dxa"/>
            <w:vAlign w:val="top"/>
          </w:tcPr>
          <w:p w14:paraId="1F77CBBF">
            <w:pPr>
              <w:spacing w:before="212" w:line="415" w:lineRule="exact"/>
              <w:ind w:left="4241"/>
              <w:rPr>
                <w:rFonts w:ascii="宋体" w:hAnsi="宋体" w:eastAsia="宋体" w:cs="宋体"/>
                <w:sz w:val="31"/>
                <w:szCs w:val="31"/>
              </w:rPr>
            </w:pPr>
            <w:r>
              <w:rPr>
                <w:rFonts w:ascii="宋体" w:hAnsi="宋体" w:eastAsia="宋体" w:cs="宋体"/>
                <w:position w:val="1"/>
                <w:sz w:val="31"/>
                <w:szCs w:val="31"/>
              </w:rPr>
              <w:t>4</w:t>
            </w:r>
          </w:p>
        </w:tc>
        <w:tc>
          <w:tcPr>
            <w:tcW w:w="8684" w:type="dxa"/>
            <w:vAlign w:val="top"/>
          </w:tcPr>
          <w:p w14:paraId="6C5E4CD7">
            <w:pPr>
              <w:spacing w:before="212" w:line="411" w:lineRule="exact"/>
              <w:ind w:left="3854"/>
              <w:rPr>
                <w:rFonts w:ascii="宋体" w:hAnsi="宋体" w:eastAsia="宋体" w:cs="宋体"/>
                <w:sz w:val="31"/>
                <w:szCs w:val="31"/>
              </w:rPr>
            </w:pPr>
            <w:r>
              <w:rPr>
                <w:rFonts w:ascii="宋体" w:hAnsi="宋体" w:eastAsia="宋体" w:cs="宋体"/>
                <w:spacing w:val="-1"/>
                <w:position w:val="1"/>
                <w:sz w:val="31"/>
                <w:szCs w:val="31"/>
              </w:rPr>
              <w:t>13.580</w:t>
            </w:r>
          </w:p>
        </w:tc>
      </w:tr>
      <w:tr w14:paraId="60DCF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8655" w:type="dxa"/>
            <w:vAlign w:val="top"/>
          </w:tcPr>
          <w:p w14:paraId="0E9DFB88">
            <w:pPr>
              <w:spacing w:before="232" w:line="412" w:lineRule="exact"/>
              <w:ind w:left="4241"/>
              <w:rPr>
                <w:rFonts w:ascii="宋体" w:hAnsi="宋体" w:eastAsia="宋体" w:cs="宋体"/>
                <w:sz w:val="31"/>
                <w:szCs w:val="31"/>
              </w:rPr>
            </w:pPr>
            <w:r>
              <w:rPr>
                <w:rFonts w:ascii="宋体" w:hAnsi="宋体" w:eastAsia="宋体" w:cs="宋体"/>
                <w:position w:val="2"/>
                <w:sz w:val="31"/>
                <w:szCs w:val="31"/>
              </w:rPr>
              <w:t>5</w:t>
            </w:r>
          </w:p>
        </w:tc>
        <w:tc>
          <w:tcPr>
            <w:tcW w:w="8684" w:type="dxa"/>
            <w:vAlign w:val="top"/>
          </w:tcPr>
          <w:p w14:paraId="75339DCE">
            <w:pPr>
              <w:spacing w:before="232" w:line="410" w:lineRule="exact"/>
              <w:ind w:left="3854"/>
              <w:rPr>
                <w:rFonts w:ascii="宋体" w:hAnsi="宋体" w:eastAsia="宋体" w:cs="宋体"/>
                <w:sz w:val="31"/>
                <w:szCs w:val="31"/>
              </w:rPr>
            </w:pPr>
            <w:r>
              <w:rPr>
                <w:rFonts w:ascii="宋体" w:hAnsi="宋体" w:eastAsia="宋体" w:cs="宋体"/>
                <w:spacing w:val="-1"/>
                <w:position w:val="1"/>
                <w:sz w:val="31"/>
                <w:szCs w:val="31"/>
              </w:rPr>
              <w:t>13.592</w:t>
            </w:r>
          </w:p>
        </w:tc>
      </w:tr>
      <w:tr w14:paraId="04520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655" w:type="dxa"/>
            <w:vAlign w:val="top"/>
          </w:tcPr>
          <w:p w14:paraId="1DE393D4">
            <w:pPr>
              <w:spacing w:before="213" w:line="412" w:lineRule="exact"/>
              <w:ind w:left="4241"/>
              <w:rPr>
                <w:rFonts w:ascii="宋体" w:hAnsi="宋体" w:eastAsia="宋体" w:cs="宋体"/>
                <w:sz w:val="31"/>
                <w:szCs w:val="31"/>
              </w:rPr>
            </w:pPr>
            <w:r>
              <w:rPr>
                <w:rFonts w:ascii="宋体" w:hAnsi="宋体" w:eastAsia="宋体" w:cs="宋体"/>
                <w:position w:val="2"/>
                <w:sz w:val="31"/>
                <w:szCs w:val="31"/>
              </w:rPr>
              <w:t>6</w:t>
            </w:r>
          </w:p>
        </w:tc>
        <w:tc>
          <w:tcPr>
            <w:tcW w:w="8684" w:type="dxa"/>
            <w:vAlign w:val="top"/>
          </w:tcPr>
          <w:p w14:paraId="6A3C98B6">
            <w:pPr>
              <w:spacing w:before="213" w:line="411" w:lineRule="exact"/>
              <w:ind w:left="3854"/>
              <w:rPr>
                <w:rFonts w:ascii="宋体" w:hAnsi="宋体" w:eastAsia="宋体" w:cs="宋体"/>
                <w:sz w:val="31"/>
                <w:szCs w:val="31"/>
              </w:rPr>
            </w:pPr>
            <w:r>
              <w:rPr>
                <w:rFonts w:ascii="宋体" w:hAnsi="宋体" w:eastAsia="宋体" w:cs="宋体"/>
                <w:spacing w:val="-1"/>
                <w:position w:val="1"/>
                <w:sz w:val="31"/>
                <w:szCs w:val="31"/>
              </w:rPr>
              <w:t>13.559</w:t>
            </w:r>
          </w:p>
        </w:tc>
      </w:tr>
      <w:tr w14:paraId="6F6CE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8655" w:type="dxa"/>
            <w:vAlign w:val="top"/>
          </w:tcPr>
          <w:p w14:paraId="5D4B8BF8">
            <w:pPr>
              <w:spacing w:before="233" w:line="412" w:lineRule="exact"/>
              <w:ind w:left="4241"/>
              <w:rPr>
                <w:rFonts w:ascii="宋体" w:hAnsi="宋体" w:eastAsia="宋体" w:cs="宋体"/>
                <w:sz w:val="31"/>
                <w:szCs w:val="31"/>
              </w:rPr>
            </w:pPr>
            <w:r>
              <w:rPr>
                <w:rFonts w:ascii="宋体" w:hAnsi="宋体" w:eastAsia="宋体" w:cs="宋体"/>
                <w:position w:val="2"/>
                <w:sz w:val="31"/>
                <w:szCs w:val="31"/>
              </w:rPr>
              <w:t>7</w:t>
            </w:r>
          </w:p>
        </w:tc>
        <w:tc>
          <w:tcPr>
            <w:tcW w:w="8684" w:type="dxa"/>
            <w:vAlign w:val="top"/>
          </w:tcPr>
          <w:p w14:paraId="175EA8BD">
            <w:pPr>
              <w:spacing w:before="233" w:line="411" w:lineRule="exact"/>
              <w:ind w:left="3854"/>
              <w:rPr>
                <w:rFonts w:ascii="宋体" w:hAnsi="宋体" w:eastAsia="宋体" w:cs="宋体"/>
                <w:sz w:val="31"/>
                <w:szCs w:val="31"/>
              </w:rPr>
            </w:pPr>
            <w:r>
              <w:rPr>
                <w:rFonts w:ascii="宋体" w:hAnsi="宋体" w:eastAsia="宋体" w:cs="宋体"/>
                <w:spacing w:val="-1"/>
                <w:position w:val="1"/>
                <w:sz w:val="31"/>
                <w:szCs w:val="31"/>
              </w:rPr>
              <w:t>13.567</w:t>
            </w:r>
          </w:p>
        </w:tc>
      </w:tr>
      <w:tr w14:paraId="4C24A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655" w:type="dxa"/>
            <w:vAlign w:val="top"/>
          </w:tcPr>
          <w:p w14:paraId="01F12BAF">
            <w:pPr>
              <w:spacing w:before="182" w:line="225" w:lineRule="auto"/>
              <w:ind w:left="3846"/>
              <w:rPr>
                <w:rFonts w:ascii="宋体" w:hAnsi="宋体" w:eastAsia="宋体" w:cs="宋体"/>
                <w:sz w:val="31"/>
                <w:szCs w:val="31"/>
              </w:rPr>
            </w:pPr>
            <w:r>
              <w:rPr>
                <w:rFonts w:ascii="宋体" w:hAnsi="宋体" w:eastAsia="宋体" w:cs="宋体"/>
                <w:spacing w:val="13"/>
                <w:sz w:val="31"/>
                <w:szCs w:val="31"/>
              </w:rPr>
              <w:t>平均值</w:t>
            </w:r>
          </w:p>
        </w:tc>
        <w:tc>
          <w:tcPr>
            <w:tcW w:w="8684" w:type="dxa"/>
            <w:vAlign w:val="top"/>
          </w:tcPr>
          <w:p w14:paraId="64E1EC07">
            <w:pPr>
              <w:spacing w:before="214" w:line="411" w:lineRule="exact"/>
              <w:ind w:left="3854"/>
              <w:rPr>
                <w:rFonts w:ascii="宋体" w:hAnsi="宋体" w:eastAsia="宋体" w:cs="宋体"/>
                <w:sz w:val="31"/>
                <w:szCs w:val="31"/>
              </w:rPr>
            </w:pPr>
            <w:r>
              <w:rPr>
                <w:rFonts w:ascii="宋体" w:hAnsi="宋体" w:eastAsia="宋体" w:cs="宋体"/>
                <w:spacing w:val="-1"/>
                <w:position w:val="1"/>
                <w:sz w:val="31"/>
                <w:szCs w:val="31"/>
              </w:rPr>
              <w:t>13.573</w:t>
            </w:r>
          </w:p>
        </w:tc>
      </w:tr>
      <w:tr w14:paraId="6783F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8655" w:type="dxa"/>
            <w:vAlign w:val="top"/>
          </w:tcPr>
          <w:p w14:paraId="669418DF">
            <w:pPr>
              <w:spacing w:before="183" w:line="226" w:lineRule="auto"/>
              <w:ind w:left="3367"/>
              <w:rPr>
                <w:rFonts w:ascii="宋体" w:hAnsi="宋体" w:eastAsia="宋体" w:cs="宋体"/>
                <w:sz w:val="31"/>
                <w:szCs w:val="31"/>
              </w:rPr>
            </w:pPr>
            <w:r>
              <w:rPr>
                <w:rFonts w:ascii="宋体" w:hAnsi="宋体" w:eastAsia="宋体" w:cs="宋体"/>
                <w:spacing w:val="12"/>
                <w:sz w:val="31"/>
                <w:szCs w:val="31"/>
              </w:rPr>
              <w:t>标准不确定度</w:t>
            </w:r>
          </w:p>
        </w:tc>
        <w:tc>
          <w:tcPr>
            <w:tcW w:w="8684" w:type="dxa"/>
            <w:vAlign w:val="top"/>
          </w:tcPr>
          <w:p w14:paraId="15258A2D">
            <w:pPr>
              <w:spacing w:before="214" w:line="411" w:lineRule="exact"/>
              <w:ind w:left="3854"/>
              <w:rPr>
                <w:rFonts w:ascii="宋体" w:hAnsi="宋体" w:eastAsia="宋体" w:cs="宋体"/>
                <w:sz w:val="31"/>
                <w:szCs w:val="31"/>
              </w:rPr>
            </w:pPr>
            <w:r>
              <w:rPr>
                <w:rFonts w:ascii="宋体" w:hAnsi="宋体" w:eastAsia="宋体" w:cs="宋体"/>
                <w:spacing w:val="2"/>
                <w:position w:val="2"/>
                <w:sz w:val="31"/>
                <w:szCs w:val="31"/>
              </w:rPr>
              <w:t>0.0044</w:t>
            </w:r>
          </w:p>
        </w:tc>
      </w:tr>
    </w:tbl>
    <w:p w14:paraId="2CFCD29B">
      <w:pPr>
        <w:pStyle w:val="2"/>
      </w:pPr>
    </w:p>
    <w:p w14:paraId="1B819D30">
      <w:pPr>
        <w:spacing w:before="27"/>
      </w:pPr>
    </w:p>
    <w:p w14:paraId="5E5E74FA">
      <w:pPr>
        <w:sectPr>
          <w:footerReference r:id="rId53" w:type="default"/>
          <w:pgSz w:w="22387" w:h="31680"/>
          <w:pgMar w:top="400" w:right="2497" w:bottom="2698" w:left="2516" w:header="0" w:footer="2432" w:gutter="0"/>
          <w:cols w:equalWidth="0" w:num="1">
            <w:col w:w="17374"/>
          </w:cols>
        </w:sectPr>
      </w:pPr>
    </w:p>
    <w:p w14:paraId="7097127A">
      <w:pPr>
        <w:spacing w:before="73" w:line="223" w:lineRule="auto"/>
        <w:ind w:left="804"/>
        <w:rPr>
          <w:rFonts w:ascii="宋体" w:hAnsi="宋体" w:eastAsia="宋体" w:cs="宋体"/>
          <w:sz w:val="36"/>
          <w:szCs w:val="36"/>
        </w:rPr>
      </w:pPr>
      <w:r>
        <w:rPr>
          <w:rFonts w:ascii="宋体" w:hAnsi="宋体" w:eastAsia="宋体" w:cs="宋体"/>
          <w:spacing w:val="21"/>
          <w:sz w:val="36"/>
          <w:szCs w:val="36"/>
        </w:rPr>
        <w:t>A 类方法评定的不确定度分量按式(C.11) 计算：</w:t>
      </w:r>
    </w:p>
    <w:p w14:paraId="1F16B6F7">
      <w:pPr>
        <w:spacing w:before="172" w:line="1063" w:lineRule="exact"/>
        <w:ind w:firstLine="5196"/>
      </w:pPr>
      <w:r>
        <w:rPr>
          <w:position w:val="-21"/>
        </w:rPr>
        <w:drawing>
          <wp:inline distT="0" distB="0" distL="0" distR="0">
            <wp:extent cx="4395470" cy="67437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29"/>
                    <a:stretch>
                      <a:fillRect/>
                    </a:stretch>
                  </pic:blipFill>
                  <pic:spPr>
                    <a:xfrm>
                      <a:off x="0" y="0"/>
                      <a:ext cx="4396017" cy="674918"/>
                    </a:xfrm>
                    <a:prstGeom prst="rect">
                      <a:avLst/>
                    </a:prstGeom>
                  </pic:spPr>
                </pic:pic>
              </a:graphicData>
            </a:graphic>
          </wp:inline>
        </w:drawing>
      </w:r>
    </w:p>
    <w:p w14:paraId="59FD2B86">
      <w:pPr>
        <w:spacing w:line="67" w:lineRule="exact"/>
      </w:pPr>
    </w:p>
    <w:p w14:paraId="46985A29">
      <w:pPr>
        <w:pStyle w:val="2"/>
        <w:spacing w:line="14" w:lineRule="auto"/>
        <w:rPr>
          <w:sz w:val="2"/>
        </w:rPr>
      </w:pPr>
      <w:r>
        <w:rPr>
          <w:sz w:val="2"/>
          <w:szCs w:val="2"/>
        </w:rPr>
        <w:br w:type="column"/>
      </w:r>
    </w:p>
    <w:p w14:paraId="0524BED6">
      <w:pPr>
        <w:pStyle w:val="2"/>
        <w:spacing w:line="309" w:lineRule="auto"/>
      </w:pPr>
    </w:p>
    <w:p w14:paraId="20E3B8A5">
      <w:pPr>
        <w:pStyle w:val="2"/>
        <w:spacing w:line="309" w:lineRule="auto"/>
      </w:pPr>
    </w:p>
    <w:p w14:paraId="28358A0B">
      <w:pPr>
        <w:pStyle w:val="2"/>
        <w:spacing w:line="309" w:lineRule="auto"/>
      </w:pPr>
    </w:p>
    <w:p w14:paraId="614AFEDB">
      <w:pPr>
        <w:spacing w:before="104" w:line="196" w:lineRule="auto"/>
        <w:rPr>
          <w:rFonts w:ascii="Times New Roman" w:hAnsi="Times New Roman" w:eastAsia="Times New Roman" w:cs="Times New Roman"/>
          <w:sz w:val="36"/>
          <w:szCs w:val="36"/>
        </w:rPr>
      </w:pPr>
      <w:r>
        <w:rPr>
          <w:rFonts w:ascii="Times New Roman" w:hAnsi="Times New Roman" w:eastAsia="Times New Roman" w:cs="Times New Roman"/>
          <w:spacing w:val="2"/>
          <w:sz w:val="36"/>
          <w:szCs w:val="36"/>
        </w:rPr>
        <w:t>……………………(C.11)</w:t>
      </w:r>
    </w:p>
    <w:p w14:paraId="77326F90">
      <w:pPr>
        <w:spacing w:line="196" w:lineRule="auto"/>
        <w:rPr>
          <w:rFonts w:ascii="Times New Roman" w:hAnsi="Times New Roman" w:eastAsia="Times New Roman" w:cs="Times New Roman"/>
          <w:sz w:val="36"/>
          <w:szCs w:val="36"/>
        </w:rPr>
        <w:sectPr>
          <w:type w:val="continuous"/>
          <w:pgSz w:w="22387" w:h="31680"/>
          <w:pgMar w:top="400" w:right="2497" w:bottom="2698" w:left="2516" w:header="0" w:footer="2432" w:gutter="0"/>
          <w:cols w:equalWidth="0" w:num="2">
            <w:col w:w="12679" w:space="100"/>
            <w:col w:w="4596"/>
          </w:cols>
        </w:sectPr>
      </w:pPr>
    </w:p>
    <w:p w14:paraId="42B5E0E6">
      <w:pPr>
        <w:spacing w:before="79" w:line="224" w:lineRule="auto"/>
        <w:ind w:left="775"/>
        <w:rPr>
          <w:rFonts w:ascii="宋体" w:hAnsi="宋体" w:eastAsia="宋体" w:cs="宋体"/>
          <w:sz w:val="36"/>
          <w:szCs w:val="36"/>
        </w:rPr>
      </w:pPr>
      <w:r>
        <w:rPr>
          <w:rFonts w:ascii="宋体" w:hAnsi="宋体" w:eastAsia="宋体" w:cs="宋体"/>
          <w:spacing w:val="22"/>
          <w:sz w:val="36"/>
          <w:szCs w:val="36"/>
        </w:rPr>
        <w:t>式中：</w:t>
      </w:r>
    </w:p>
    <w:p w14:paraId="5FC51014">
      <w:pPr>
        <w:spacing w:before="142" w:line="216" w:lineRule="auto"/>
        <w:ind w:left="775"/>
        <w:rPr>
          <w:rFonts w:ascii="宋体" w:hAnsi="宋体" w:eastAsia="宋体" w:cs="宋体"/>
          <w:sz w:val="36"/>
          <w:szCs w:val="36"/>
        </w:rPr>
      </w:pPr>
      <w:r>
        <w:rPr>
          <w:rFonts w:ascii="Times New Roman" w:hAnsi="Times New Roman" w:eastAsia="Times New Roman" w:cs="Times New Roman"/>
          <w:sz w:val="36"/>
          <w:szCs w:val="36"/>
        </w:rPr>
        <w:t>uA</w:t>
      </w:r>
      <w:r>
        <w:rPr>
          <w:rFonts w:ascii="Times New Roman" w:hAnsi="Times New Roman" w:eastAsia="Times New Roman" w:cs="Times New Roman"/>
          <w:spacing w:val="29"/>
          <w:sz w:val="36"/>
          <w:szCs w:val="36"/>
        </w:rPr>
        <w:t>(Φo)——</w:t>
      </w:r>
      <w:r>
        <w:rPr>
          <w:rFonts w:ascii="Times New Roman" w:hAnsi="Times New Roman" w:eastAsia="Times New Roman" w:cs="Times New Roman"/>
          <w:spacing w:val="6"/>
          <w:sz w:val="36"/>
          <w:szCs w:val="36"/>
        </w:rPr>
        <w:t xml:space="preserve">   </w:t>
      </w:r>
      <w:r>
        <w:rPr>
          <w:rFonts w:ascii="宋体" w:hAnsi="宋体" w:eastAsia="宋体" w:cs="宋体"/>
          <w:spacing w:val="29"/>
          <w:sz w:val="36"/>
          <w:szCs w:val="36"/>
        </w:rPr>
        <w:t>压缩机制冷量的</w:t>
      </w:r>
      <w:r>
        <w:rPr>
          <w:rFonts w:ascii="宋体" w:hAnsi="宋体" w:eastAsia="宋体" w:cs="宋体"/>
          <w:spacing w:val="-105"/>
          <w:sz w:val="36"/>
          <w:szCs w:val="36"/>
        </w:rPr>
        <w:t xml:space="preserve"> </w:t>
      </w:r>
      <w:r>
        <w:rPr>
          <w:rFonts w:ascii="Times New Roman" w:hAnsi="Times New Roman" w:eastAsia="Times New Roman" w:cs="Times New Roman"/>
          <w:spacing w:val="29"/>
          <w:sz w:val="36"/>
          <w:szCs w:val="36"/>
        </w:rPr>
        <w:t>A</w:t>
      </w:r>
      <w:r>
        <w:rPr>
          <w:rFonts w:ascii="Times New Roman" w:hAnsi="Times New Roman" w:eastAsia="Times New Roman" w:cs="Times New Roman"/>
          <w:spacing w:val="43"/>
          <w:w w:val="101"/>
          <w:sz w:val="36"/>
          <w:szCs w:val="36"/>
        </w:rPr>
        <w:t xml:space="preserve"> </w:t>
      </w:r>
      <w:r>
        <w:rPr>
          <w:rFonts w:ascii="宋体" w:hAnsi="宋体" w:eastAsia="宋体" w:cs="宋体"/>
          <w:spacing w:val="29"/>
          <w:sz w:val="36"/>
          <w:szCs w:val="36"/>
        </w:rPr>
        <w:t>类标准不确定度分量；</w:t>
      </w:r>
    </w:p>
    <w:p w14:paraId="733ADFFE">
      <w:pPr>
        <w:spacing w:before="213" w:line="222" w:lineRule="auto"/>
        <w:ind w:left="775"/>
        <w:rPr>
          <w:rFonts w:ascii="宋体" w:hAnsi="宋体" w:eastAsia="宋体" w:cs="宋体"/>
          <w:sz w:val="36"/>
          <w:szCs w:val="36"/>
        </w:rPr>
      </w:pPr>
      <w:r>
        <w:rPr>
          <w:rFonts w:ascii="Times New Roman" w:hAnsi="Times New Roman" w:eastAsia="Times New Roman" w:cs="Times New Roman"/>
          <w:spacing w:val="19"/>
          <w:sz w:val="36"/>
          <w:szCs w:val="36"/>
        </w:rPr>
        <w:t xml:space="preserve">m            </w:t>
      </w:r>
      <w:r>
        <w:rPr>
          <w:rFonts w:ascii="宋体" w:hAnsi="宋体" w:eastAsia="宋体" w:cs="宋体"/>
          <w:spacing w:val="19"/>
          <w:sz w:val="36"/>
          <w:szCs w:val="36"/>
        </w:rPr>
        <w:t>——</w:t>
      </w:r>
      <w:r>
        <w:rPr>
          <w:rFonts w:ascii="宋体" w:hAnsi="宋体" w:eastAsia="宋体" w:cs="宋体"/>
          <w:spacing w:val="-65"/>
          <w:sz w:val="36"/>
          <w:szCs w:val="36"/>
        </w:rPr>
        <w:t xml:space="preserve"> </w:t>
      </w:r>
      <w:r>
        <w:rPr>
          <w:rFonts w:ascii="宋体" w:hAnsi="宋体" w:eastAsia="宋体" w:cs="宋体"/>
          <w:spacing w:val="19"/>
          <w:sz w:val="36"/>
          <w:szCs w:val="36"/>
        </w:rPr>
        <w:t>独立的重复测量总次数，本示</w:t>
      </w:r>
      <w:r>
        <w:rPr>
          <w:rFonts w:ascii="宋体" w:hAnsi="宋体" w:eastAsia="宋体" w:cs="宋体"/>
          <w:spacing w:val="18"/>
          <w:sz w:val="36"/>
          <w:szCs w:val="36"/>
        </w:rPr>
        <w:t>例中为7;</w:t>
      </w:r>
    </w:p>
    <w:p w14:paraId="6693FC9F">
      <w:pPr>
        <w:spacing w:before="127" w:line="216" w:lineRule="auto"/>
        <w:ind w:left="738"/>
        <w:rPr>
          <w:rFonts w:ascii="宋体" w:hAnsi="宋体" w:eastAsia="宋体" w:cs="宋体"/>
          <w:sz w:val="36"/>
          <w:szCs w:val="36"/>
        </w:rPr>
      </w:pPr>
      <w:r>
        <w:rPr>
          <w:rFonts w:ascii="Times New Roman" w:hAnsi="Times New Roman" w:eastAsia="Times New Roman" w:cs="Times New Roman"/>
          <w:spacing w:val="15"/>
          <w:sz w:val="36"/>
          <w:szCs w:val="36"/>
        </w:rPr>
        <w:t xml:space="preserve">j              </w:t>
      </w:r>
      <w:r>
        <w:rPr>
          <w:rFonts w:ascii="宋体" w:hAnsi="宋体" w:eastAsia="宋体" w:cs="宋体"/>
          <w:spacing w:val="15"/>
          <w:sz w:val="36"/>
          <w:szCs w:val="36"/>
        </w:rPr>
        <w:t>——</w:t>
      </w:r>
      <w:r>
        <w:rPr>
          <w:rFonts w:ascii="宋体" w:hAnsi="宋体" w:eastAsia="宋体" w:cs="宋体"/>
          <w:spacing w:val="-57"/>
          <w:sz w:val="36"/>
          <w:szCs w:val="36"/>
        </w:rPr>
        <w:t xml:space="preserve"> </w:t>
      </w:r>
      <w:r>
        <w:rPr>
          <w:rFonts w:ascii="宋体" w:hAnsi="宋体" w:eastAsia="宋体" w:cs="宋体"/>
          <w:spacing w:val="15"/>
          <w:sz w:val="36"/>
          <w:szCs w:val="36"/>
        </w:rPr>
        <w:t>独立的重复测量次数；</w:t>
      </w:r>
    </w:p>
    <w:p w14:paraId="329D5E3A">
      <w:pPr>
        <w:spacing w:before="181" w:line="216" w:lineRule="auto"/>
        <w:ind w:left="766"/>
        <w:rPr>
          <w:rFonts w:ascii="宋体" w:hAnsi="宋体" w:eastAsia="宋体" w:cs="宋体"/>
          <w:sz w:val="36"/>
          <w:szCs w:val="36"/>
        </w:rPr>
      </w:pPr>
      <w:r>
        <w:rPr>
          <w:rFonts w:ascii="Times New Roman" w:hAnsi="Times New Roman" w:eastAsia="Times New Roman" w:cs="Times New Roman"/>
          <w:spacing w:val="25"/>
          <w:sz w:val="36"/>
          <w:szCs w:val="36"/>
        </w:rPr>
        <w:t xml:space="preserve">Φo;         </w:t>
      </w:r>
      <w:r>
        <w:rPr>
          <w:rFonts w:ascii="宋体" w:hAnsi="宋体" w:eastAsia="宋体" w:cs="宋体"/>
          <w:spacing w:val="25"/>
          <w:sz w:val="36"/>
          <w:szCs w:val="36"/>
        </w:rPr>
        <w:t>——压缩机制冷量的第</w:t>
      </w:r>
      <w:r>
        <w:rPr>
          <w:rFonts w:ascii="Times New Roman" w:hAnsi="Times New Roman" w:eastAsia="Times New Roman" w:cs="Times New Roman"/>
          <w:spacing w:val="25"/>
          <w:sz w:val="36"/>
          <w:szCs w:val="36"/>
        </w:rPr>
        <w:t xml:space="preserve">j  </w:t>
      </w:r>
      <w:r>
        <w:rPr>
          <w:rFonts w:ascii="宋体" w:hAnsi="宋体" w:eastAsia="宋体" w:cs="宋体"/>
          <w:spacing w:val="25"/>
          <w:sz w:val="36"/>
          <w:szCs w:val="36"/>
        </w:rPr>
        <w:t>次独立测量值；</w:t>
      </w:r>
    </w:p>
    <w:p w14:paraId="0D6AF540">
      <w:pPr>
        <w:spacing w:before="284" w:line="216" w:lineRule="auto"/>
        <w:ind w:left="757"/>
        <w:rPr>
          <w:rFonts w:ascii="宋体" w:hAnsi="宋体" w:eastAsia="宋体" w:cs="宋体"/>
          <w:sz w:val="36"/>
          <w:szCs w:val="36"/>
        </w:rPr>
      </w:pPr>
      <w:r>
        <w:rPr>
          <w:rFonts w:ascii="Times New Roman" w:hAnsi="Times New Roman" w:eastAsia="Times New Roman" w:cs="Times New Roman"/>
          <w:spacing w:val="19"/>
          <w:sz w:val="36"/>
          <w:szCs w:val="36"/>
        </w:rPr>
        <w:t xml:space="preserve">Φo            </w:t>
      </w:r>
      <w:r>
        <w:rPr>
          <w:rFonts w:ascii="宋体" w:hAnsi="宋体" w:eastAsia="宋体" w:cs="宋体"/>
          <w:spacing w:val="19"/>
          <w:sz w:val="36"/>
          <w:szCs w:val="36"/>
        </w:rPr>
        <w:t>——压缩机制冷量</w:t>
      </w:r>
      <w:r>
        <w:rPr>
          <w:rFonts w:ascii="Times New Roman" w:hAnsi="Times New Roman" w:eastAsia="Times New Roman" w:cs="Times New Roman"/>
          <w:spacing w:val="19"/>
          <w:sz w:val="36"/>
          <w:szCs w:val="36"/>
        </w:rPr>
        <w:t xml:space="preserve">j  </w:t>
      </w:r>
      <w:r>
        <w:rPr>
          <w:rFonts w:ascii="宋体" w:hAnsi="宋体" w:eastAsia="宋体" w:cs="宋体"/>
          <w:spacing w:val="19"/>
          <w:sz w:val="36"/>
          <w:szCs w:val="36"/>
        </w:rPr>
        <w:t>次独立测量的平均值。</w:t>
      </w:r>
    </w:p>
    <w:p w14:paraId="26864A8A">
      <w:pPr>
        <w:spacing w:before="163" w:line="216" w:lineRule="auto"/>
        <w:ind w:left="794"/>
        <w:rPr>
          <w:rFonts w:ascii="宋体" w:hAnsi="宋体" w:eastAsia="宋体" w:cs="宋体"/>
          <w:sz w:val="36"/>
          <w:szCs w:val="36"/>
        </w:rPr>
      </w:pPr>
      <w:r>
        <w:rPr>
          <w:rFonts w:ascii="宋体" w:hAnsi="宋体" w:eastAsia="宋体" w:cs="宋体"/>
          <w:spacing w:val="13"/>
          <w:sz w:val="36"/>
          <w:szCs w:val="36"/>
        </w:rPr>
        <w:t>将表</w:t>
      </w:r>
      <w:r>
        <w:rPr>
          <w:rFonts w:ascii="Times New Roman" w:hAnsi="Times New Roman" w:eastAsia="Times New Roman" w:cs="Times New Roman"/>
          <w:spacing w:val="13"/>
          <w:sz w:val="36"/>
          <w:szCs w:val="36"/>
        </w:rPr>
        <w:t xml:space="preserve">C.1  </w:t>
      </w:r>
      <w:r>
        <w:rPr>
          <w:rFonts w:ascii="宋体" w:hAnsi="宋体" w:eastAsia="宋体" w:cs="宋体"/>
          <w:spacing w:val="13"/>
          <w:sz w:val="36"/>
          <w:szCs w:val="36"/>
        </w:rPr>
        <w:t>的分析结果与式</w:t>
      </w:r>
      <w:r>
        <w:rPr>
          <w:rFonts w:ascii="Times New Roman" w:hAnsi="Times New Roman" w:eastAsia="Times New Roman" w:cs="Times New Roman"/>
          <w:spacing w:val="13"/>
          <w:sz w:val="36"/>
          <w:szCs w:val="36"/>
        </w:rPr>
        <w:t xml:space="preserve">(C.3)  </w:t>
      </w:r>
      <w:r>
        <w:rPr>
          <w:rFonts w:ascii="宋体" w:hAnsi="宋体" w:eastAsia="宋体" w:cs="宋体"/>
          <w:spacing w:val="13"/>
          <w:sz w:val="36"/>
          <w:szCs w:val="36"/>
        </w:rPr>
        <w:t>对应，得到</w:t>
      </w:r>
      <w:r>
        <w:rPr>
          <w:rFonts w:ascii="Times New Roman" w:hAnsi="Times New Roman" w:eastAsia="Times New Roman" w:cs="Times New Roman"/>
          <w:spacing w:val="13"/>
          <w:sz w:val="36"/>
          <w:szCs w:val="36"/>
        </w:rPr>
        <w:t>u₁=</w:t>
      </w:r>
      <w:r>
        <w:rPr>
          <w:rFonts w:ascii="Times New Roman" w:hAnsi="Times New Roman" w:eastAsia="Times New Roman" w:cs="Times New Roman"/>
          <w:sz w:val="36"/>
          <w:szCs w:val="36"/>
        </w:rPr>
        <w:t>uA</w:t>
      </w:r>
      <w:r>
        <w:rPr>
          <w:rFonts w:ascii="Times New Roman" w:hAnsi="Times New Roman" w:eastAsia="Times New Roman" w:cs="Times New Roman"/>
          <w:spacing w:val="13"/>
          <w:sz w:val="36"/>
          <w:szCs w:val="36"/>
        </w:rPr>
        <w:t>(Φ</w:t>
      </w:r>
      <w:r>
        <w:rPr>
          <w:rFonts w:ascii="Times New Roman" w:hAnsi="Times New Roman" w:eastAsia="Times New Roman" w:cs="Times New Roman"/>
          <w:sz w:val="36"/>
          <w:szCs w:val="36"/>
        </w:rPr>
        <w:t>oa</w:t>
      </w:r>
      <w:r>
        <w:rPr>
          <w:rFonts w:ascii="Times New Roman" w:hAnsi="Times New Roman" w:eastAsia="Times New Roman" w:cs="Times New Roman"/>
          <w:spacing w:val="13"/>
          <w:sz w:val="36"/>
          <w:szCs w:val="36"/>
        </w:rPr>
        <w:t>)=0.0044(</w:t>
      </w:r>
      <w:r>
        <w:rPr>
          <w:rFonts w:ascii="Times New Roman" w:hAnsi="Times New Roman" w:eastAsia="Times New Roman" w:cs="Times New Roman"/>
          <w:sz w:val="36"/>
          <w:szCs w:val="36"/>
        </w:rPr>
        <w:t>kW</w:t>
      </w:r>
      <w:r>
        <w:rPr>
          <w:rFonts w:ascii="Times New Roman" w:hAnsi="Times New Roman" w:eastAsia="Times New Roman" w:cs="Times New Roman"/>
          <w:spacing w:val="13"/>
          <w:sz w:val="36"/>
          <w:szCs w:val="36"/>
        </w:rPr>
        <w:t>)</w:t>
      </w:r>
      <w:r>
        <w:rPr>
          <w:rFonts w:ascii="宋体" w:hAnsi="宋体" w:eastAsia="宋体" w:cs="宋体"/>
          <w:spacing w:val="13"/>
          <w:sz w:val="36"/>
          <w:szCs w:val="36"/>
        </w:rPr>
        <w:t>。</w:t>
      </w:r>
    </w:p>
    <w:p w14:paraId="0DDB4054">
      <w:pPr>
        <w:pStyle w:val="2"/>
        <w:spacing w:line="373" w:lineRule="auto"/>
      </w:pPr>
    </w:p>
    <w:p w14:paraId="672E02CF">
      <w:pPr>
        <w:spacing w:before="118" w:line="224" w:lineRule="auto"/>
        <w:ind w:left="4"/>
        <w:rPr>
          <w:rFonts w:ascii="黑体" w:hAnsi="黑体" w:eastAsia="黑体" w:cs="黑体"/>
          <w:sz w:val="36"/>
          <w:szCs w:val="36"/>
        </w:rPr>
      </w:pPr>
      <w:r>
        <w:rPr>
          <w:rFonts w:ascii="Times New Roman" w:hAnsi="Times New Roman" w:eastAsia="Times New Roman" w:cs="Times New Roman"/>
          <w:spacing w:val="22"/>
          <w:sz w:val="36"/>
          <w:szCs w:val="36"/>
        </w:rPr>
        <w:t xml:space="preserve">C.2.3     </w:t>
      </w:r>
      <w:r>
        <w:rPr>
          <w:rFonts w:ascii="黑体" w:hAnsi="黑体" w:eastAsia="黑体" w:cs="黑体"/>
          <w:spacing w:val="22"/>
          <w:sz w:val="36"/>
          <w:szCs w:val="36"/>
        </w:rPr>
        <w:t>标准不确定度分量的</w:t>
      </w:r>
      <w:r>
        <w:rPr>
          <w:rFonts w:ascii="Times New Roman" w:hAnsi="Times New Roman" w:eastAsia="Times New Roman" w:cs="Times New Roman"/>
          <w:spacing w:val="22"/>
          <w:sz w:val="36"/>
          <w:szCs w:val="36"/>
        </w:rPr>
        <w:t>B</w:t>
      </w:r>
      <w:r>
        <w:rPr>
          <w:rFonts w:ascii="Times New Roman" w:hAnsi="Times New Roman" w:eastAsia="Times New Roman" w:cs="Times New Roman"/>
          <w:spacing w:val="66"/>
          <w:sz w:val="36"/>
          <w:szCs w:val="36"/>
        </w:rPr>
        <w:t xml:space="preserve"> </w:t>
      </w:r>
      <w:r>
        <w:rPr>
          <w:rFonts w:ascii="黑体" w:hAnsi="黑体" w:eastAsia="黑体" w:cs="黑体"/>
          <w:spacing w:val="22"/>
          <w:sz w:val="36"/>
          <w:szCs w:val="36"/>
        </w:rPr>
        <w:t>类评定</w:t>
      </w:r>
    </w:p>
    <w:p w14:paraId="47FC8011">
      <w:pPr>
        <w:pStyle w:val="2"/>
        <w:spacing w:line="358" w:lineRule="auto"/>
      </w:pPr>
    </w:p>
    <w:p w14:paraId="3FDDCA04">
      <w:pPr>
        <w:spacing w:before="114" w:line="222" w:lineRule="auto"/>
        <w:ind w:left="794"/>
        <w:rPr>
          <w:rFonts w:ascii="宋体" w:hAnsi="宋体" w:eastAsia="宋体" w:cs="宋体"/>
          <w:sz w:val="35"/>
          <w:szCs w:val="35"/>
        </w:rPr>
      </w:pPr>
      <w:r>
        <w:rPr>
          <w:rFonts w:ascii="宋体" w:hAnsi="宋体" w:eastAsia="宋体" w:cs="宋体"/>
          <w:spacing w:val="35"/>
          <w:sz w:val="35"/>
          <w:szCs w:val="35"/>
        </w:rPr>
        <w:t>在本示例中，试验报告中涉及到测量不确定度评定的各参数的平均值分别为：</w:t>
      </w:r>
    </w:p>
    <w:p w14:paraId="16C00E23">
      <w:pPr>
        <w:spacing w:before="253" w:line="200" w:lineRule="auto"/>
        <w:ind w:left="775"/>
        <w:rPr>
          <w:rFonts w:ascii="Times New Roman" w:hAnsi="Times New Roman" w:eastAsia="Times New Roman" w:cs="Times New Roman"/>
          <w:sz w:val="27"/>
          <w:szCs w:val="27"/>
        </w:rPr>
      </w:pPr>
      <w:r>
        <w:rPr>
          <w:rFonts w:ascii="宋体" w:hAnsi="宋体" w:eastAsia="宋体" w:cs="宋体"/>
          <w:spacing w:val="5"/>
          <w:sz w:val="27"/>
          <w:szCs w:val="27"/>
        </w:rPr>
        <w:t>更；=13</w:t>
      </w:r>
      <w:r>
        <w:rPr>
          <w:rFonts w:ascii="宋体" w:hAnsi="宋体" w:eastAsia="宋体" w:cs="宋体"/>
          <w:spacing w:val="-41"/>
          <w:sz w:val="27"/>
          <w:szCs w:val="27"/>
        </w:rPr>
        <w:t xml:space="preserve"> </w:t>
      </w:r>
      <w:r>
        <w:rPr>
          <w:rFonts w:ascii="宋体" w:hAnsi="宋体" w:eastAsia="宋体" w:cs="宋体"/>
          <w:spacing w:val="5"/>
          <w:sz w:val="27"/>
          <w:szCs w:val="27"/>
        </w:rPr>
        <w:t>.</w:t>
      </w:r>
      <w:r>
        <w:rPr>
          <w:rFonts w:ascii="宋体" w:hAnsi="宋体" w:eastAsia="宋体" w:cs="宋体"/>
          <w:spacing w:val="-57"/>
          <w:sz w:val="27"/>
          <w:szCs w:val="27"/>
        </w:rPr>
        <w:t xml:space="preserve"> </w:t>
      </w:r>
      <w:r>
        <w:rPr>
          <w:rFonts w:ascii="宋体" w:hAnsi="宋体" w:eastAsia="宋体" w:cs="宋体"/>
          <w:spacing w:val="5"/>
          <w:sz w:val="27"/>
          <w:szCs w:val="27"/>
        </w:rPr>
        <w:t>561</w:t>
      </w:r>
      <w:r>
        <w:rPr>
          <w:rFonts w:ascii="宋体" w:hAnsi="宋体" w:eastAsia="宋体" w:cs="宋体"/>
          <w:spacing w:val="73"/>
          <w:sz w:val="27"/>
          <w:szCs w:val="27"/>
        </w:rPr>
        <w:t xml:space="preserve"> </w:t>
      </w:r>
      <w:r>
        <w:rPr>
          <w:rFonts w:ascii="Times New Roman" w:hAnsi="Times New Roman" w:eastAsia="Times New Roman" w:cs="Times New Roman"/>
          <w:sz w:val="27"/>
          <w:szCs w:val="27"/>
        </w:rPr>
        <w:t>kW</w:t>
      </w:r>
      <w:r>
        <w:rPr>
          <w:rFonts w:ascii="Times New Roman" w:hAnsi="Times New Roman" w:eastAsia="Times New Roman" w:cs="Times New Roman"/>
          <w:spacing w:val="5"/>
          <w:sz w:val="27"/>
          <w:szCs w:val="27"/>
        </w:rPr>
        <w:t>,</w:t>
      </w:r>
      <w:r>
        <w:rPr>
          <w:rFonts w:ascii="Times New Roman" w:hAnsi="Times New Roman" w:eastAsia="Times New Roman" w:cs="Times New Roman"/>
          <w:sz w:val="27"/>
          <w:szCs w:val="27"/>
        </w:rPr>
        <w:t>vga</w:t>
      </w:r>
      <w:r>
        <w:rPr>
          <w:rFonts w:ascii="Times New Roman" w:hAnsi="Times New Roman" w:eastAsia="Times New Roman" w:cs="Times New Roman"/>
          <w:spacing w:val="5"/>
          <w:sz w:val="27"/>
          <w:szCs w:val="27"/>
        </w:rPr>
        <w:t>=0.04010m³/</w:t>
      </w:r>
      <w:r>
        <w:rPr>
          <w:rFonts w:ascii="Times New Roman" w:hAnsi="Times New Roman" w:eastAsia="Times New Roman" w:cs="Times New Roman"/>
          <w:sz w:val="27"/>
          <w:szCs w:val="27"/>
        </w:rPr>
        <w:t>kg</w:t>
      </w:r>
      <w:r>
        <w:rPr>
          <w:rFonts w:ascii="Times New Roman" w:hAnsi="Times New Roman" w:eastAsia="Times New Roman" w:cs="Times New Roman"/>
          <w:spacing w:val="5"/>
          <w:sz w:val="27"/>
          <w:szCs w:val="27"/>
        </w:rPr>
        <w:t>,</w:t>
      </w:r>
      <w:r>
        <w:rPr>
          <w:rFonts w:ascii="Times New Roman" w:hAnsi="Times New Roman" w:eastAsia="Times New Roman" w:cs="Times New Roman"/>
          <w:sz w:val="27"/>
          <w:szCs w:val="27"/>
        </w:rPr>
        <w:t>hg</w:t>
      </w:r>
      <w:r>
        <w:rPr>
          <w:rFonts w:ascii="Times New Roman" w:hAnsi="Times New Roman" w:eastAsia="Times New Roman" w:cs="Times New Roman"/>
          <w:spacing w:val="5"/>
          <w:sz w:val="27"/>
          <w:szCs w:val="27"/>
        </w:rPr>
        <w:t xml:space="preserve">=416.210                                                   </w:t>
      </w:r>
      <w:r>
        <w:rPr>
          <w:rFonts w:ascii="Times New Roman" w:hAnsi="Times New Roman" w:eastAsia="Times New Roman" w:cs="Times New Roman"/>
          <w:sz w:val="27"/>
          <w:szCs w:val="27"/>
        </w:rPr>
        <w:t>kJ</w:t>
      </w:r>
      <w:r>
        <w:rPr>
          <w:rFonts w:ascii="Times New Roman" w:hAnsi="Times New Roman" w:eastAsia="Times New Roman" w:cs="Times New Roman"/>
          <w:spacing w:val="5"/>
          <w:sz w:val="27"/>
          <w:szCs w:val="27"/>
        </w:rPr>
        <w:t>/</w:t>
      </w:r>
      <w:r>
        <w:rPr>
          <w:rFonts w:ascii="Times New Roman" w:hAnsi="Times New Roman" w:eastAsia="Times New Roman" w:cs="Times New Roman"/>
          <w:sz w:val="27"/>
          <w:szCs w:val="27"/>
        </w:rPr>
        <w:t>kg</w:t>
      </w:r>
      <w:r>
        <w:rPr>
          <w:rFonts w:ascii="Times New Roman" w:hAnsi="Times New Roman" w:eastAsia="Times New Roman" w:cs="Times New Roman"/>
          <w:spacing w:val="5"/>
          <w:sz w:val="27"/>
          <w:szCs w:val="27"/>
        </w:rPr>
        <w:t>,</w:t>
      </w:r>
      <w:r>
        <w:rPr>
          <w:rFonts w:ascii="Times New Roman" w:hAnsi="Times New Roman" w:eastAsia="Times New Roman" w:cs="Times New Roman"/>
          <w:sz w:val="27"/>
          <w:szCs w:val="27"/>
        </w:rPr>
        <w:t>hn</w:t>
      </w:r>
      <w:r>
        <w:rPr>
          <w:rFonts w:ascii="Times New Roman" w:hAnsi="Times New Roman" w:eastAsia="Times New Roman" w:cs="Times New Roman"/>
          <w:spacing w:val="5"/>
          <w:sz w:val="27"/>
          <w:szCs w:val="27"/>
        </w:rPr>
        <w:t xml:space="preserve">=257.858                                                    </w:t>
      </w:r>
      <w:r>
        <w:rPr>
          <w:rFonts w:ascii="Times New Roman" w:hAnsi="Times New Roman" w:eastAsia="Times New Roman" w:cs="Times New Roman"/>
          <w:sz w:val="27"/>
          <w:szCs w:val="27"/>
        </w:rPr>
        <w:t>kJ</w:t>
      </w:r>
      <w:r>
        <w:rPr>
          <w:rFonts w:ascii="Times New Roman" w:hAnsi="Times New Roman" w:eastAsia="Times New Roman" w:cs="Times New Roman"/>
          <w:spacing w:val="5"/>
          <w:sz w:val="27"/>
          <w:szCs w:val="27"/>
        </w:rPr>
        <w:t>/</w:t>
      </w:r>
      <w:r>
        <w:rPr>
          <w:rFonts w:ascii="Times New Roman" w:hAnsi="Times New Roman" w:eastAsia="Times New Roman" w:cs="Times New Roman"/>
          <w:sz w:val="27"/>
          <w:szCs w:val="27"/>
        </w:rPr>
        <w:t>kg</w:t>
      </w:r>
      <w:r>
        <w:rPr>
          <w:rFonts w:ascii="Times New Roman" w:hAnsi="Times New Roman" w:eastAsia="Times New Roman" w:cs="Times New Roman"/>
          <w:spacing w:val="5"/>
          <w:sz w:val="27"/>
          <w:szCs w:val="27"/>
        </w:rPr>
        <w:t>,</w:t>
      </w:r>
      <w:r>
        <w:rPr>
          <w:rFonts w:ascii="Times New Roman" w:hAnsi="Times New Roman" w:eastAsia="Times New Roman" w:cs="Times New Roman"/>
          <w:sz w:val="27"/>
          <w:szCs w:val="27"/>
        </w:rPr>
        <w:t>hg</w:t>
      </w:r>
      <w:r>
        <w:rPr>
          <w:rFonts w:ascii="Times New Roman" w:hAnsi="Times New Roman" w:eastAsia="Times New Roman" w:cs="Times New Roman"/>
          <w:spacing w:val="5"/>
          <w:sz w:val="27"/>
          <w:szCs w:val="27"/>
        </w:rPr>
        <w:t>=</w:t>
      </w:r>
    </w:p>
    <w:p w14:paraId="04D3A461">
      <w:pPr>
        <w:spacing w:line="200" w:lineRule="auto"/>
        <w:rPr>
          <w:rFonts w:ascii="Times New Roman" w:hAnsi="Times New Roman" w:eastAsia="Times New Roman" w:cs="Times New Roman"/>
          <w:sz w:val="27"/>
          <w:szCs w:val="27"/>
        </w:rPr>
        <w:sectPr>
          <w:type w:val="continuous"/>
          <w:pgSz w:w="22387" w:h="31680"/>
          <w:pgMar w:top="400" w:right="2497" w:bottom="2698" w:left="2516" w:header="0" w:footer="2432" w:gutter="0"/>
          <w:cols w:equalWidth="0" w:num="1">
            <w:col w:w="17374"/>
          </w:cols>
        </w:sectPr>
      </w:pPr>
    </w:p>
    <w:p w14:paraId="14C7AAC0">
      <w:pPr>
        <w:pStyle w:val="2"/>
        <w:spacing w:line="243" w:lineRule="auto"/>
      </w:pPr>
    </w:p>
    <w:p w14:paraId="65F06D3D">
      <w:pPr>
        <w:pStyle w:val="2"/>
        <w:spacing w:line="243" w:lineRule="auto"/>
      </w:pPr>
    </w:p>
    <w:p w14:paraId="58CA582C">
      <w:pPr>
        <w:pStyle w:val="2"/>
        <w:spacing w:line="243" w:lineRule="auto"/>
      </w:pPr>
    </w:p>
    <w:p w14:paraId="2D1214B1">
      <w:pPr>
        <w:pStyle w:val="2"/>
        <w:spacing w:line="243" w:lineRule="auto"/>
      </w:pPr>
    </w:p>
    <w:p w14:paraId="3D40624A">
      <w:pPr>
        <w:pStyle w:val="2"/>
        <w:spacing w:line="244" w:lineRule="auto"/>
      </w:pPr>
    </w:p>
    <w:p w14:paraId="280BA2AE">
      <w:pPr>
        <w:pStyle w:val="2"/>
        <w:spacing w:line="244" w:lineRule="auto"/>
      </w:pPr>
    </w:p>
    <w:p w14:paraId="75170D2C">
      <w:pPr>
        <w:pStyle w:val="2"/>
        <w:spacing w:line="244" w:lineRule="auto"/>
      </w:pPr>
    </w:p>
    <w:p w14:paraId="7221F84A">
      <w:pPr>
        <w:pStyle w:val="2"/>
        <w:spacing w:line="244" w:lineRule="auto"/>
      </w:pPr>
    </w:p>
    <w:p w14:paraId="2B7627D8">
      <w:pPr>
        <w:spacing w:before="118" w:line="193" w:lineRule="auto"/>
        <w:ind w:left="9"/>
        <w:rPr>
          <w:rFonts w:ascii="Times New Roman" w:hAnsi="Times New Roman" w:eastAsia="Times New Roman" w:cs="Times New Roman"/>
          <w:sz w:val="41"/>
          <w:szCs w:val="41"/>
        </w:rPr>
      </w:pPr>
      <w:r>
        <w:rPr>
          <w:rFonts w:ascii="Times New Roman" w:hAnsi="Times New Roman" w:eastAsia="Times New Roman" w:cs="Times New Roman"/>
          <w:spacing w:val="-1"/>
          <w:sz w:val="41"/>
          <w:szCs w:val="41"/>
        </w:rPr>
        <w:t>GB/T</w:t>
      </w:r>
      <w:r>
        <w:rPr>
          <w:rFonts w:ascii="Times New Roman" w:hAnsi="Times New Roman" w:eastAsia="Times New Roman" w:cs="Times New Roman"/>
          <w:spacing w:val="45"/>
          <w:sz w:val="41"/>
          <w:szCs w:val="41"/>
        </w:rPr>
        <w:t xml:space="preserve"> </w:t>
      </w:r>
      <w:r>
        <w:rPr>
          <w:rFonts w:ascii="Times New Roman" w:hAnsi="Times New Roman" w:eastAsia="Times New Roman" w:cs="Times New Roman"/>
          <w:spacing w:val="-1"/>
          <w:sz w:val="41"/>
          <w:szCs w:val="41"/>
        </w:rPr>
        <w:t>5773—2016</w:t>
      </w:r>
    </w:p>
    <w:p w14:paraId="6512A7BC">
      <w:pPr>
        <w:pStyle w:val="2"/>
        <w:spacing w:line="270" w:lineRule="auto"/>
      </w:pPr>
    </w:p>
    <w:p w14:paraId="27CA6569">
      <w:pPr>
        <w:pStyle w:val="2"/>
        <w:spacing w:line="271" w:lineRule="auto"/>
      </w:pPr>
    </w:p>
    <w:p w14:paraId="14301FA5">
      <w:pPr>
        <w:spacing w:before="98" w:line="196" w:lineRule="auto"/>
        <w:rPr>
          <w:rFonts w:ascii="Times New Roman" w:hAnsi="Times New Roman" w:eastAsia="Times New Roman" w:cs="Times New Roman"/>
          <w:sz w:val="34"/>
          <w:szCs w:val="34"/>
        </w:rPr>
      </w:pPr>
      <w:r>
        <w:rPr>
          <w:rFonts w:ascii="Times New Roman" w:hAnsi="Times New Roman" w:eastAsia="Times New Roman" w:cs="Times New Roman"/>
          <w:spacing w:val="4"/>
          <w:sz w:val="34"/>
          <w:szCs w:val="34"/>
        </w:rPr>
        <w:t xml:space="preserve">418.483            </w:t>
      </w:r>
      <w:r>
        <w:rPr>
          <w:rFonts w:ascii="Times New Roman" w:hAnsi="Times New Roman" w:eastAsia="Times New Roman" w:cs="Times New Roman"/>
          <w:sz w:val="34"/>
          <w:szCs w:val="34"/>
        </w:rPr>
        <w:t>kJ</w:t>
      </w:r>
      <w:r>
        <w:rPr>
          <w:rFonts w:ascii="Times New Roman" w:hAnsi="Times New Roman" w:eastAsia="Times New Roman" w:cs="Times New Roman"/>
          <w:spacing w:val="4"/>
          <w:sz w:val="34"/>
          <w:szCs w:val="34"/>
        </w:rPr>
        <w:t>/</w:t>
      </w:r>
      <w:r>
        <w:rPr>
          <w:rFonts w:ascii="Times New Roman" w:hAnsi="Times New Roman" w:eastAsia="Times New Roman" w:cs="Times New Roman"/>
          <w:sz w:val="34"/>
          <w:szCs w:val="34"/>
        </w:rPr>
        <w:t>kg</w:t>
      </w:r>
      <w:r>
        <w:rPr>
          <w:rFonts w:ascii="Times New Roman" w:hAnsi="Times New Roman" w:eastAsia="Times New Roman" w:cs="Times New Roman"/>
          <w:spacing w:val="4"/>
          <w:sz w:val="34"/>
          <w:szCs w:val="34"/>
        </w:rPr>
        <w:t>,</w:t>
      </w:r>
      <w:r>
        <w:rPr>
          <w:rFonts w:ascii="Times New Roman" w:hAnsi="Times New Roman" w:eastAsia="Times New Roman" w:cs="Times New Roman"/>
          <w:sz w:val="34"/>
          <w:szCs w:val="34"/>
        </w:rPr>
        <w:t>hz</w:t>
      </w:r>
      <w:r>
        <w:rPr>
          <w:rFonts w:ascii="Times New Roman" w:hAnsi="Times New Roman" w:eastAsia="Times New Roman" w:cs="Times New Roman"/>
          <w:spacing w:val="4"/>
          <w:sz w:val="34"/>
          <w:szCs w:val="34"/>
        </w:rPr>
        <w:t xml:space="preserve">=259.939            </w:t>
      </w:r>
      <w:r>
        <w:rPr>
          <w:rFonts w:ascii="Times New Roman" w:hAnsi="Times New Roman" w:eastAsia="Times New Roman" w:cs="Times New Roman"/>
          <w:sz w:val="34"/>
          <w:szCs w:val="34"/>
        </w:rPr>
        <w:t>kJ</w:t>
      </w:r>
      <w:r>
        <w:rPr>
          <w:rFonts w:ascii="Times New Roman" w:hAnsi="Times New Roman" w:eastAsia="Times New Roman" w:cs="Times New Roman"/>
          <w:spacing w:val="4"/>
          <w:sz w:val="34"/>
          <w:szCs w:val="34"/>
        </w:rPr>
        <w:t>/</w:t>
      </w:r>
      <w:r>
        <w:rPr>
          <w:rFonts w:ascii="Times New Roman" w:hAnsi="Times New Roman" w:eastAsia="Times New Roman" w:cs="Times New Roman"/>
          <w:sz w:val="34"/>
          <w:szCs w:val="34"/>
        </w:rPr>
        <w:t>kg</w:t>
      </w:r>
      <w:r>
        <w:rPr>
          <w:rFonts w:ascii="Times New Roman" w:hAnsi="Times New Roman" w:eastAsia="Times New Roman" w:cs="Times New Roman"/>
          <w:spacing w:val="4"/>
          <w:sz w:val="34"/>
          <w:szCs w:val="34"/>
        </w:rPr>
        <w:t>,</w:t>
      </w:r>
      <w:r>
        <w:rPr>
          <w:rFonts w:ascii="Times New Roman" w:hAnsi="Times New Roman" w:eastAsia="Times New Roman" w:cs="Times New Roman"/>
          <w:sz w:val="34"/>
          <w:szCs w:val="34"/>
        </w:rPr>
        <w:t>vgl</w:t>
      </w:r>
      <w:r>
        <w:rPr>
          <w:rFonts w:ascii="Times New Roman" w:hAnsi="Times New Roman" w:eastAsia="Times New Roman" w:cs="Times New Roman"/>
          <w:spacing w:val="4"/>
          <w:sz w:val="34"/>
          <w:szCs w:val="34"/>
        </w:rPr>
        <w:t xml:space="preserve">=0.04011   </w:t>
      </w:r>
      <w:r>
        <w:rPr>
          <w:rFonts w:ascii="Times New Roman" w:hAnsi="Times New Roman" w:eastAsia="Times New Roman" w:cs="Times New Roman"/>
          <w:spacing w:val="3"/>
          <w:sz w:val="34"/>
          <w:szCs w:val="34"/>
        </w:rPr>
        <w:t xml:space="preserve">         m³/</w:t>
      </w:r>
      <w:r>
        <w:rPr>
          <w:rFonts w:ascii="Times New Roman" w:hAnsi="Times New Roman" w:eastAsia="Times New Roman" w:cs="Times New Roman"/>
          <w:sz w:val="34"/>
          <w:szCs w:val="34"/>
        </w:rPr>
        <w:t>kg</w:t>
      </w:r>
    </w:p>
    <w:p w14:paraId="56229DA3">
      <w:pPr>
        <w:spacing w:before="247" w:line="223" w:lineRule="auto"/>
        <w:ind w:left="818"/>
        <w:rPr>
          <w:rFonts w:ascii="宋体" w:hAnsi="宋体" w:eastAsia="宋体" w:cs="宋体"/>
          <w:sz w:val="34"/>
          <w:szCs w:val="34"/>
        </w:rPr>
      </w:pPr>
      <w:r>
        <w:rPr>
          <w:rFonts w:ascii="宋体" w:hAnsi="宋体" w:eastAsia="宋体" w:cs="宋体"/>
          <w:spacing w:val="41"/>
          <w:sz w:val="34"/>
          <w:szCs w:val="34"/>
        </w:rPr>
        <w:t>以上述平均值为计算依据，获出各项灵敏系数</w:t>
      </w:r>
      <w:r>
        <w:rPr>
          <w:rFonts w:ascii="宋体" w:hAnsi="宋体" w:eastAsia="宋体" w:cs="宋体"/>
          <w:spacing w:val="40"/>
          <w:sz w:val="34"/>
          <w:szCs w:val="34"/>
        </w:rPr>
        <w:t>，进一步得到各项标准不确定度分量。</w:t>
      </w:r>
    </w:p>
    <w:p w14:paraId="782209A2">
      <w:pPr>
        <w:pStyle w:val="2"/>
        <w:spacing w:line="341" w:lineRule="auto"/>
      </w:pPr>
    </w:p>
    <w:p w14:paraId="4AC0F916">
      <w:pPr>
        <w:spacing w:before="110" w:line="225" w:lineRule="auto"/>
        <w:ind w:left="19"/>
        <w:rPr>
          <w:rFonts w:ascii="黑体" w:hAnsi="黑体" w:eastAsia="黑体" w:cs="黑体"/>
          <w:sz w:val="34"/>
          <w:szCs w:val="34"/>
        </w:rPr>
      </w:pPr>
      <w:r>
        <w:rPr>
          <w:rFonts w:ascii="Times New Roman" w:hAnsi="Times New Roman" w:eastAsia="Times New Roman" w:cs="Times New Roman"/>
          <w:spacing w:val="26"/>
          <w:sz w:val="34"/>
          <w:szCs w:val="34"/>
        </w:rPr>
        <w:t xml:space="preserve">C.2.3.1      </w:t>
      </w:r>
      <w:r>
        <w:rPr>
          <w:rFonts w:ascii="黑体" w:hAnsi="黑体" w:eastAsia="黑体" w:cs="黑体"/>
          <w:spacing w:val="26"/>
          <w:sz w:val="34"/>
          <w:szCs w:val="34"/>
        </w:rPr>
        <w:t>量热器加热量测量</w:t>
      </w:r>
      <w:r>
        <w:rPr>
          <w:rFonts w:ascii="黑体" w:hAnsi="黑体" w:eastAsia="黑体" w:cs="黑体"/>
          <w:spacing w:val="25"/>
          <w:sz w:val="34"/>
          <w:szCs w:val="34"/>
        </w:rPr>
        <w:t>不确定度的</w:t>
      </w:r>
      <w:r>
        <w:rPr>
          <w:rFonts w:ascii="黑体" w:hAnsi="黑体" w:eastAsia="黑体" w:cs="黑体"/>
          <w:spacing w:val="-86"/>
          <w:sz w:val="34"/>
          <w:szCs w:val="34"/>
        </w:rPr>
        <w:t xml:space="preserve"> </w:t>
      </w:r>
      <w:r>
        <w:rPr>
          <w:rFonts w:ascii="Times New Roman" w:hAnsi="Times New Roman" w:eastAsia="Times New Roman" w:cs="Times New Roman"/>
          <w:spacing w:val="25"/>
          <w:sz w:val="34"/>
          <w:szCs w:val="34"/>
        </w:rPr>
        <w:t>B</w:t>
      </w:r>
      <w:r>
        <w:rPr>
          <w:rFonts w:ascii="Times New Roman" w:hAnsi="Times New Roman" w:eastAsia="Times New Roman" w:cs="Times New Roman"/>
          <w:spacing w:val="37"/>
          <w:sz w:val="34"/>
          <w:szCs w:val="34"/>
        </w:rPr>
        <w:t xml:space="preserve"> </w:t>
      </w:r>
      <w:r>
        <w:rPr>
          <w:rFonts w:ascii="黑体" w:hAnsi="黑体" w:eastAsia="黑体" w:cs="黑体"/>
          <w:spacing w:val="25"/>
          <w:sz w:val="34"/>
          <w:szCs w:val="34"/>
        </w:rPr>
        <w:t>类</w:t>
      </w:r>
      <w:r>
        <w:rPr>
          <w:rFonts w:ascii="黑体" w:hAnsi="黑体" w:eastAsia="黑体" w:cs="黑体"/>
          <w:spacing w:val="-75"/>
          <w:sz w:val="34"/>
          <w:szCs w:val="34"/>
        </w:rPr>
        <w:t xml:space="preserve"> </w:t>
      </w:r>
      <w:r>
        <w:rPr>
          <w:rFonts w:ascii="黑体" w:hAnsi="黑体" w:eastAsia="黑体" w:cs="黑体"/>
          <w:spacing w:val="25"/>
          <w:sz w:val="34"/>
          <w:szCs w:val="34"/>
        </w:rPr>
        <w:t>评</w:t>
      </w:r>
      <w:r>
        <w:rPr>
          <w:rFonts w:ascii="黑体" w:hAnsi="黑体" w:eastAsia="黑体" w:cs="黑体"/>
          <w:spacing w:val="-77"/>
          <w:sz w:val="34"/>
          <w:szCs w:val="34"/>
        </w:rPr>
        <w:t xml:space="preserve"> </w:t>
      </w:r>
      <w:r>
        <w:rPr>
          <w:rFonts w:ascii="黑体" w:hAnsi="黑体" w:eastAsia="黑体" w:cs="黑体"/>
          <w:spacing w:val="25"/>
          <w:sz w:val="34"/>
          <w:szCs w:val="34"/>
        </w:rPr>
        <w:t>定</w:t>
      </w:r>
    </w:p>
    <w:p w14:paraId="23C3C891">
      <w:pPr>
        <w:pStyle w:val="2"/>
        <w:spacing w:line="372" w:lineRule="auto"/>
      </w:pPr>
    </w:p>
    <w:p w14:paraId="06B61764">
      <w:pPr>
        <w:spacing w:before="111" w:line="304" w:lineRule="auto"/>
        <w:ind w:left="19" w:right="24" w:firstLine="808"/>
        <w:rPr>
          <w:rFonts w:ascii="宋体" w:hAnsi="宋体" w:eastAsia="宋体" w:cs="宋体"/>
          <w:sz w:val="34"/>
          <w:szCs w:val="34"/>
        </w:rPr>
      </w:pPr>
      <w:r>
        <w:rPr>
          <w:rFonts w:ascii="宋体" w:hAnsi="宋体" w:eastAsia="宋体" w:cs="宋体"/>
          <w:spacing w:val="49"/>
          <w:sz w:val="34"/>
          <w:szCs w:val="34"/>
        </w:rPr>
        <w:t>灵敏系数</w:t>
      </w:r>
      <w:r>
        <w:rPr>
          <w:rFonts w:ascii="Times New Roman" w:hAnsi="Times New Roman" w:eastAsia="Times New Roman" w:cs="Times New Roman"/>
          <w:spacing w:val="49"/>
          <w:sz w:val="34"/>
          <w:szCs w:val="34"/>
        </w:rPr>
        <w:t>c₂</w:t>
      </w:r>
      <w:r>
        <w:rPr>
          <w:rFonts w:ascii="Times New Roman" w:hAnsi="Times New Roman" w:eastAsia="Times New Roman" w:cs="Times New Roman"/>
          <w:spacing w:val="41"/>
          <w:sz w:val="34"/>
          <w:szCs w:val="34"/>
        </w:rPr>
        <w:t xml:space="preserve">  </w:t>
      </w:r>
      <w:r>
        <w:rPr>
          <w:rFonts w:ascii="宋体" w:hAnsi="宋体" w:eastAsia="宋体" w:cs="宋体"/>
          <w:spacing w:val="49"/>
          <w:sz w:val="34"/>
          <w:szCs w:val="34"/>
        </w:rPr>
        <w:t>为0</w:t>
      </w:r>
      <w:r>
        <w:rPr>
          <w:rFonts w:ascii="宋体" w:hAnsi="宋体" w:eastAsia="宋体" w:cs="宋体"/>
          <w:spacing w:val="-97"/>
          <w:sz w:val="34"/>
          <w:szCs w:val="34"/>
        </w:rPr>
        <w:t xml:space="preserve"> </w:t>
      </w:r>
      <w:r>
        <w:rPr>
          <w:rFonts w:ascii="宋体" w:hAnsi="宋体" w:eastAsia="宋体" w:cs="宋体"/>
          <w:spacing w:val="49"/>
          <w:sz w:val="34"/>
          <w:szCs w:val="34"/>
        </w:rPr>
        <w:t>.9986,根据检定/校准证书给出的最大允许误差为测量值的±0</w:t>
      </w:r>
      <w:r>
        <w:rPr>
          <w:rFonts w:ascii="宋体" w:hAnsi="宋体" w:eastAsia="宋体" w:cs="宋体"/>
          <w:spacing w:val="-96"/>
          <w:sz w:val="34"/>
          <w:szCs w:val="34"/>
        </w:rPr>
        <w:t xml:space="preserve"> </w:t>
      </w:r>
      <w:r>
        <w:rPr>
          <w:rFonts w:ascii="宋体" w:hAnsi="宋体" w:eastAsia="宋体" w:cs="宋体"/>
          <w:spacing w:val="48"/>
          <w:sz w:val="34"/>
          <w:szCs w:val="34"/>
        </w:rPr>
        <w:t>.</w:t>
      </w:r>
      <w:r>
        <w:rPr>
          <w:rFonts w:ascii="宋体" w:hAnsi="宋体" w:eastAsia="宋体" w:cs="宋体"/>
          <w:spacing w:val="-99"/>
          <w:sz w:val="34"/>
          <w:szCs w:val="34"/>
        </w:rPr>
        <w:t xml:space="preserve"> </w:t>
      </w:r>
      <w:r>
        <w:rPr>
          <w:rFonts w:ascii="宋体" w:hAnsi="宋体" w:eastAsia="宋体" w:cs="宋体"/>
          <w:spacing w:val="48"/>
          <w:sz w:val="34"/>
          <w:szCs w:val="34"/>
        </w:rPr>
        <w:t>5%,按均匀分布</w:t>
      </w:r>
      <w:r>
        <w:rPr>
          <w:rFonts w:ascii="宋体" w:hAnsi="宋体" w:eastAsia="宋体" w:cs="宋体"/>
          <w:sz w:val="34"/>
          <w:szCs w:val="34"/>
        </w:rPr>
        <w:t xml:space="preserve"> </w:t>
      </w:r>
      <w:r>
        <w:rPr>
          <w:rFonts w:ascii="宋体" w:hAnsi="宋体" w:eastAsia="宋体" w:cs="宋体"/>
          <w:spacing w:val="8"/>
          <w:sz w:val="34"/>
          <w:szCs w:val="34"/>
        </w:rPr>
        <w:t>考虑，得到：</w:t>
      </w:r>
    </w:p>
    <w:p w14:paraId="3929D375">
      <w:pPr>
        <w:ind w:left="6142"/>
        <w:rPr>
          <w:rFonts w:ascii="Times New Roman" w:hAnsi="Times New Roman" w:eastAsia="Times New Roman" w:cs="Times New Roman"/>
          <w:sz w:val="34"/>
          <w:szCs w:val="34"/>
        </w:rPr>
      </w:pPr>
      <w:r>
        <w:rPr>
          <w:rFonts w:ascii="Times New Roman" w:hAnsi="Times New Roman" w:eastAsia="Times New Roman" w:cs="Times New Roman"/>
          <w:position w:val="-41"/>
          <w:sz w:val="34"/>
          <w:szCs w:val="34"/>
        </w:rPr>
        <w:drawing>
          <wp:inline distT="0" distB="0" distL="0" distR="0">
            <wp:extent cx="2592070" cy="62674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30"/>
                    <a:stretch>
                      <a:fillRect/>
                    </a:stretch>
                  </pic:blipFill>
                  <pic:spPr>
                    <a:xfrm>
                      <a:off x="0" y="0"/>
                      <a:ext cx="2592348" cy="627040"/>
                    </a:xfrm>
                    <a:prstGeom prst="rect">
                      <a:avLst/>
                    </a:prstGeom>
                  </pic:spPr>
                </pic:pic>
              </a:graphicData>
            </a:graphic>
          </wp:inline>
        </w:drawing>
      </w:r>
      <w:r>
        <w:rPr>
          <w:rFonts w:ascii="Times New Roman" w:hAnsi="Times New Roman" w:eastAsia="Times New Roman" w:cs="Times New Roman"/>
          <w:spacing w:val="1"/>
          <w:sz w:val="34"/>
          <w:szCs w:val="34"/>
        </w:rPr>
        <w:t>(</w:t>
      </w:r>
      <w:r>
        <w:rPr>
          <w:rFonts w:ascii="Times New Roman" w:hAnsi="Times New Roman" w:eastAsia="Times New Roman" w:cs="Times New Roman"/>
          <w:sz w:val="34"/>
          <w:szCs w:val="34"/>
        </w:rPr>
        <w:t>kW</w:t>
      </w:r>
      <w:r>
        <w:rPr>
          <w:rFonts w:ascii="Times New Roman" w:hAnsi="Times New Roman" w:eastAsia="Times New Roman" w:cs="Times New Roman"/>
          <w:spacing w:val="1"/>
          <w:sz w:val="34"/>
          <w:szCs w:val="34"/>
        </w:rPr>
        <w:t>)</w:t>
      </w:r>
    </w:p>
    <w:p w14:paraId="5A91B9AF">
      <w:pPr>
        <w:spacing w:before="267" w:line="224" w:lineRule="auto"/>
        <w:ind w:left="818"/>
        <w:rPr>
          <w:rFonts w:ascii="宋体" w:hAnsi="宋体" w:eastAsia="宋体" w:cs="宋体"/>
          <w:sz w:val="34"/>
          <w:szCs w:val="34"/>
        </w:rPr>
      </w:pPr>
      <w:r>
        <w:rPr>
          <w:rFonts w:ascii="宋体" w:hAnsi="宋体" w:eastAsia="宋体" w:cs="宋体"/>
          <w:spacing w:val="30"/>
          <w:sz w:val="34"/>
          <w:szCs w:val="34"/>
        </w:rPr>
        <w:t>则量热器加热量测量不确定度的</w:t>
      </w:r>
      <w:r>
        <w:rPr>
          <w:rFonts w:ascii="Times New Roman" w:hAnsi="Times New Roman" w:eastAsia="Times New Roman" w:cs="Times New Roman"/>
          <w:spacing w:val="30"/>
          <w:sz w:val="34"/>
          <w:szCs w:val="34"/>
        </w:rPr>
        <w:t>B</w:t>
      </w:r>
      <w:r>
        <w:rPr>
          <w:rFonts w:ascii="Times New Roman" w:hAnsi="Times New Roman" w:eastAsia="Times New Roman" w:cs="Times New Roman"/>
          <w:spacing w:val="37"/>
          <w:sz w:val="34"/>
          <w:szCs w:val="34"/>
        </w:rPr>
        <w:t xml:space="preserve"> </w:t>
      </w:r>
      <w:r>
        <w:rPr>
          <w:rFonts w:ascii="宋体" w:hAnsi="宋体" w:eastAsia="宋体" w:cs="宋体"/>
          <w:spacing w:val="30"/>
          <w:sz w:val="34"/>
          <w:szCs w:val="34"/>
        </w:rPr>
        <w:t>类</w:t>
      </w:r>
      <w:r>
        <w:rPr>
          <w:rFonts w:ascii="宋体" w:hAnsi="宋体" w:eastAsia="宋体" w:cs="宋体"/>
          <w:spacing w:val="-68"/>
          <w:sz w:val="34"/>
          <w:szCs w:val="34"/>
        </w:rPr>
        <w:t xml:space="preserve"> </w:t>
      </w:r>
      <w:r>
        <w:rPr>
          <w:rFonts w:ascii="宋体" w:hAnsi="宋体" w:eastAsia="宋体" w:cs="宋体"/>
          <w:spacing w:val="30"/>
          <w:sz w:val="34"/>
          <w:szCs w:val="34"/>
        </w:rPr>
        <w:t>分</w:t>
      </w:r>
      <w:r>
        <w:rPr>
          <w:rFonts w:ascii="宋体" w:hAnsi="宋体" w:eastAsia="宋体" w:cs="宋体"/>
          <w:spacing w:val="-72"/>
          <w:sz w:val="34"/>
          <w:szCs w:val="34"/>
        </w:rPr>
        <w:t xml:space="preserve"> </w:t>
      </w:r>
      <w:r>
        <w:rPr>
          <w:rFonts w:ascii="宋体" w:hAnsi="宋体" w:eastAsia="宋体" w:cs="宋体"/>
          <w:spacing w:val="30"/>
          <w:sz w:val="34"/>
          <w:szCs w:val="34"/>
        </w:rPr>
        <w:t>量</w:t>
      </w:r>
      <w:r>
        <w:rPr>
          <w:rFonts w:ascii="宋体" w:hAnsi="宋体" w:eastAsia="宋体" w:cs="宋体"/>
          <w:spacing w:val="-99"/>
          <w:sz w:val="34"/>
          <w:szCs w:val="34"/>
        </w:rPr>
        <w:t xml:space="preserve"> </w:t>
      </w:r>
      <w:r>
        <w:rPr>
          <w:rFonts w:ascii="Times New Roman" w:hAnsi="Times New Roman" w:eastAsia="Times New Roman" w:cs="Times New Roman"/>
          <w:spacing w:val="30"/>
          <w:sz w:val="34"/>
          <w:szCs w:val="34"/>
        </w:rPr>
        <w:t>c₂</w:t>
      </w:r>
      <w:r>
        <w:rPr>
          <w:rFonts w:ascii="Times New Roman" w:hAnsi="Times New Roman" w:eastAsia="Times New Roman" w:cs="Times New Roman"/>
          <w:sz w:val="34"/>
          <w:szCs w:val="34"/>
        </w:rPr>
        <w:t>uz</w:t>
      </w:r>
      <w:r>
        <w:rPr>
          <w:rFonts w:ascii="Times New Roman" w:hAnsi="Times New Roman" w:eastAsia="Times New Roman" w:cs="Times New Roman"/>
          <w:spacing w:val="30"/>
          <w:sz w:val="34"/>
          <w:szCs w:val="34"/>
        </w:rPr>
        <w:t>=</w:t>
      </w:r>
      <w:r>
        <w:rPr>
          <w:rFonts w:ascii="Times New Roman" w:hAnsi="Times New Roman" w:eastAsia="Times New Roman" w:cs="Times New Roman"/>
          <w:spacing w:val="29"/>
          <w:sz w:val="34"/>
          <w:szCs w:val="34"/>
        </w:rPr>
        <w:t>0.0391</w:t>
      </w:r>
      <w:r>
        <w:rPr>
          <w:rFonts w:ascii="Times New Roman" w:hAnsi="Times New Roman" w:eastAsia="Times New Roman" w:cs="Times New Roman"/>
          <w:sz w:val="34"/>
          <w:szCs w:val="34"/>
        </w:rPr>
        <w:t>kW</w:t>
      </w:r>
      <w:r>
        <w:rPr>
          <w:rFonts w:ascii="宋体" w:hAnsi="宋体" w:eastAsia="宋体" w:cs="宋体"/>
          <w:spacing w:val="29"/>
          <w:sz w:val="34"/>
          <w:szCs w:val="34"/>
        </w:rPr>
        <w:t>。</w:t>
      </w:r>
    </w:p>
    <w:p w14:paraId="54D11A3D">
      <w:pPr>
        <w:pStyle w:val="2"/>
        <w:spacing w:line="338" w:lineRule="auto"/>
      </w:pPr>
    </w:p>
    <w:p w14:paraId="1F6E6980">
      <w:pPr>
        <w:spacing w:before="112" w:line="225" w:lineRule="auto"/>
        <w:rPr>
          <w:rFonts w:ascii="黑体" w:hAnsi="黑体" w:eastAsia="黑体" w:cs="黑体"/>
          <w:sz w:val="34"/>
          <w:szCs w:val="34"/>
        </w:rPr>
      </w:pPr>
      <w:r>
        <w:rPr>
          <w:rFonts w:ascii="Times New Roman" w:hAnsi="Times New Roman" w:eastAsia="Times New Roman" w:cs="Times New Roman"/>
          <w:spacing w:val="35"/>
          <w:sz w:val="34"/>
          <w:szCs w:val="34"/>
        </w:rPr>
        <w:t xml:space="preserve">C.2.3.2      </w:t>
      </w:r>
      <w:r>
        <w:rPr>
          <w:rFonts w:ascii="黑体" w:hAnsi="黑体" w:eastAsia="黑体" w:cs="黑体"/>
          <w:spacing w:val="35"/>
          <w:sz w:val="34"/>
          <w:szCs w:val="34"/>
        </w:rPr>
        <w:t>压缩机实测吸气比容测量不确定度的</w:t>
      </w:r>
      <w:r>
        <w:rPr>
          <w:rFonts w:ascii="Times New Roman" w:hAnsi="Times New Roman" w:eastAsia="Times New Roman" w:cs="Times New Roman"/>
          <w:spacing w:val="35"/>
          <w:sz w:val="34"/>
          <w:szCs w:val="34"/>
        </w:rPr>
        <w:t>B</w:t>
      </w:r>
      <w:r>
        <w:rPr>
          <w:rFonts w:ascii="Times New Roman" w:hAnsi="Times New Roman" w:eastAsia="Times New Roman" w:cs="Times New Roman"/>
          <w:spacing w:val="80"/>
          <w:sz w:val="34"/>
          <w:szCs w:val="34"/>
        </w:rPr>
        <w:t xml:space="preserve"> </w:t>
      </w:r>
      <w:r>
        <w:rPr>
          <w:rFonts w:ascii="黑体" w:hAnsi="黑体" w:eastAsia="黑体" w:cs="黑体"/>
          <w:spacing w:val="35"/>
          <w:sz w:val="34"/>
          <w:szCs w:val="34"/>
        </w:rPr>
        <w:t>类评定</w:t>
      </w:r>
    </w:p>
    <w:p w14:paraId="0B11E38C">
      <w:pPr>
        <w:pStyle w:val="2"/>
        <w:spacing w:line="347" w:lineRule="auto"/>
      </w:pPr>
    </w:p>
    <w:p w14:paraId="1EE156E0">
      <w:pPr>
        <w:spacing w:before="110" w:line="217" w:lineRule="auto"/>
        <w:ind w:right="18"/>
        <w:jc w:val="right"/>
        <w:rPr>
          <w:rFonts w:ascii="宋体" w:hAnsi="宋体" w:eastAsia="宋体" w:cs="宋体"/>
          <w:sz w:val="34"/>
          <w:szCs w:val="34"/>
        </w:rPr>
      </w:pPr>
      <w:r>
        <w:rPr>
          <w:rFonts w:ascii="宋体" w:hAnsi="宋体" w:eastAsia="宋体" w:cs="宋体"/>
          <w:spacing w:val="6"/>
          <w:sz w:val="34"/>
          <w:szCs w:val="34"/>
        </w:rPr>
        <w:t>灵敏系数</w:t>
      </w:r>
      <w:r>
        <w:rPr>
          <w:rFonts w:ascii="宋体" w:hAnsi="宋体" w:eastAsia="宋体" w:cs="宋体"/>
          <w:spacing w:val="-100"/>
          <w:sz w:val="34"/>
          <w:szCs w:val="34"/>
        </w:rPr>
        <w:t xml:space="preserve"> </w:t>
      </w:r>
      <w:r>
        <w:rPr>
          <w:rFonts w:ascii="Times New Roman" w:hAnsi="Times New Roman" w:eastAsia="Times New Roman" w:cs="Times New Roman"/>
          <w:sz w:val="34"/>
          <w:szCs w:val="34"/>
        </w:rPr>
        <w:t>cs</w:t>
      </w:r>
      <w:r>
        <w:rPr>
          <w:rFonts w:ascii="Times New Roman" w:hAnsi="Times New Roman" w:eastAsia="Times New Roman" w:cs="Times New Roman"/>
          <w:spacing w:val="6"/>
          <w:sz w:val="34"/>
          <w:szCs w:val="34"/>
        </w:rPr>
        <w:t xml:space="preserve">   </w:t>
      </w:r>
      <w:r>
        <w:rPr>
          <w:rFonts w:ascii="宋体" w:hAnsi="宋体" w:eastAsia="宋体" w:cs="宋体"/>
          <w:spacing w:val="6"/>
          <w:sz w:val="34"/>
          <w:szCs w:val="34"/>
        </w:rPr>
        <w:t>为337</w:t>
      </w:r>
      <w:r>
        <w:rPr>
          <w:rFonts w:ascii="宋体" w:hAnsi="宋体" w:eastAsia="宋体" w:cs="宋体"/>
          <w:spacing w:val="-101"/>
          <w:sz w:val="34"/>
          <w:szCs w:val="34"/>
        </w:rPr>
        <w:t xml:space="preserve"> </w:t>
      </w:r>
      <w:r>
        <w:rPr>
          <w:rFonts w:ascii="宋体" w:hAnsi="宋体" w:eastAsia="宋体" w:cs="宋体"/>
          <w:spacing w:val="6"/>
          <w:sz w:val="34"/>
          <w:szCs w:val="34"/>
        </w:rPr>
        <w:t>.688</w:t>
      </w:r>
      <w:r>
        <w:rPr>
          <w:rFonts w:ascii="宋体" w:hAnsi="宋体" w:eastAsia="宋体" w:cs="宋体"/>
          <w:spacing w:val="59"/>
          <w:sz w:val="34"/>
          <w:szCs w:val="34"/>
        </w:rPr>
        <w:t xml:space="preserve"> </w:t>
      </w:r>
      <w:r>
        <w:rPr>
          <w:rFonts w:ascii="Times New Roman" w:hAnsi="Times New Roman" w:eastAsia="Times New Roman" w:cs="Times New Roman"/>
          <w:sz w:val="34"/>
          <w:szCs w:val="34"/>
        </w:rPr>
        <w:t>kW</w:t>
      </w:r>
      <w:r>
        <w:rPr>
          <w:rFonts w:ascii="Times New Roman" w:hAnsi="Times New Roman" w:eastAsia="Times New Roman" w:cs="Times New Roman"/>
          <w:spacing w:val="6"/>
          <w:sz w:val="34"/>
          <w:szCs w:val="34"/>
        </w:rPr>
        <w:t>·</w:t>
      </w:r>
      <w:r>
        <w:rPr>
          <w:rFonts w:ascii="Times New Roman" w:hAnsi="Times New Roman" w:eastAsia="Times New Roman" w:cs="Times New Roman"/>
          <w:sz w:val="34"/>
          <w:szCs w:val="34"/>
        </w:rPr>
        <w:t>kg</w:t>
      </w:r>
      <w:r>
        <w:rPr>
          <w:rFonts w:ascii="Times New Roman" w:hAnsi="Times New Roman" w:eastAsia="Times New Roman" w:cs="Times New Roman"/>
          <w:spacing w:val="6"/>
          <w:sz w:val="34"/>
          <w:szCs w:val="34"/>
        </w:rPr>
        <w:t xml:space="preserve">/m³,      </w:t>
      </w:r>
      <w:r>
        <w:rPr>
          <w:rFonts w:ascii="Times New Roman" w:hAnsi="Times New Roman" w:eastAsia="Times New Roman" w:cs="Times New Roman"/>
          <w:spacing w:val="5"/>
          <w:sz w:val="34"/>
          <w:szCs w:val="34"/>
        </w:rPr>
        <w:t xml:space="preserve">    </w:t>
      </w:r>
      <w:r>
        <w:rPr>
          <w:rFonts w:ascii="宋体" w:hAnsi="宋体" w:eastAsia="宋体" w:cs="宋体"/>
          <w:spacing w:val="5"/>
          <w:sz w:val="34"/>
          <w:szCs w:val="34"/>
        </w:rPr>
        <w:t>根</w:t>
      </w:r>
      <w:r>
        <w:rPr>
          <w:rFonts w:ascii="宋体" w:hAnsi="宋体" w:eastAsia="宋体" w:cs="宋体"/>
          <w:spacing w:val="-78"/>
          <w:sz w:val="34"/>
          <w:szCs w:val="34"/>
        </w:rPr>
        <w:t xml:space="preserve"> </w:t>
      </w:r>
      <w:r>
        <w:rPr>
          <w:rFonts w:ascii="宋体" w:hAnsi="宋体" w:eastAsia="宋体" w:cs="宋体"/>
          <w:spacing w:val="5"/>
          <w:sz w:val="34"/>
          <w:szCs w:val="34"/>
        </w:rPr>
        <w:t>据</w:t>
      </w:r>
      <w:r>
        <w:rPr>
          <w:rFonts w:ascii="宋体" w:hAnsi="宋体" w:eastAsia="宋体" w:cs="宋体"/>
          <w:spacing w:val="-74"/>
          <w:sz w:val="34"/>
          <w:szCs w:val="34"/>
        </w:rPr>
        <w:t xml:space="preserve"> </w:t>
      </w:r>
      <w:r>
        <w:rPr>
          <w:rFonts w:ascii="宋体" w:hAnsi="宋体" w:eastAsia="宋体" w:cs="宋体"/>
          <w:spacing w:val="5"/>
          <w:sz w:val="34"/>
          <w:szCs w:val="34"/>
        </w:rPr>
        <w:t>经</w:t>
      </w:r>
      <w:r>
        <w:rPr>
          <w:rFonts w:ascii="宋体" w:hAnsi="宋体" w:eastAsia="宋体" w:cs="宋体"/>
          <w:spacing w:val="-77"/>
          <w:sz w:val="34"/>
          <w:szCs w:val="34"/>
        </w:rPr>
        <w:t xml:space="preserve"> </w:t>
      </w:r>
      <w:r>
        <w:rPr>
          <w:rFonts w:ascii="宋体" w:hAnsi="宋体" w:eastAsia="宋体" w:cs="宋体"/>
          <w:spacing w:val="5"/>
          <w:sz w:val="34"/>
          <w:szCs w:val="34"/>
        </w:rPr>
        <w:t>验</w:t>
      </w:r>
      <w:r>
        <w:rPr>
          <w:rFonts w:ascii="宋体" w:hAnsi="宋体" w:eastAsia="宋体" w:cs="宋体"/>
          <w:spacing w:val="-48"/>
          <w:sz w:val="34"/>
          <w:szCs w:val="34"/>
        </w:rPr>
        <w:t xml:space="preserve"> </w:t>
      </w:r>
      <w:r>
        <w:rPr>
          <w:rFonts w:ascii="宋体" w:hAnsi="宋体" w:eastAsia="宋体" w:cs="宋体"/>
          <w:spacing w:val="5"/>
          <w:sz w:val="34"/>
          <w:szCs w:val="34"/>
        </w:rPr>
        <w:t>，</w:t>
      </w:r>
      <w:r>
        <w:rPr>
          <w:rFonts w:ascii="宋体" w:hAnsi="宋体" w:eastAsia="宋体" w:cs="宋体"/>
          <w:spacing w:val="-62"/>
          <w:sz w:val="34"/>
          <w:szCs w:val="34"/>
        </w:rPr>
        <w:t xml:space="preserve"> </w:t>
      </w:r>
      <w:r>
        <w:rPr>
          <w:rFonts w:ascii="宋体" w:hAnsi="宋体" w:eastAsia="宋体" w:cs="宋体"/>
          <w:spacing w:val="5"/>
          <w:sz w:val="34"/>
          <w:szCs w:val="34"/>
        </w:rPr>
        <w:t>实</w:t>
      </w:r>
      <w:r>
        <w:rPr>
          <w:rFonts w:ascii="宋体" w:hAnsi="宋体" w:eastAsia="宋体" w:cs="宋体"/>
          <w:spacing w:val="-75"/>
          <w:sz w:val="34"/>
          <w:szCs w:val="34"/>
        </w:rPr>
        <w:t xml:space="preserve"> </w:t>
      </w:r>
      <w:r>
        <w:rPr>
          <w:rFonts w:ascii="宋体" w:hAnsi="宋体" w:eastAsia="宋体" w:cs="宋体"/>
          <w:spacing w:val="5"/>
          <w:sz w:val="34"/>
          <w:szCs w:val="34"/>
        </w:rPr>
        <w:t>测</w:t>
      </w:r>
      <w:r>
        <w:rPr>
          <w:rFonts w:ascii="宋体" w:hAnsi="宋体" w:eastAsia="宋体" w:cs="宋体"/>
          <w:spacing w:val="-63"/>
          <w:sz w:val="34"/>
          <w:szCs w:val="34"/>
        </w:rPr>
        <w:t xml:space="preserve"> </w:t>
      </w:r>
      <w:r>
        <w:rPr>
          <w:rFonts w:ascii="宋体" w:hAnsi="宋体" w:eastAsia="宋体" w:cs="宋体"/>
          <w:spacing w:val="5"/>
          <w:sz w:val="34"/>
          <w:szCs w:val="34"/>
        </w:rPr>
        <w:t>吸</w:t>
      </w:r>
      <w:r>
        <w:rPr>
          <w:rFonts w:ascii="宋体" w:hAnsi="宋体" w:eastAsia="宋体" w:cs="宋体"/>
          <w:spacing w:val="-75"/>
          <w:sz w:val="34"/>
          <w:szCs w:val="34"/>
        </w:rPr>
        <w:t xml:space="preserve"> </w:t>
      </w:r>
      <w:r>
        <w:rPr>
          <w:rFonts w:ascii="宋体" w:hAnsi="宋体" w:eastAsia="宋体" w:cs="宋体"/>
          <w:spacing w:val="5"/>
          <w:sz w:val="34"/>
          <w:szCs w:val="34"/>
        </w:rPr>
        <w:t>气</w:t>
      </w:r>
      <w:r>
        <w:rPr>
          <w:rFonts w:ascii="宋体" w:hAnsi="宋体" w:eastAsia="宋体" w:cs="宋体"/>
          <w:spacing w:val="-38"/>
          <w:sz w:val="34"/>
          <w:szCs w:val="34"/>
        </w:rPr>
        <w:t xml:space="preserve"> </w:t>
      </w:r>
      <w:r>
        <w:rPr>
          <w:rFonts w:ascii="宋体" w:hAnsi="宋体" w:eastAsia="宋体" w:cs="宋体"/>
          <w:spacing w:val="5"/>
          <w:sz w:val="34"/>
          <w:szCs w:val="34"/>
        </w:rPr>
        <w:t>比</w:t>
      </w:r>
      <w:r>
        <w:rPr>
          <w:rFonts w:ascii="宋体" w:hAnsi="宋体" w:eastAsia="宋体" w:cs="宋体"/>
          <w:spacing w:val="-72"/>
          <w:sz w:val="34"/>
          <w:szCs w:val="34"/>
        </w:rPr>
        <w:t xml:space="preserve"> </w:t>
      </w:r>
      <w:r>
        <w:rPr>
          <w:rFonts w:ascii="宋体" w:hAnsi="宋体" w:eastAsia="宋体" w:cs="宋体"/>
          <w:spacing w:val="5"/>
          <w:sz w:val="34"/>
          <w:szCs w:val="34"/>
        </w:rPr>
        <w:t>容</w:t>
      </w:r>
      <w:r>
        <w:rPr>
          <w:rFonts w:ascii="宋体" w:hAnsi="宋体" w:eastAsia="宋体" w:cs="宋体"/>
          <w:spacing w:val="-48"/>
          <w:sz w:val="34"/>
          <w:szCs w:val="34"/>
        </w:rPr>
        <w:t xml:space="preserve"> </w:t>
      </w:r>
      <w:r>
        <w:rPr>
          <w:rFonts w:ascii="宋体" w:hAnsi="宋体" w:eastAsia="宋体" w:cs="宋体"/>
          <w:spacing w:val="5"/>
          <w:sz w:val="34"/>
          <w:szCs w:val="34"/>
        </w:rPr>
        <w:t>的</w:t>
      </w:r>
      <w:r>
        <w:rPr>
          <w:rFonts w:ascii="宋体" w:hAnsi="宋体" w:eastAsia="宋体" w:cs="宋体"/>
          <w:spacing w:val="-72"/>
          <w:sz w:val="34"/>
          <w:szCs w:val="34"/>
        </w:rPr>
        <w:t xml:space="preserve"> </w:t>
      </w:r>
      <w:r>
        <w:rPr>
          <w:rFonts w:ascii="宋体" w:hAnsi="宋体" w:eastAsia="宋体" w:cs="宋体"/>
          <w:spacing w:val="5"/>
          <w:sz w:val="34"/>
          <w:szCs w:val="34"/>
        </w:rPr>
        <w:t>最</w:t>
      </w:r>
      <w:r>
        <w:rPr>
          <w:rFonts w:ascii="宋体" w:hAnsi="宋体" w:eastAsia="宋体" w:cs="宋体"/>
          <w:spacing w:val="-73"/>
          <w:sz w:val="34"/>
          <w:szCs w:val="34"/>
        </w:rPr>
        <w:t xml:space="preserve"> </w:t>
      </w:r>
      <w:r>
        <w:rPr>
          <w:rFonts w:ascii="宋体" w:hAnsi="宋体" w:eastAsia="宋体" w:cs="宋体"/>
          <w:spacing w:val="5"/>
          <w:sz w:val="34"/>
          <w:szCs w:val="34"/>
        </w:rPr>
        <w:t>大</w:t>
      </w:r>
      <w:r>
        <w:rPr>
          <w:rFonts w:ascii="宋体" w:hAnsi="宋体" w:eastAsia="宋体" w:cs="宋体"/>
          <w:spacing w:val="-64"/>
          <w:sz w:val="34"/>
          <w:szCs w:val="34"/>
        </w:rPr>
        <w:t xml:space="preserve"> </w:t>
      </w:r>
      <w:r>
        <w:rPr>
          <w:rFonts w:ascii="宋体" w:hAnsi="宋体" w:eastAsia="宋体" w:cs="宋体"/>
          <w:spacing w:val="5"/>
          <w:sz w:val="34"/>
          <w:szCs w:val="34"/>
        </w:rPr>
        <w:t>允</w:t>
      </w:r>
      <w:r>
        <w:rPr>
          <w:rFonts w:ascii="宋体" w:hAnsi="宋体" w:eastAsia="宋体" w:cs="宋体"/>
          <w:spacing w:val="-75"/>
          <w:sz w:val="34"/>
          <w:szCs w:val="34"/>
        </w:rPr>
        <w:t xml:space="preserve"> </w:t>
      </w:r>
      <w:r>
        <w:rPr>
          <w:rFonts w:ascii="宋体" w:hAnsi="宋体" w:eastAsia="宋体" w:cs="宋体"/>
          <w:spacing w:val="5"/>
          <w:sz w:val="34"/>
          <w:szCs w:val="34"/>
        </w:rPr>
        <w:t>许</w:t>
      </w:r>
      <w:r>
        <w:rPr>
          <w:rFonts w:ascii="宋体" w:hAnsi="宋体" w:eastAsia="宋体" w:cs="宋体"/>
          <w:spacing w:val="-72"/>
          <w:sz w:val="34"/>
          <w:szCs w:val="34"/>
        </w:rPr>
        <w:t xml:space="preserve"> </w:t>
      </w:r>
      <w:r>
        <w:rPr>
          <w:rFonts w:ascii="宋体" w:hAnsi="宋体" w:eastAsia="宋体" w:cs="宋体"/>
          <w:spacing w:val="5"/>
          <w:sz w:val="34"/>
          <w:szCs w:val="34"/>
        </w:rPr>
        <w:t>误</w:t>
      </w:r>
      <w:r>
        <w:rPr>
          <w:rFonts w:ascii="宋体" w:hAnsi="宋体" w:eastAsia="宋体" w:cs="宋体"/>
          <w:spacing w:val="-72"/>
          <w:sz w:val="34"/>
          <w:szCs w:val="34"/>
        </w:rPr>
        <w:t xml:space="preserve"> </w:t>
      </w:r>
      <w:r>
        <w:rPr>
          <w:rFonts w:ascii="宋体" w:hAnsi="宋体" w:eastAsia="宋体" w:cs="宋体"/>
          <w:spacing w:val="5"/>
          <w:sz w:val="34"/>
          <w:szCs w:val="34"/>
        </w:rPr>
        <w:t>差</w:t>
      </w:r>
      <w:r>
        <w:rPr>
          <w:rFonts w:ascii="宋体" w:hAnsi="宋体" w:eastAsia="宋体" w:cs="宋体"/>
          <w:spacing w:val="-72"/>
          <w:sz w:val="34"/>
          <w:szCs w:val="34"/>
        </w:rPr>
        <w:t xml:space="preserve"> </w:t>
      </w:r>
      <w:r>
        <w:rPr>
          <w:rFonts w:ascii="宋体" w:hAnsi="宋体" w:eastAsia="宋体" w:cs="宋体"/>
          <w:spacing w:val="5"/>
          <w:sz w:val="34"/>
          <w:szCs w:val="34"/>
        </w:rPr>
        <w:t>为</w:t>
      </w:r>
      <w:r>
        <w:rPr>
          <w:rFonts w:ascii="宋体" w:hAnsi="宋体" w:eastAsia="宋体" w:cs="宋体"/>
          <w:spacing w:val="-75"/>
          <w:sz w:val="34"/>
          <w:szCs w:val="34"/>
        </w:rPr>
        <w:t xml:space="preserve"> </w:t>
      </w:r>
      <w:r>
        <w:rPr>
          <w:rFonts w:ascii="宋体" w:hAnsi="宋体" w:eastAsia="宋体" w:cs="宋体"/>
          <w:spacing w:val="5"/>
          <w:sz w:val="34"/>
          <w:szCs w:val="34"/>
        </w:rPr>
        <w:t>测</w:t>
      </w:r>
      <w:r>
        <w:rPr>
          <w:rFonts w:ascii="宋体" w:hAnsi="宋体" w:eastAsia="宋体" w:cs="宋体"/>
          <w:spacing w:val="-77"/>
          <w:sz w:val="34"/>
          <w:szCs w:val="34"/>
        </w:rPr>
        <w:t xml:space="preserve"> </w:t>
      </w:r>
      <w:r>
        <w:rPr>
          <w:rFonts w:ascii="宋体" w:hAnsi="宋体" w:eastAsia="宋体" w:cs="宋体"/>
          <w:spacing w:val="5"/>
          <w:sz w:val="34"/>
          <w:szCs w:val="34"/>
        </w:rPr>
        <w:t>量</w:t>
      </w:r>
      <w:r>
        <w:rPr>
          <w:rFonts w:ascii="宋体" w:hAnsi="宋体" w:eastAsia="宋体" w:cs="宋体"/>
          <w:spacing w:val="-76"/>
          <w:sz w:val="34"/>
          <w:szCs w:val="34"/>
        </w:rPr>
        <w:t xml:space="preserve"> </w:t>
      </w:r>
      <w:r>
        <w:rPr>
          <w:rFonts w:ascii="宋体" w:hAnsi="宋体" w:eastAsia="宋体" w:cs="宋体"/>
          <w:spacing w:val="5"/>
          <w:sz w:val="34"/>
          <w:szCs w:val="34"/>
        </w:rPr>
        <w:t>值</w:t>
      </w:r>
      <w:r>
        <w:rPr>
          <w:rFonts w:ascii="宋体" w:hAnsi="宋体" w:eastAsia="宋体" w:cs="宋体"/>
          <w:spacing w:val="-48"/>
          <w:sz w:val="34"/>
          <w:szCs w:val="34"/>
        </w:rPr>
        <w:t xml:space="preserve"> </w:t>
      </w:r>
      <w:r>
        <w:rPr>
          <w:rFonts w:ascii="宋体" w:hAnsi="宋体" w:eastAsia="宋体" w:cs="宋体"/>
          <w:spacing w:val="5"/>
          <w:sz w:val="34"/>
          <w:szCs w:val="34"/>
        </w:rPr>
        <w:t>的</w:t>
      </w:r>
    </w:p>
    <w:p w14:paraId="61018F5E">
      <w:pPr>
        <w:spacing w:before="209" w:line="221" w:lineRule="auto"/>
        <w:ind w:left="47"/>
        <w:rPr>
          <w:rFonts w:ascii="宋体" w:hAnsi="宋体" w:eastAsia="宋体" w:cs="宋体"/>
          <w:sz w:val="34"/>
          <w:szCs w:val="34"/>
        </w:rPr>
      </w:pPr>
      <w:r>
        <w:rPr>
          <w:rFonts w:ascii="宋体" w:hAnsi="宋体" w:eastAsia="宋体" w:cs="宋体"/>
          <w:spacing w:val="34"/>
          <w:sz w:val="34"/>
          <w:szCs w:val="34"/>
        </w:rPr>
        <w:t>±0.5%,按均匀分布考虑，得到：</w:t>
      </w:r>
    </w:p>
    <w:p w14:paraId="71598244">
      <w:pPr>
        <w:spacing w:before="149"/>
        <w:ind w:left="5427"/>
        <w:rPr>
          <w:rFonts w:ascii="Times New Roman" w:hAnsi="Times New Roman" w:eastAsia="Times New Roman" w:cs="Times New Roman"/>
          <w:sz w:val="34"/>
          <w:szCs w:val="34"/>
        </w:rPr>
      </w:pPr>
      <w:r>
        <w:rPr>
          <w:rFonts w:ascii="Times New Roman" w:hAnsi="Times New Roman" w:eastAsia="Times New Roman" w:cs="Times New Roman"/>
          <w:position w:val="-35"/>
          <w:sz w:val="34"/>
          <w:szCs w:val="34"/>
        </w:rPr>
        <w:drawing>
          <wp:inline distT="0" distB="0" distL="0" distR="0">
            <wp:extent cx="3105785" cy="62674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31"/>
                    <a:stretch>
                      <a:fillRect/>
                    </a:stretch>
                  </pic:blipFill>
                  <pic:spPr>
                    <a:xfrm>
                      <a:off x="0" y="0"/>
                      <a:ext cx="3105956" cy="627240"/>
                    </a:xfrm>
                    <a:prstGeom prst="rect">
                      <a:avLst/>
                    </a:prstGeom>
                  </pic:spPr>
                </pic:pic>
              </a:graphicData>
            </a:graphic>
          </wp:inline>
        </w:drawing>
      </w:r>
      <w:r>
        <w:rPr>
          <w:rFonts w:ascii="Times New Roman" w:hAnsi="Times New Roman" w:eastAsia="Times New Roman" w:cs="Times New Roman"/>
          <w:spacing w:val="5"/>
          <w:sz w:val="34"/>
          <w:szCs w:val="34"/>
        </w:rPr>
        <w:t>(m³/</w:t>
      </w:r>
      <w:r>
        <w:rPr>
          <w:rFonts w:ascii="Times New Roman" w:hAnsi="Times New Roman" w:eastAsia="Times New Roman" w:cs="Times New Roman"/>
          <w:sz w:val="34"/>
          <w:szCs w:val="34"/>
        </w:rPr>
        <w:t>kg</w:t>
      </w:r>
      <w:r>
        <w:rPr>
          <w:rFonts w:ascii="Times New Roman" w:hAnsi="Times New Roman" w:eastAsia="Times New Roman" w:cs="Times New Roman"/>
          <w:spacing w:val="5"/>
          <w:sz w:val="34"/>
          <w:szCs w:val="34"/>
        </w:rPr>
        <w:t>)</w:t>
      </w:r>
    </w:p>
    <w:p w14:paraId="5228365D">
      <w:pPr>
        <w:spacing w:before="238" w:line="223" w:lineRule="auto"/>
        <w:ind w:left="809"/>
        <w:rPr>
          <w:rFonts w:ascii="宋体" w:hAnsi="宋体" w:eastAsia="宋体" w:cs="宋体"/>
          <w:sz w:val="34"/>
          <w:szCs w:val="34"/>
        </w:rPr>
      </w:pPr>
      <w:r>
        <w:rPr>
          <w:rFonts w:ascii="宋体" w:hAnsi="宋体" w:eastAsia="宋体" w:cs="宋体"/>
          <w:spacing w:val="31"/>
          <w:sz w:val="34"/>
          <w:szCs w:val="34"/>
        </w:rPr>
        <w:t>则压缩机实测吸气比容测量不确定度的</w:t>
      </w:r>
      <w:r>
        <w:rPr>
          <w:rFonts w:ascii="Times New Roman" w:hAnsi="Times New Roman" w:eastAsia="Times New Roman" w:cs="Times New Roman"/>
          <w:spacing w:val="31"/>
          <w:sz w:val="34"/>
          <w:szCs w:val="34"/>
        </w:rPr>
        <w:t>B</w:t>
      </w:r>
      <w:r>
        <w:rPr>
          <w:rFonts w:ascii="Times New Roman" w:hAnsi="Times New Roman" w:eastAsia="Times New Roman" w:cs="Times New Roman"/>
          <w:spacing w:val="64"/>
          <w:sz w:val="34"/>
          <w:szCs w:val="34"/>
        </w:rPr>
        <w:t xml:space="preserve"> </w:t>
      </w:r>
      <w:r>
        <w:rPr>
          <w:rFonts w:ascii="宋体" w:hAnsi="宋体" w:eastAsia="宋体" w:cs="宋体"/>
          <w:spacing w:val="31"/>
          <w:sz w:val="34"/>
          <w:szCs w:val="34"/>
        </w:rPr>
        <w:t>类</w:t>
      </w:r>
      <w:r>
        <w:rPr>
          <w:rFonts w:ascii="宋体" w:hAnsi="宋体" w:eastAsia="宋体" w:cs="宋体"/>
          <w:spacing w:val="-64"/>
          <w:sz w:val="34"/>
          <w:szCs w:val="34"/>
        </w:rPr>
        <w:t xml:space="preserve"> </w:t>
      </w:r>
      <w:r>
        <w:rPr>
          <w:rFonts w:ascii="宋体" w:hAnsi="宋体" w:eastAsia="宋体" w:cs="宋体"/>
          <w:spacing w:val="31"/>
          <w:sz w:val="34"/>
          <w:szCs w:val="34"/>
        </w:rPr>
        <w:t>分</w:t>
      </w:r>
      <w:r>
        <w:rPr>
          <w:rFonts w:ascii="宋体" w:hAnsi="宋体" w:eastAsia="宋体" w:cs="宋体"/>
          <w:spacing w:val="-68"/>
          <w:sz w:val="34"/>
          <w:szCs w:val="34"/>
        </w:rPr>
        <w:t xml:space="preserve"> </w:t>
      </w:r>
      <w:r>
        <w:rPr>
          <w:rFonts w:ascii="宋体" w:hAnsi="宋体" w:eastAsia="宋体" w:cs="宋体"/>
          <w:spacing w:val="31"/>
          <w:sz w:val="34"/>
          <w:szCs w:val="34"/>
        </w:rPr>
        <w:t>量</w:t>
      </w:r>
      <w:r>
        <w:rPr>
          <w:rFonts w:ascii="Times New Roman" w:hAnsi="Times New Roman" w:eastAsia="Times New Roman" w:cs="Times New Roman"/>
          <w:spacing w:val="31"/>
          <w:sz w:val="34"/>
          <w:szCs w:val="34"/>
        </w:rPr>
        <w:t>c₃u₃=0.0391</w:t>
      </w:r>
      <w:r>
        <w:rPr>
          <w:rFonts w:ascii="Times New Roman" w:hAnsi="Times New Roman" w:eastAsia="Times New Roman" w:cs="Times New Roman"/>
          <w:sz w:val="34"/>
          <w:szCs w:val="34"/>
        </w:rPr>
        <w:t>kW</w:t>
      </w:r>
      <w:r>
        <w:rPr>
          <w:rFonts w:ascii="宋体" w:hAnsi="宋体" w:eastAsia="宋体" w:cs="宋体"/>
          <w:spacing w:val="31"/>
          <w:sz w:val="34"/>
          <w:szCs w:val="34"/>
        </w:rPr>
        <w:t>。</w:t>
      </w:r>
    </w:p>
    <w:p w14:paraId="6357A466">
      <w:pPr>
        <w:pStyle w:val="2"/>
        <w:spacing w:line="341" w:lineRule="auto"/>
      </w:pPr>
    </w:p>
    <w:p w14:paraId="151286A2">
      <w:pPr>
        <w:spacing w:before="111" w:line="225" w:lineRule="auto"/>
        <w:rPr>
          <w:rFonts w:ascii="黑体" w:hAnsi="黑体" w:eastAsia="黑体" w:cs="黑体"/>
          <w:sz w:val="34"/>
          <w:szCs w:val="34"/>
        </w:rPr>
      </w:pPr>
      <w:r>
        <w:rPr>
          <w:rFonts w:ascii="Times New Roman" w:hAnsi="Times New Roman" w:eastAsia="Times New Roman" w:cs="Times New Roman"/>
          <w:spacing w:val="38"/>
          <w:sz w:val="34"/>
          <w:szCs w:val="34"/>
        </w:rPr>
        <w:t xml:space="preserve">C.2.3.3      </w:t>
      </w:r>
      <w:r>
        <w:rPr>
          <w:rFonts w:ascii="黑体" w:hAnsi="黑体" w:eastAsia="黑体" w:cs="黑体"/>
          <w:spacing w:val="38"/>
          <w:sz w:val="34"/>
          <w:szCs w:val="34"/>
        </w:rPr>
        <w:t>规定工况下压缩机吸</w:t>
      </w:r>
      <w:r>
        <w:rPr>
          <w:rFonts w:ascii="黑体" w:hAnsi="黑体" w:eastAsia="黑体" w:cs="黑体"/>
          <w:spacing w:val="37"/>
          <w:sz w:val="34"/>
          <w:szCs w:val="34"/>
        </w:rPr>
        <w:t>气比焓测量不确定度的</w:t>
      </w:r>
      <w:r>
        <w:rPr>
          <w:rFonts w:ascii="Times New Roman" w:hAnsi="Times New Roman" w:eastAsia="Times New Roman" w:cs="Times New Roman"/>
          <w:spacing w:val="37"/>
          <w:sz w:val="34"/>
          <w:szCs w:val="34"/>
        </w:rPr>
        <w:t xml:space="preserve">B </w:t>
      </w:r>
      <w:r>
        <w:rPr>
          <w:rFonts w:ascii="黑体" w:hAnsi="黑体" w:eastAsia="黑体" w:cs="黑体"/>
          <w:spacing w:val="37"/>
          <w:sz w:val="34"/>
          <w:szCs w:val="34"/>
        </w:rPr>
        <w:t>类评定</w:t>
      </w:r>
    </w:p>
    <w:p w14:paraId="622D5802">
      <w:pPr>
        <w:pStyle w:val="2"/>
        <w:spacing w:line="367" w:lineRule="auto"/>
      </w:pPr>
    </w:p>
    <w:p w14:paraId="2E8DEA2B">
      <w:pPr>
        <w:spacing w:before="111" w:line="313" w:lineRule="auto"/>
        <w:ind w:left="19" w:right="21" w:firstLine="808"/>
        <w:rPr>
          <w:rFonts w:ascii="宋体" w:hAnsi="宋体" w:eastAsia="宋体" w:cs="宋体"/>
          <w:sz w:val="34"/>
          <w:szCs w:val="34"/>
        </w:rPr>
      </w:pPr>
      <w:r>
        <w:rPr>
          <w:rFonts w:ascii="宋体" w:hAnsi="宋体" w:eastAsia="宋体" w:cs="宋体"/>
          <w:spacing w:val="35"/>
          <w:sz w:val="34"/>
          <w:szCs w:val="34"/>
        </w:rPr>
        <w:t>灵敏系数</w:t>
      </w:r>
      <w:r>
        <w:rPr>
          <w:rFonts w:ascii="Times New Roman" w:hAnsi="Times New Roman" w:eastAsia="Times New Roman" w:cs="Times New Roman"/>
          <w:sz w:val="34"/>
          <w:szCs w:val="34"/>
        </w:rPr>
        <w:t>ca</w:t>
      </w:r>
      <w:r>
        <w:rPr>
          <w:rFonts w:ascii="Times New Roman" w:hAnsi="Times New Roman" w:eastAsia="Times New Roman" w:cs="Times New Roman"/>
          <w:spacing w:val="35"/>
          <w:sz w:val="34"/>
          <w:szCs w:val="34"/>
        </w:rPr>
        <w:t xml:space="preserve">  </w:t>
      </w:r>
      <w:r>
        <w:rPr>
          <w:rFonts w:ascii="宋体" w:hAnsi="宋体" w:eastAsia="宋体" w:cs="宋体"/>
          <w:spacing w:val="35"/>
          <w:sz w:val="34"/>
          <w:szCs w:val="34"/>
        </w:rPr>
        <w:t>为0</w:t>
      </w:r>
      <w:r>
        <w:rPr>
          <w:rFonts w:ascii="宋体" w:hAnsi="宋体" w:eastAsia="宋体" w:cs="宋体"/>
          <w:spacing w:val="-79"/>
          <w:sz w:val="34"/>
          <w:szCs w:val="34"/>
        </w:rPr>
        <w:t xml:space="preserve"> </w:t>
      </w:r>
      <w:r>
        <w:rPr>
          <w:rFonts w:ascii="宋体" w:hAnsi="宋体" w:eastAsia="宋体" w:cs="宋体"/>
          <w:spacing w:val="35"/>
          <w:sz w:val="34"/>
          <w:szCs w:val="34"/>
        </w:rPr>
        <w:t>.</w:t>
      </w:r>
      <w:r>
        <w:rPr>
          <w:rFonts w:ascii="宋体" w:hAnsi="宋体" w:eastAsia="宋体" w:cs="宋体"/>
          <w:spacing w:val="-86"/>
          <w:sz w:val="34"/>
          <w:szCs w:val="34"/>
        </w:rPr>
        <w:t xml:space="preserve"> </w:t>
      </w:r>
      <w:r>
        <w:rPr>
          <w:rFonts w:ascii="宋体" w:hAnsi="宋体" w:eastAsia="宋体" w:cs="宋体"/>
          <w:spacing w:val="35"/>
          <w:sz w:val="34"/>
          <w:szCs w:val="34"/>
        </w:rPr>
        <w:t>0855</w:t>
      </w:r>
      <w:r>
        <w:rPr>
          <w:rFonts w:ascii="宋体" w:hAnsi="宋体" w:eastAsia="宋体" w:cs="宋体"/>
          <w:spacing w:val="-79"/>
          <w:sz w:val="34"/>
          <w:szCs w:val="34"/>
        </w:rPr>
        <w:t xml:space="preserve"> </w:t>
      </w:r>
      <w:r>
        <w:rPr>
          <w:rFonts w:ascii="Times New Roman" w:hAnsi="Times New Roman" w:eastAsia="Times New Roman" w:cs="Times New Roman"/>
          <w:sz w:val="34"/>
          <w:szCs w:val="34"/>
        </w:rPr>
        <w:t>kW</w:t>
      </w:r>
      <w:r>
        <w:rPr>
          <w:rFonts w:ascii="Times New Roman" w:hAnsi="Times New Roman" w:eastAsia="Times New Roman" w:cs="Times New Roman"/>
          <w:spacing w:val="35"/>
          <w:sz w:val="34"/>
          <w:szCs w:val="34"/>
        </w:rPr>
        <w:t>·</w:t>
      </w:r>
      <w:r>
        <w:rPr>
          <w:rFonts w:ascii="Times New Roman" w:hAnsi="Times New Roman" w:eastAsia="Times New Roman" w:cs="Times New Roman"/>
          <w:sz w:val="34"/>
          <w:szCs w:val="34"/>
        </w:rPr>
        <w:t>kg</w:t>
      </w:r>
      <w:r>
        <w:rPr>
          <w:rFonts w:ascii="Times New Roman" w:hAnsi="Times New Roman" w:eastAsia="Times New Roman" w:cs="Times New Roman"/>
          <w:spacing w:val="35"/>
          <w:sz w:val="34"/>
          <w:szCs w:val="34"/>
        </w:rPr>
        <w:t>/</w:t>
      </w:r>
      <w:r>
        <w:rPr>
          <w:rFonts w:ascii="Times New Roman" w:hAnsi="Times New Roman" w:eastAsia="Times New Roman" w:cs="Times New Roman"/>
          <w:sz w:val="34"/>
          <w:szCs w:val="34"/>
        </w:rPr>
        <w:t>kJ</w:t>
      </w:r>
      <w:r>
        <w:rPr>
          <w:rFonts w:ascii="Times New Roman" w:hAnsi="Times New Roman" w:eastAsia="Times New Roman" w:cs="Times New Roman"/>
          <w:spacing w:val="35"/>
          <w:sz w:val="34"/>
          <w:szCs w:val="34"/>
        </w:rPr>
        <w:t xml:space="preserve">,     </w:t>
      </w:r>
      <w:r>
        <w:rPr>
          <w:rFonts w:ascii="Times New Roman" w:hAnsi="Times New Roman" w:eastAsia="Times New Roman" w:cs="Times New Roman"/>
          <w:spacing w:val="34"/>
          <w:sz w:val="34"/>
          <w:szCs w:val="34"/>
        </w:rPr>
        <w:t xml:space="preserve">   </w:t>
      </w:r>
      <w:r>
        <w:rPr>
          <w:rFonts w:ascii="宋体" w:hAnsi="宋体" w:eastAsia="宋体" w:cs="宋体"/>
          <w:spacing w:val="34"/>
          <w:sz w:val="34"/>
          <w:szCs w:val="34"/>
        </w:rPr>
        <w:t>由于该参数为设定值，根据经验，规定工况下压缩机吸气比焓</w:t>
      </w:r>
      <w:r>
        <w:rPr>
          <w:rFonts w:ascii="宋体" w:hAnsi="宋体" w:eastAsia="宋体" w:cs="宋体"/>
          <w:sz w:val="34"/>
          <w:szCs w:val="34"/>
        </w:rPr>
        <w:t xml:space="preserve"> </w:t>
      </w:r>
      <w:r>
        <w:rPr>
          <w:rFonts w:ascii="宋体" w:hAnsi="宋体" w:eastAsia="宋体" w:cs="宋体"/>
          <w:spacing w:val="43"/>
          <w:sz w:val="34"/>
          <w:szCs w:val="34"/>
        </w:rPr>
        <w:t>的最大允许误差为设定值的±0.25%,按均匀分布考虑，得</w:t>
      </w:r>
      <w:r>
        <w:rPr>
          <w:rFonts w:ascii="宋体" w:hAnsi="宋体" w:eastAsia="宋体" w:cs="宋体"/>
          <w:spacing w:val="42"/>
          <w:sz w:val="34"/>
          <w:szCs w:val="34"/>
        </w:rPr>
        <w:t>到：</w:t>
      </w:r>
    </w:p>
    <w:p w14:paraId="63670B67">
      <w:pPr>
        <w:ind w:left="5615"/>
        <w:rPr>
          <w:rFonts w:ascii="Times New Roman" w:hAnsi="Times New Roman" w:eastAsia="Times New Roman" w:cs="Times New Roman"/>
          <w:sz w:val="34"/>
          <w:szCs w:val="34"/>
        </w:rPr>
      </w:pPr>
      <w:r>
        <w:rPr>
          <w:rFonts w:ascii="Times New Roman" w:hAnsi="Times New Roman" w:eastAsia="Times New Roman" w:cs="Times New Roman"/>
          <w:position w:val="-34"/>
          <w:sz w:val="34"/>
          <w:szCs w:val="34"/>
        </w:rPr>
        <w:drawing>
          <wp:inline distT="0" distB="0" distL="0" distR="0">
            <wp:extent cx="3087370" cy="61531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32"/>
                    <a:stretch>
                      <a:fillRect/>
                    </a:stretch>
                  </pic:blipFill>
                  <pic:spPr>
                    <a:xfrm>
                      <a:off x="0" y="0"/>
                      <a:ext cx="3087902" cy="615372"/>
                    </a:xfrm>
                    <a:prstGeom prst="rect">
                      <a:avLst/>
                    </a:prstGeom>
                  </pic:spPr>
                </pic:pic>
              </a:graphicData>
            </a:graphic>
          </wp:inline>
        </w:drawing>
      </w:r>
      <w:r>
        <w:rPr>
          <w:rFonts w:ascii="Times New Roman" w:hAnsi="Times New Roman" w:eastAsia="Times New Roman" w:cs="Times New Roman"/>
          <w:spacing w:val="2"/>
          <w:sz w:val="34"/>
          <w:szCs w:val="34"/>
        </w:rPr>
        <w:t>(</w:t>
      </w:r>
      <w:r>
        <w:rPr>
          <w:rFonts w:ascii="Times New Roman" w:hAnsi="Times New Roman" w:eastAsia="Times New Roman" w:cs="Times New Roman"/>
          <w:sz w:val="34"/>
          <w:szCs w:val="34"/>
        </w:rPr>
        <w:t>kJ</w:t>
      </w:r>
      <w:r>
        <w:rPr>
          <w:rFonts w:ascii="Times New Roman" w:hAnsi="Times New Roman" w:eastAsia="Times New Roman" w:cs="Times New Roman"/>
          <w:spacing w:val="2"/>
          <w:sz w:val="34"/>
          <w:szCs w:val="34"/>
        </w:rPr>
        <w:t>/</w:t>
      </w:r>
      <w:r>
        <w:rPr>
          <w:rFonts w:ascii="Times New Roman" w:hAnsi="Times New Roman" w:eastAsia="Times New Roman" w:cs="Times New Roman"/>
          <w:sz w:val="34"/>
          <w:szCs w:val="34"/>
        </w:rPr>
        <w:t>kg</w:t>
      </w:r>
      <w:r>
        <w:rPr>
          <w:rFonts w:ascii="Times New Roman" w:hAnsi="Times New Roman" w:eastAsia="Times New Roman" w:cs="Times New Roman"/>
          <w:spacing w:val="2"/>
          <w:sz w:val="34"/>
          <w:szCs w:val="34"/>
        </w:rPr>
        <w:t>)</w:t>
      </w:r>
    </w:p>
    <w:p w14:paraId="4DC04F19">
      <w:pPr>
        <w:spacing w:before="277" w:line="223" w:lineRule="auto"/>
        <w:ind w:left="818"/>
        <w:rPr>
          <w:rFonts w:ascii="宋体" w:hAnsi="宋体" w:eastAsia="宋体" w:cs="宋体"/>
          <w:sz w:val="34"/>
          <w:szCs w:val="34"/>
        </w:rPr>
      </w:pPr>
      <w:r>
        <w:rPr>
          <w:rFonts w:ascii="宋体" w:hAnsi="宋体" w:eastAsia="宋体" w:cs="宋体"/>
          <w:spacing w:val="29"/>
          <w:sz w:val="34"/>
          <w:szCs w:val="34"/>
        </w:rPr>
        <w:t>则规定工况下，压缩机吸气比焓测量不确定</w:t>
      </w:r>
      <w:r>
        <w:rPr>
          <w:rFonts w:ascii="宋体" w:hAnsi="宋体" w:eastAsia="宋体" w:cs="宋体"/>
          <w:spacing w:val="28"/>
          <w:sz w:val="34"/>
          <w:szCs w:val="34"/>
        </w:rPr>
        <w:t>度的</w:t>
      </w:r>
      <w:r>
        <w:rPr>
          <w:rFonts w:ascii="Times New Roman" w:hAnsi="Times New Roman" w:eastAsia="Times New Roman" w:cs="Times New Roman"/>
          <w:spacing w:val="28"/>
          <w:sz w:val="34"/>
          <w:szCs w:val="34"/>
        </w:rPr>
        <w:t xml:space="preserve">B </w:t>
      </w:r>
      <w:r>
        <w:rPr>
          <w:rFonts w:ascii="宋体" w:hAnsi="宋体" w:eastAsia="宋体" w:cs="宋体"/>
          <w:spacing w:val="28"/>
          <w:sz w:val="34"/>
          <w:szCs w:val="34"/>
        </w:rPr>
        <w:t>类</w:t>
      </w:r>
      <w:r>
        <w:rPr>
          <w:rFonts w:ascii="宋体" w:hAnsi="宋体" w:eastAsia="宋体" w:cs="宋体"/>
          <w:spacing w:val="-59"/>
          <w:sz w:val="34"/>
          <w:szCs w:val="34"/>
        </w:rPr>
        <w:t xml:space="preserve"> </w:t>
      </w:r>
      <w:r>
        <w:rPr>
          <w:rFonts w:ascii="宋体" w:hAnsi="宋体" w:eastAsia="宋体" w:cs="宋体"/>
          <w:spacing w:val="28"/>
          <w:sz w:val="34"/>
          <w:szCs w:val="34"/>
        </w:rPr>
        <w:t>分</w:t>
      </w:r>
      <w:r>
        <w:rPr>
          <w:rFonts w:ascii="宋体" w:hAnsi="宋体" w:eastAsia="宋体" w:cs="宋体"/>
          <w:spacing w:val="-63"/>
          <w:sz w:val="34"/>
          <w:szCs w:val="34"/>
        </w:rPr>
        <w:t xml:space="preserve"> </w:t>
      </w:r>
      <w:r>
        <w:rPr>
          <w:rFonts w:ascii="宋体" w:hAnsi="宋体" w:eastAsia="宋体" w:cs="宋体"/>
          <w:spacing w:val="28"/>
          <w:sz w:val="34"/>
          <w:szCs w:val="34"/>
        </w:rPr>
        <w:t>量</w:t>
      </w:r>
      <w:r>
        <w:rPr>
          <w:rFonts w:ascii="Times New Roman" w:hAnsi="Times New Roman" w:eastAsia="Times New Roman" w:cs="Times New Roman"/>
          <w:spacing w:val="28"/>
          <w:sz w:val="34"/>
          <w:szCs w:val="34"/>
        </w:rPr>
        <w:t>c4u₄=0.0514</w:t>
      </w:r>
      <w:r>
        <w:rPr>
          <w:rFonts w:ascii="Times New Roman" w:hAnsi="Times New Roman" w:eastAsia="Times New Roman" w:cs="Times New Roman"/>
          <w:sz w:val="34"/>
          <w:szCs w:val="34"/>
        </w:rPr>
        <w:t>kW</w:t>
      </w:r>
      <w:r>
        <w:rPr>
          <w:rFonts w:ascii="宋体" w:hAnsi="宋体" w:eastAsia="宋体" w:cs="宋体"/>
          <w:spacing w:val="28"/>
          <w:sz w:val="34"/>
          <w:szCs w:val="34"/>
        </w:rPr>
        <w:t>。</w:t>
      </w:r>
    </w:p>
    <w:p w14:paraId="0F2FAC88">
      <w:pPr>
        <w:pStyle w:val="2"/>
        <w:spacing w:line="331" w:lineRule="auto"/>
      </w:pPr>
    </w:p>
    <w:p w14:paraId="376044A7">
      <w:pPr>
        <w:spacing w:before="111" w:line="225" w:lineRule="auto"/>
        <w:rPr>
          <w:rFonts w:ascii="黑体" w:hAnsi="黑体" w:eastAsia="黑体" w:cs="黑体"/>
          <w:sz w:val="34"/>
          <w:szCs w:val="34"/>
        </w:rPr>
      </w:pPr>
      <w:r>
        <w:rPr>
          <w:rFonts w:ascii="Times New Roman" w:hAnsi="Times New Roman" w:eastAsia="Times New Roman" w:cs="Times New Roman"/>
          <w:spacing w:val="36"/>
          <w:sz w:val="34"/>
          <w:szCs w:val="34"/>
        </w:rPr>
        <w:t xml:space="preserve">C.2.3.4      </w:t>
      </w:r>
      <w:r>
        <w:rPr>
          <w:rFonts w:ascii="黑体" w:hAnsi="黑体" w:eastAsia="黑体" w:cs="黑体"/>
          <w:spacing w:val="36"/>
          <w:sz w:val="34"/>
          <w:szCs w:val="34"/>
        </w:rPr>
        <w:t>规定工况下膨胀前制冷剂比焓测量不确定度的</w:t>
      </w:r>
      <w:r>
        <w:rPr>
          <w:rFonts w:ascii="黑体" w:hAnsi="黑体" w:eastAsia="黑体" w:cs="黑体"/>
          <w:spacing w:val="-78"/>
          <w:sz w:val="34"/>
          <w:szCs w:val="34"/>
        </w:rPr>
        <w:t xml:space="preserve"> </w:t>
      </w:r>
      <w:r>
        <w:rPr>
          <w:rFonts w:ascii="Times New Roman" w:hAnsi="Times New Roman" w:eastAsia="Times New Roman" w:cs="Times New Roman"/>
          <w:spacing w:val="35"/>
          <w:sz w:val="34"/>
          <w:szCs w:val="34"/>
        </w:rPr>
        <w:t xml:space="preserve">B </w:t>
      </w:r>
      <w:r>
        <w:rPr>
          <w:rFonts w:ascii="黑体" w:hAnsi="黑体" w:eastAsia="黑体" w:cs="黑体"/>
          <w:spacing w:val="35"/>
          <w:sz w:val="34"/>
          <w:szCs w:val="34"/>
        </w:rPr>
        <w:t>类评定</w:t>
      </w:r>
    </w:p>
    <w:p w14:paraId="6323C3C4">
      <w:pPr>
        <w:pStyle w:val="2"/>
        <w:spacing w:line="338" w:lineRule="auto"/>
      </w:pPr>
    </w:p>
    <w:p w14:paraId="6D854296">
      <w:pPr>
        <w:spacing w:before="110" w:line="217" w:lineRule="auto"/>
        <w:ind w:right="30"/>
        <w:jc w:val="right"/>
        <w:rPr>
          <w:rFonts w:ascii="宋体" w:hAnsi="宋体" w:eastAsia="宋体" w:cs="宋体"/>
          <w:sz w:val="34"/>
          <w:szCs w:val="34"/>
        </w:rPr>
      </w:pPr>
      <w:r>
        <w:rPr>
          <w:rFonts w:ascii="宋体" w:hAnsi="宋体" w:eastAsia="宋体" w:cs="宋体"/>
          <w:spacing w:val="36"/>
          <w:sz w:val="34"/>
          <w:szCs w:val="34"/>
        </w:rPr>
        <w:t>灵敏系数</w:t>
      </w:r>
      <w:r>
        <w:rPr>
          <w:rFonts w:ascii="Times New Roman" w:hAnsi="Times New Roman" w:eastAsia="Times New Roman" w:cs="Times New Roman"/>
          <w:spacing w:val="36"/>
          <w:sz w:val="34"/>
          <w:szCs w:val="34"/>
        </w:rPr>
        <w:t>c₅</w:t>
      </w:r>
      <w:r>
        <w:rPr>
          <w:rFonts w:ascii="Times New Roman" w:hAnsi="Times New Roman" w:eastAsia="Times New Roman" w:cs="Times New Roman"/>
          <w:spacing w:val="38"/>
          <w:sz w:val="34"/>
          <w:szCs w:val="34"/>
        </w:rPr>
        <w:t xml:space="preserve">  </w:t>
      </w:r>
      <w:r>
        <w:rPr>
          <w:rFonts w:ascii="宋体" w:hAnsi="宋体" w:eastAsia="宋体" w:cs="宋体"/>
          <w:spacing w:val="36"/>
          <w:sz w:val="34"/>
          <w:szCs w:val="34"/>
        </w:rPr>
        <w:t>为</w:t>
      </w:r>
      <w:r>
        <w:rPr>
          <w:rFonts w:ascii="宋体" w:hAnsi="宋体" w:eastAsia="宋体" w:cs="宋体"/>
          <w:spacing w:val="-83"/>
          <w:sz w:val="34"/>
          <w:szCs w:val="34"/>
        </w:rPr>
        <w:t xml:space="preserve"> </w:t>
      </w:r>
      <w:r>
        <w:rPr>
          <w:rFonts w:ascii="宋体" w:hAnsi="宋体" w:eastAsia="宋体" w:cs="宋体"/>
          <w:spacing w:val="36"/>
          <w:sz w:val="34"/>
          <w:szCs w:val="34"/>
        </w:rPr>
        <w:t>-</w:t>
      </w:r>
      <w:r>
        <w:rPr>
          <w:rFonts w:ascii="宋体" w:hAnsi="宋体" w:eastAsia="宋体" w:cs="宋体"/>
          <w:spacing w:val="-79"/>
          <w:sz w:val="34"/>
          <w:szCs w:val="34"/>
        </w:rPr>
        <w:t xml:space="preserve"> </w:t>
      </w:r>
      <w:r>
        <w:rPr>
          <w:rFonts w:ascii="宋体" w:hAnsi="宋体" w:eastAsia="宋体" w:cs="宋体"/>
          <w:spacing w:val="36"/>
          <w:sz w:val="34"/>
          <w:szCs w:val="34"/>
        </w:rPr>
        <w:t>0</w:t>
      </w:r>
      <w:r>
        <w:rPr>
          <w:rFonts w:ascii="宋体" w:hAnsi="宋体" w:eastAsia="宋体" w:cs="宋体"/>
          <w:spacing w:val="-72"/>
          <w:sz w:val="34"/>
          <w:szCs w:val="34"/>
        </w:rPr>
        <w:t xml:space="preserve"> </w:t>
      </w:r>
      <w:r>
        <w:rPr>
          <w:rFonts w:ascii="宋体" w:hAnsi="宋体" w:eastAsia="宋体" w:cs="宋体"/>
          <w:spacing w:val="36"/>
          <w:sz w:val="34"/>
          <w:szCs w:val="34"/>
        </w:rPr>
        <w:t>.</w:t>
      </w:r>
      <w:r>
        <w:rPr>
          <w:rFonts w:ascii="宋体" w:hAnsi="宋体" w:eastAsia="宋体" w:cs="宋体"/>
          <w:spacing w:val="-79"/>
          <w:sz w:val="34"/>
          <w:szCs w:val="34"/>
        </w:rPr>
        <w:t xml:space="preserve"> </w:t>
      </w:r>
      <w:r>
        <w:rPr>
          <w:rFonts w:ascii="宋体" w:hAnsi="宋体" w:eastAsia="宋体" w:cs="宋体"/>
          <w:spacing w:val="36"/>
          <w:sz w:val="34"/>
          <w:szCs w:val="34"/>
        </w:rPr>
        <w:t>0855</w:t>
      </w:r>
      <w:r>
        <w:rPr>
          <w:rFonts w:ascii="宋体" w:hAnsi="宋体" w:eastAsia="宋体" w:cs="宋体"/>
          <w:spacing w:val="-88"/>
          <w:sz w:val="34"/>
          <w:szCs w:val="34"/>
        </w:rPr>
        <w:t xml:space="preserve"> </w:t>
      </w:r>
      <w:r>
        <w:rPr>
          <w:rFonts w:ascii="Times New Roman" w:hAnsi="Times New Roman" w:eastAsia="Times New Roman" w:cs="Times New Roman"/>
          <w:sz w:val="34"/>
          <w:szCs w:val="34"/>
        </w:rPr>
        <w:t>kW</w:t>
      </w:r>
      <w:r>
        <w:rPr>
          <w:rFonts w:ascii="Times New Roman" w:hAnsi="Times New Roman" w:eastAsia="Times New Roman" w:cs="Times New Roman"/>
          <w:spacing w:val="36"/>
          <w:sz w:val="34"/>
          <w:szCs w:val="34"/>
        </w:rPr>
        <w:t>·</w:t>
      </w:r>
      <w:r>
        <w:rPr>
          <w:rFonts w:ascii="Times New Roman" w:hAnsi="Times New Roman" w:eastAsia="Times New Roman" w:cs="Times New Roman"/>
          <w:sz w:val="34"/>
          <w:szCs w:val="34"/>
        </w:rPr>
        <w:t>kg</w:t>
      </w:r>
      <w:r>
        <w:rPr>
          <w:rFonts w:ascii="Times New Roman" w:hAnsi="Times New Roman" w:eastAsia="Times New Roman" w:cs="Times New Roman"/>
          <w:spacing w:val="36"/>
          <w:sz w:val="34"/>
          <w:szCs w:val="34"/>
        </w:rPr>
        <w:t>/</w:t>
      </w:r>
      <w:r>
        <w:rPr>
          <w:rFonts w:ascii="Times New Roman" w:hAnsi="Times New Roman" w:eastAsia="Times New Roman" w:cs="Times New Roman"/>
          <w:sz w:val="34"/>
          <w:szCs w:val="34"/>
        </w:rPr>
        <w:t>kJ</w:t>
      </w:r>
      <w:r>
        <w:rPr>
          <w:rFonts w:ascii="Times New Roman" w:hAnsi="Times New Roman" w:eastAsia="Times New Roman" w:cs="Times New Roman"/>
          <w:spacing w:val="36"/>
          <w:sz w:val="34"/>
          <w:szCs w:val="34"/>
        </w:rPr>
        <w:t xml:space="preserve">,       </w:t>
      </w:r>
      <w:r>
        <w:rPr>
          <w:rFonts w:ascii="宋体" w:hAnsi="宋体" w:eastAsia="宋体" w:cs="宋体"/>
          <w:spacing w:val="36"/>
          <w:sz w:val="34"/>
          <w:szCs w:val="34"/>
        </w:rPr>
        <w:t>由于该参数为设定值，根据经验，规定工况下膨胀前制冷剂</w:t>
      </w:r>
    </w:p>
    <w:p w14:paraId="285FF075">
      <w:pPr>
        <w:spacing w:before="199" w:line="221" w:lineRule="auto"/>
        <w:ind w:left="37"/>
        <w:rPr>
          <w:rFonts w:ascii="宋体" w:hAnsi="宋体" w:eastAsia="宋体" w:cs="宋体"/>
          <w:sz w:val="34"/>
          <w:szCs w:val="34"/>
        </w:rPr>
      </w:pPr>
      <w:r>
        <w:rPr>
          <w:rFonts w:ascii="宋体" w:hAnsi="宋体" w:eastAsia="宋体" w:cs="宋体"/>
          <w:spacing w:val="43"/>
          <w:sz w:val="34"/>
          <w:szCs w:val="34"/>
        </w:rPr>
        <w:t>比焓的最大允许误差为设定值的±0.25%,按均匀分布考虑，得到：</w:t>
      </w:r>
    </w:p>
    <w:p w14:paraId="4FCCD94A">
      <w:pPr>
        <w:spacing w:before="140"/>
        <w:ind w:left="5596"/>
        <w:rPr>
          <w:rFonts w:ascii="Times New Roman" w:hAnsi="Times New Roman" w:eastAsia="Times New Roman" w:cs="Times New Roman"/>
          <w:sz w:val="34"/>
          <w:szCs w:val="34"/>
        </w:rPr>
      </w:pPr>
      <w:r>
        <w:rPr>
          <w:rFonts w:ascii="Times New Roman" w:hAnsi="Times New Roman" w:eastAsia="Times New Roman" w:cs="Times New Roman"/>
          <w:position w:val="-34"/>
          <w:sz w:val="34"/>
          <w:szCs w:val="34"/>
        </w:rPr>
        <w:drawing>
          <wp:inline distT="0" distB="0" distL="0" distR="0">
            <wp:extent cx="2944495" cy="63246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33"/>
                    <a:stretch>
                      <a:fillRect/>
                    </a:stretch>
                  </pic:blipFill>
                  <pic:spPr>
                    <a:xfrm>
                      <a:off x="0" y="0"/>
                      <a:ext cx="2944752" cy="633075"/>
                    </a:xfrm>
                    <a:prstGeom prst="rect">
                      <a:avLst/>
                    </a:prstGeom>
                  </pic:spPr>
                </pic:pic>
              </a:graphicData>
            </a:graphic>
          </wp:inline>
        </w:drawing>
      </w:r>
      <w:r>
        <w:rPr>
          <w:rFonts w:ascii="Times New Roman" w:hAnsi="Times New Roman" w:eastAsia="Times New Roman" w:cs="Times New Roman"/>
          <w:spacing w:val="2"/>
          <w:sz w:val="34"/>
          <w:szCs w:val="34"/>
        </w:rPr>
        <w:t>(</w:t>
      </w:r>
      <w:r>
        <w:rPr>
          <w:rFonts w:ascii="Times New Roman" w:hAnsi="Times New Roman" w:eastAsia="Times New Roman" w:cs="Times New Roman"/>
          <w:sz w:val="34"/>
          <w:szCs w:val="34"/>
        </w:rPr>
        <w:t>kJ</w:t>
      </w:r>
      <w:r>
        <w:rPr>
          <w:rFonts w:ascii="Times New Roman" w:hAnsi="Times New Roman" w:eastAsia="Times New Roman" w:cs="Times New Roman"/>
          <w:spacing w:val="2"/>
          <w:sz w:val="34"/>
          <w:szCs w:val="34"/>
        </w:rPr>
        <w:t>/</w:t>
      </w:r>
      <w:r>
        <w:rPr>
          <w:rFonts w:ascii="Times New Roman" w:hAnsi="Times New Roman" w:eastAsia="Times New Roman" w:cs="Times New Roman"/>
          <w:sz w:val="34"/>
          <w:szCs w:val="34"/>
        </w:rPr>
        <w:t>kg</w:t>
      </w:r>
      <w:r>
        <w:rPr>
          <w:rFonts w:ascii="Times New Roman" w:hAnsi="Times New Roman" w:eastAsia="Times New Roman" w:cs="Times New Roman"/>
          <w:spacing w:val="2"/>
          <w:sz w:val="34"/>
          <w:szCs w:val="34"/>
        </w:rPr>
        <w:t>)</w:t>
      </w:r>
    </w:p>
    <w:p w14:paraId="438CC9EE">
      <w:pPr>
        <w:spacing w:before="258" w:line="223" w:lineRule="auto"/>
        <w:ind w:left="809"/>
        <w:rPr>
          <w:rFonts w:ascii="宋体" w:hAnsi="宋体" w:eastAsia="宋体" w:cs="宋体"/>
          <w:sz w:val="34"/>
          <w:szCs w:val="34"/>
        </w:rPr>
      </w:pPr>
      <w:r>
        <w:rPr>
          <w:rFonts w:ascii="宋体" w:hAnsi="宋体" w:eastAsia="宋体" w:cs="宋体"/>
          <w:spacing w:val="31"/>
          <w:sz w:val="34"/>
          <w:szCs w:val="34"/>
        </w:rPr>
        <w:t>则规定工况下，膨胀前制冷剂比焓测量不确定度的</w:t>
      </w:r>
      <w:r>
        <w:rPr>
          <w:rFonts w:ascii="Times New Roman" w:hAnsi="Times New Roman" w:eastAsia="Times New Roman" w:cs="Times New Roman"/>
          <w:spacing w:val="31"/>
          <w:sz w:val="34"/>
          <w:szCs w:val="34"/>
        </w:rPr>
        <w:t xml:space="preserve">B </w:t>
      </w:r>
      <w:r>
        <w:rPr>
          <w:rFonts w:ascii="宋体" w:hAnsi="宋体" w:eastAsia="宋体" w:cs="宋体"/>
          <w:spacing w:val="31"/>
          <w:sz w:val="34"/>
          <w:szCs w:val="34"/>
        </w:rPr>
        <w:t>类</w:t>
      </w:r>
      <w:r>
        <w:rPr>
          <w:rFonts w:ascii="宋体" w:hAnsi="宋体" w:eastAsia="宋体" w:cs="宋体"/>
          <w:spacing w:val="-34"/>
          <w:sz w:val="34"/>
          <w:szCs w:val="34"/>
        </w:rPr>
        <w:t xml:space="preserve"> </w:t>
      </w:r>
      <w:r>
        <w:rPr>
          <w:rFonts w:ascii="宋体" w:hAnsi="宋体" w:eastAsia="宋体" w:cs="宋体"/>
          <w:spacing w:val="31"/>
          <w:sz w:val="34"/>
          <w:szCs w:val="34"/>
        </w:rPr>
        <w:t>分</w:t>
      </w:r>
      <w:r>
        <w:rPr>
          <w:rFonts w:ascii="宋体" w:hAnsi="宋体" w:eastAsia="宋体" w:cs="宋体"/>
          <w:spacing w:val="-54"/>
          <w:sz w:val="34"/>
          <w:szCs w:val="34"/>
        </w:rPr>
        <w:t xml:space="preserve"> </w:t>
      </w:r>
      <w:r>
        <w:rPr>
          <w:rFonts w:ascii="宋体" w:hAnsi="宋体" w:eastAsia="宋体" w:cs="宋体"/>
          <w:spacing w:val="31"/>
          <w:sz w:val="34"/>
          <w:szCs w:val="34"/>
        </w:rPr>
        <w:t>量</w:t>
      </w:r>
      <w:r>
        <w:rPr>
          <w:rFonts w:ascii="Times New Roman" w:hAnsi="Times New Roman" w:eastAsia="Times New Roman" w:cs="Times New Roman"/>
          <w:sz w:val="34"/>
          <w:szCs w:val="34"/>
        </w:rPr>
        <w:t>csus</w:t>
      </w:r>
      <w:r>
        <w:rPr>
          <w:rFonts w:ascii="Times New Roman" w:hAnsi="Times New Roman" w:eastAsia="Times New Roman" w:cs="Times New Roman"/>
          <w:spacing w:val="31"/>
          <w:sz w:val="34"/>
          <w:szCs w:val="34"/>
        </w:rPr>
        <w:t>=-0.0318</w:t>
      </w:r>
      <w:r>
        <w:rPr>
          <w:rFonts w:ascii="Times New Roman" w:hAnsi="Times New Roman" w:eastAsia="Times New Roman" w:cs="Times New Roman"/>
          <w:sz w:val="34"/>
          <w:szCs w:val="34"/>
        </w:rPr>
        <w:t>kW</w:t>
      </w:r>
      <w:r>
        <w:rPr>
          <w:rFonts w:ascii="宋体" w:hAnsi="宋体" w:eastAsia="宋体" w:cs="宋体"/>
          <w:spacing w:val="31"/>
          <w:sz w:val="34"/>
          <w:szCs w:val="34"/>
        </w:rPr>
        <w:t>。</w:t>
      </w:r>
    </w:p>
    <w:p w14:paraId="2BB81714">
      <w:pPr>
        <w:pStyle w:val="2"/>
        <w:spacing w:line="331" w:lineRule="auto"/>
      </w:pPr>
    </w:p>
    <w:p w14:paraId="56F343AB">
      <w:pPr>
        <w:spacing w:before="111" w:line="225" w:lineRule="auto"/>
        <w:ind w:left="9"/>
        <w:rPr>
          <w:rFonts w:ascii="黑体" w:hAnsi="黑体" w:eastAsia="黑体" w:cs="黑体"/>
          <w:sz w:val="34"/>
          <w:szCs w:val="34"/>
        </w:rPr>
      </w:pPr>
      <w:r>
        <w:rPr>
          <w:rFonts w:ascii="宋体" w:hAnsi="宋体" w:eastAsia="宋体" w:cs="宋体"/>
          <w:spacing w:val="37"/>
          <w:sz w:val="34"/>
          <w:szCs w:val="34"/>
        </w:rPr>
        <w:t xml:space="preserve">C.2.3.5  </w:t>
      </w:r>
      <w:r>
        <w:rPr>
          <w:rFonts w:ascii="黑体" w:hAnsi="黑体" w:eastAsia="黑体" w:cs="黑体"/>
          <w:spacing w:val="37"/>
          <w:sz w:val="34"/>
          <w:szCs w:val="34"/>
        </w:rPr>
        <w:t>量热器出口制冷剂比焓测量不确定度的</w:t>
      </w:r>
      <w:r>
        <w:rPr>
          <w:rFonts w:ascii="黑体" w:hAnsi="黑体" w:eastAsia="黑体" w:cs="黑体"/>
          <w:spacing w:val="-93"/>
          <w:sz w:val="34"/>
          <w:szCs w:val="34"/>
        </w:rPr>
        <w:t xml:space="preserve"> </w:t>
      </w:r>
      <w:r>
        <w:rPr>
          <w:rFonts w:ascii="宋体" w:hAnsi="宋体" w:eastAsia="宋体" w:cs="宋体"/>
          <w:spacing w:val="37"/>
          <w:sz w:val="34"/>
          <w:szCs w:val="34"/>
        </w:rPr>
        <w:t xml:space="preserve">B </w:t>
      </w:r>
      <w:r>
        <w:rPr>
          <w:rFonts w:ascii="黑体" w:hAnsi="黑体" w:eastAsia="黑体" w:cs="黑体"/>
          <w:spacing w:val="37"/>
          <w:sz w:val="34"/>
          <w:szCs w:val="34"/>
        </w:rPr>
        <w:t>类评定</w:t>
      </w:r>
    </w:p>
    <w:p w14:paraId="61514A5F">
      <w:pPr>
        <w:pStyle w:val="2"/>
        <w:spacing w:line="375" w:lineRule="auto"/>
      </w:pPr>
    </w:p>
    <w:p w14:paraId="47D9DD5C">
      <w:pPr>
        <w:spacing w:before="111" w:line="311" w:lineRule="auto"/>
        <w:ind w:left="19" w:firstLine="808"/>
        <w:rPr>
          <w:rFonts w:ascii="宋体" w:hAnsi="宋体" w:eastAsia="宋体" w:cs="宋体"/>
          <w:sz w:val="34"/>
          <w:szCs w:val="34"/>
        </w:rPr>
      </w:pPr>
      <w:r>
        <w:rPr>
          <w:rFonts w:ascii="宋体" w:hAnsi="宋体" w:eastAsia="宋体" w:cs="宋体"/>
          <w:spacing w:val="35"/>
          <w:sz w:val="34"/>
          <w:szCs w:val="34"/>
        </w:rPr>
        <w:t>灵敏系数</w:t>
      </w:r>
      <w:r>
        <w:rPr>
          <w:rFonts w:ascii="Times New Roman" w:hAnsi="Times New Roman" w:eastAsia="Times New Roman" w:cs="Times New Roman"/>
          <w:sz w:val="34"/>
          <w:szCs w:val="34"/>
        </w:rPr>
        <w:t>cs</w:t>
      </w:r>
      <w:r>
        <w:rPr>
          <w:rFonts w:ascii="Times New Roman" w:hAnsi="Times New Roman" w:eastAsia="Times New Roman" w:cs="Times New Roman"/>
          <w:spacing w:val="35"/>
          <w:sz w:val="34"/>
          <w:szCs w:val="34"/>
        </w:rPr>
        <w:t xml:space="preserve">  </w:t>
      </w:r>
      <w:r>
        <w:rPr>
          <w:rFonts w:ascii="宋体" w:hAnsi="宋体" w:eastAsia="宋体" w:cs="宋体"/>
          <w:spacing w:val="35"/>
          <w:sz w:val="34"/>
          <w:szCs w:val="34"/>
        </w:rPr>
        <w:t>为</w:t>
      </w:r>
      <w:r>
        <w:rPr>
          <w:rFonts w:ascii="宋体" w:hAnsi="宋体" w:eastAsia="宋体" w:cs="宋体"/>
          <w:spacing w:val="-86"/>
          <w:sz w:val="34"/>
          <w:szCs w:val="34"/>
        </w:rPr>
        <w:t xml:space="preserve"> </w:t>
      </w:r>
      <w:r>
        <w:rPr>
          <w:rFonts w:ascii="宋体" w:hAnsi="宋体" w:eastAsia="宋体" w:cs="宋体"/>
          <w:spacing w:val="35"/>
          <w:sz w:val="34"/>
          <w:szCs w:val="34"/>
        </w:rPr>
        <w:t>-</w:t>
      </w:r>
      <w:r>
        <w:rPr>
          <w:rFonts w:ascii="宋体" w:hAnsi="宋体" w:eastAsia="宋体" w:cs="宋体"/>
          <w:spacing w:val="-80"/>
          <w:sz w:val="34"/>
          <w:szCs w:val="34"/>
        </w:rPr>
        <w:t xml:space="preserve"> </w:t>
      </w:r>
      <w:r>
        <w:rPr>
          <w:rFonts w:ascii="宋体" w:hAnsi="宋体" w:eastAsia="宋体" w:cs="宋体"/>
          <w:spacing w:val="35"/>
          <w:sz w:val="34"/>
          <w:szCs w:val="34"/>
        </w:rPr>
        <w:t>0</w:t>
      </w:r>
      <w:r>
        <w:rPr>
          <w:rFonts w:ascii="宋体" w:hAnsi="宋体" w:eastAsia="宋体" w:cs="宋体"/>
          <w:spacing w:val="-74"/>
          <w:sz w:val="34"/>
          <w:szCs w:val="34"/>
        </w:rPr>
        <w:t xml:space="preserve"> </w:t>
      </w:r>
      <w:r>
        <w:rPr>
          <w:rFonts w:ascii="宋体" w:hAnsi="宋体" w:eastAsia="宋体" w:cs="宋体"/>
          <w:spacing w:val="35"/>
          <w:sz w:val="34"/>
          <w:szCs w:val="34"/>
        </w:rPr>
        <w:t>.</w:t>
      </w:r>
      <w:r>
        <w:rPr>
          <w:rFonts w:ascii="宋体" w:hAnsi="宋体" w:eastAsia="宋体" w:cs="宋体"/>
          <w:spacing w:val="-80"/>
          <w:sz w:val="34"/>
          <w:szCs w:val="34"/>
        </w:rPr>
        <w:t xml:space="preserve"> </w:t>
      </w:r>
      <w:r>
        <w:rPr>
          <w:rFonts w:ascii="宋体" w:hAnsi="宋体" w:eastAsia="宋体" w:cs="宋体"/>
          <w:spacing w:val="35"/>
          <w:sz w:val="34"/>
          <w:szCs w:val="34"/>
        </w:rPr>
        <w:t>0854</w:t>
      </w:r>
      <w:r>
        <w:rPr>
          <w:rFonts w:ascii="宋体" w:hAnsi="宋体" w:eastAsia="宋体" w:cs="宋体"/>
          <w:spacing w:val="-69"/>
          <w:sz w:val="34"/>
          <w:szCs w:val="34"/>
        </w:rPr>
        <w:t xml:space="preserve"> </w:t>
      </w:r>
      <w:r>
        <w:rPr>
          <w:rFonts w:ascii="Times New Roman" w:hAnsi="Times New Roman" w:eastAsia="Times New Roman" w:cs="Times New Roman"/>
          <w:sz w:val="34"/>
          <w:szCs w:val="34"/>
        </w:rPr>
        <w:t>kW</w:t>
      </w:r>
      <w:r>
        <w:rPr>
          <w:rFonts w:ascii="Times New Roman" w:hAnsi="Times New Roman" w:eastAsia="Times New Roman" w:cs="Times New Roman"/>
          <w:spacing w:val="35"/>
          <w:sz w:val="34"/>
          <w:szCs w:val="34"/>
        </w:rPr>
        <w:t>·</w:t>
      </w:r>
      <w:r>
        <w:rPr>
          <w:rFonts w:ascii="Times New Roman" w:hAnsi="Times New Roman" w:eastAsia="Times New Roman" w:cs="Times New Roman"/>
          <w:sz w:val="34"/>
          <w:szCs w:val="34"/>
        </w:rPr>
        <w:t>kg</w:t>
      </w:r>
      <w:r>
        <w:rPr>
          <w:rFonts w:ascii="Times New Roman" w:hAnsi="Times New Roman" w:eastAsia="Times New Roman" w:cs="Times New Roman"/>
          <w:spacing w:val="35"/>
          <w:sz w:val="34"/>
          <w:szCs w:val="34"/>
        </w:rPr>
        <w:t>/</w:t>
      </w:r>
      <w:r>
        <w:rPr>
          <w:rFonts w:ascii="Times New Roman" w:hAnsi="Times New Roman" w:eastAsia="Times New Roman" w:cs="Times New Roman"/>
          <w:sz w:val="34"/>
          <w:szCs w:val="34"/>
        </w:rPr>
        <w:t>kJ</w:t>
      </w:r>
      <w:r>
        <w:rPr>
          <w:rFonts w:ascii="Times New Roman" w:hAnsi="Times New Roman" w:eastAsia="Times New Roman" w:cs="Times New Roman"/>
          <w:spacing w:val="35"/>
          <w:sz w:val="34"/>
          <w:szCs w:val="34"/>
        </w:rPr>
        <w:t xml:space="preserve">,        </w:t>
      </w:r>
      <w:r>
        <w:rPr>
          <w:rFonts w:ascii="宋体" w:hAnsi="宋体" w:eastAsia="宋体" w:cs="宋体"/>
          <w:spacing w:val="35"/>
          <w:sz w:val="34"/>
          <w:szCs w:val="34"/>
        </w:rPr>
        <w:t>根据经验，量热器出口制</w:t>
      </w:r>
      <w:r>
        <w:rPr>
          <w:rFonts w:ascii="宋体" w:hAnsi="宋体" w:eastAsia="宋体" w:cs="宋体"/>
          <w:spacing w:val="34"/>
          <w:sz w:val="34"/>
          <w:szCs w:val="34"/>
        </w:rPr>
        <w:t>冷剂比焓的最大允许误差为测量值</w:t>
      </w:r>
      <w:r>
        <w:rPr>
          <w:rFonts w:ascii="宋体" w:hAnsi="宋体" w:eastAsia="宋体" w:cs="宋体"/>
          <w:sz w:val="34"/>
          <w:szCs w:val="34"/>
        </w:rPr>
        <w:t xml:space="preserve"> </w:t>
      </w:r>
      <w:r>
        <w:rPr>
          <w:rFonts w:ascii="宋体" w:hAnsi="宋体" w:eastAsia="宋体" w:cs="宋体"/>
          <w:spacing w:val="35"/>
          <w:sz w:val="34"/>
          <w:szCs w:val="34"/>
        </w:rPr>
        <w:t>的±0.5%,按均匀分布考虑，得到：</w:t>
      </w:r>
    </w:p>
    <w:p w14:paraId="31A07C35">
      <w:pPr>
        <w:spacing w:line="978" w:lineRule="exact"/>
        <w:ind w:firstLine="5841"/>
      </w:pPr>
      <w:r>
        <w:rPr>
          <w:position w:val="-19"/>
        </w:rPr>
        <w:drawing>
          <wp:inline distT="0" distB="0" distL="0" distR="0">
            <wp:extent cx="3511550" cy="62103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34"/>
                    <a:stretch>
                      <a:fillRect/>
                    </a:stretch>
                  </pic:blipFill>
                  <pic:spPr>
                    <a:xfrm>
                      <a:off x="0" y="0"/>
                      <a:ext cx="3512094" cy="621206"/>
                    </a:xfrm>
                    <a:prstGeom prst="rect">
                      <a:avLst/>
                    </a:prstGeom>
                  </pic:spPr>
                </pic:pic>
              </a:graphicData>
            </a:graphic>
          </wp:inline>
        </w:drawing>
      </w:r>
    </w:p>
    <w:p w14:paraId="631B9527">
      <w:pPr>
        <w:spacing w:before="229" w:line="218" w:lineRule="auto"/>
        <w:ind w:left="799"/>
        <w:rPr>
          <w:rFonts w:ascii="宋体" w:hAnsi="宋体" w:eastAsia="宋体" w:cs="宋体"/>
          <w:sz w:val="34"/>
          <w:szCs w:val="34"/>
        </w:rPr>
      </w:pPr>
      <w:r>
        <w:rPr>
          <w:rFonts w:ascii="宋体" w:hAnsi="宋体" w:eastAsia="宋体" w:cs="宋体"/>
          <w:spacing w:val="28"/>
          <w:sz w:val="34"/>
          <w:szCs w:val="34"/>
        </w:rPr>
        <w:t>则规定工况下，压缩机吸气比焓测量不确定度的B 类</w:t>
      </w:r>
      <w:r>
        <w:rPr>
          <w:rFonts w:ascii="宋体" w:hAnsi="宋体" w:eastAsia="宋体" w:cs="宋体"/>
          <w:spacing w:val="-49"/>
          <w:sz w:val="34"/>
          <w:szCs w:val="34"/>
        </w:rPr>
        <w:t xml:space="preserve"> </w:t>
      </w:r>
      <w:r>
        <w:rPr>
          <w:rFonts w:ascii="宋体" w:hAnsi="宋体" w:eastAsia="宋体" w:cs="宋体"/>
          <w:spacing w:val="28"/>
          <w:sz w:val="34"/>
          <w:szCs w:val="34"/>
        </w:rPr>
        <w:t>分</w:t>
      </w:r>
      <w:r>
        <w:rPr>
          <w:rFonts w:ascii="宋体" w:hAnsi="宋体" w:eastAsia="宋体" w:cs="宋体"/>
          <w:spacing w:val="-54"/>
          <w:sz w:val="34"/>
          <w:szCs w:val="34"/>
        </w:rPr>
        <w:t xml:space="preserve"> </w:t>
      </w:r>
      <w:r>
        <w:rPr>
          <w:rFonts w:ascii="宋体" w:hAnsi="宋体" w:eastAsia="宋体" w:cs="宋体"/>
          <w:spacing w:val="28"/>
          <w:sz w:val="34"/>
          <w:szCs w:val="34"/>
        </w:rPr>
        <w:t>量c</w:t>
      </w:r>
      <w:r>
        <w:rPr>
          <w:rFonts w:ascii="Calibri" w:hAnsi="Calibri" w:eastAsia="Calibri" w:cs="Calibri"/>
          <w:spacing w:val="28"/>
          <w:sz w:val="34"/>
          <w:szCs w:val="34"/>
        </w:rPr>
        <w:t>₆</w:t>
      </w:r>
      <w:r>
        <w:rPr>
          <w:rFonts w:ascii="宋体" w:hAnsi="宋体" w:eastAsia="宋体" w:cs="宋体"/>
          <w:sz w:val="34"/>
          <w:szCs w:val="34"/>
        </w:rPr>
        <w:t>ug</w:t>
      </w:r>
      <w:r>
        <w:rPr>
          <w:rFonts w:ascii="宋体" w:hAnsi="宋体" w:eastAsia="宋体" w:cs="宋体"/>
          <w:spacing w:val="28"/>
          <w:sz w:val="34"/>
          <w:szCs w:val="34"/>
        </w:rPr>
        <w:t>=</w:t>
      </w:r>
      <w:r>
        <w:rPr>
          <w:rFonts w:ascii="宋体" w:hAnsi="宋体" w:eastAsia="宋体" w:cs="宋体"/>
          <w:spacing w:val="27"/>
          <w:sz w:val="34"/>
          <w:szCs w:val="34"/>
        </w:rPr>
        <w:t>-0.1032</w:t>
      </w:r>
      <w:r>
        <w:rPr>
          <w:rFonts w:ascii="宋体" w:hAnsi="宋体" w:eastAsia="宋体" w:cs="宋体"/>
          <w:sz w:val="34"/>
          <w:szCs w:val="34"/>
        </w:rPr>
        <w:t>kW</w:t>
      </w:r>
      <w:r>
        <w:rPr>
          <w:rFonts w:ascii="宋体" w:hAnsi="宋体" w:eastAsia="宋体" w:cs="宋体"/>
          <w:spacing w:val="27"/>
          <w:sz w:val="34"/>
          <w:szCs w:val="34"/>
        </w:rPr>
        <w:t>。</w:t>
      </w:r>
    </w:p>
    <w:p w14:paraId="0C69E46F">
      <w:pPr>
        <w:pStyle w:val="2"/>
        <w:spacing w:line="369" w:lineRule="auto"/>
      </w:pPr>
    </w:p>
    <w:p w14:paraId="5D7630E8">
      <w:pPr>
        <w:spacing w:before="111" w:line="225" w:lineRule="auto"/>
        <w:rPr>
          <w:rFonts w:ascii="黑体" w:hAnsi="黑体" w:eastAsia="黑体" w:cs="黑体"/>
          <w:sz w:val="34"/>
          <w:szCs w:val="34"/>
        </w:rPr>
      </w:pPr>
      <w:r>
        <w:rPr>
          <w:rFonts w:ascii="宋体" w:hAnsi="宋体" w:eastAsia="宋体" w:cs="宋体"/>
          <w:spacing w:val="42"/>
          <w:sz w:val="34"/>
          <w:szCs w:val="34"/>
        </w:rPr>
        <w:t>C.2.3.6</w:t>
      </w:r>
      <w:r>
        <w:rPr>
          <w:rFonts w:ascii="宋体" w:hAnsi="宋体" w:eastAsia="宋体" w:cs="宋体"/>
          <w:spacing w:val="25"/>
          <w:sz w:val="34"/>
          <w:szCs w:val="34"/>
        </w:rPr>
        <w:t xml:space="preserve">  </w:t>
      </w:r>
      <w:r>
        <w:rPr>
          <w:rFonts w:ascii="黑体" w:hAnsi="黑体" w:eastAsia="黑体" w:cs="黑体"/>
          <w:spacing w:val="42"/>
          <w:sz w:val="34"/>
          <w:szCs w:val="34"/>
        </w:rPr>
        <w:t>膨胀前实测制冷剂液体比焓测量不确定度的</w:t>
      </w:r>
      <w:r>
        <w:rPr>
          <w:rFonts w:ascii="宋体" w:hAnsi="宋体" w:eastAsia="宋体" w:cs="宋体"/>
          <w:spacing w:val="42"/>
          <w:sz w:val="34"/>
          <w:szCs w:val="34"/>
        </w:rPr>
        <w:t xml:space="preserve">B </w:t>
      </w:r>
      <w:r>
        <w:rPr>
          <w:rFonts w:ascii="黑体" w:hAnsi="黑体" w:eastAsia="黑体" w:cs="黑体"/>
          <w:spacing w:val="42"/>
          <w:sz w:val="34"/>
          <w:szCs w:val="34"/>
        </w:rPr>
        <w:t>类评定</w:t>
      </w:r>
    </w:p>
    <w:p w14:paraId="40FDF497">
      <w:pPr>
        <w:pStyle w:val="2"/>
        <w:spacing w:line="358" w:lineRule="auto"/>
      </w:pPr>
    </w:p>
    <w:p w14:paraId="562F73DF">
      <w:pPr>
        <w:spacing w:before="111" w:line="316" w:lineRule="auto"/>
        <w:ind w:left="19" w:right="9" w:firstLine="790"/>
        <w:rPr>
          <w:rFonts w:ascii="宋体" w:hAnsi="宋体" w:eastAsia="宋体" w:cs="宋体"/>
          <w:sz w:val="34"/>
          <w:szCs w:val="34"/>
        </w:rPr>
      </w:pPr>
      <w:r>
        <w:drawing>
          <wp:anchor distT="0" distB="0" distL="0" distR="0" simplePos="0" relativeHeight="251681792" behindDoc="0" locked="0" layoutInCell="1" allowOverlap="1">
            <wp:simplePos x="0" y="0"/>
            <wp:positionH relativeFrom="column">
              <wp:posOffset>3714750</wp:posOffset>
            </wp:positionH>
            <wp:positionV relativeFrom="paragraph">
              <wp:posOffset>791210</wp:posOffset>
            </wp:positionV>
            <wp:extent cx="2711450" cy="633095"/>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35"/>
                    <a:stretch>
                      <a:fillRect/>
                    </a:stretch>
                  </pic:blipFill>
                  <pic:spPr>
                    <a:xfrm>
                      <a:off x="0" y="0"/>
                      <a:ext cx="2711758" cy="633075"/>
                    </a:xfrm>
                    <a:prstGeom prst="rect">
                      <a:avLst/>
                    </a:prstGeom>
                  </pic:spPr>
                </pic:pic>
              </a:graphicData>
            </a:graphic>
          </wp:anchor>
        </w:drawing>
      </w:r>
      <w:r>
        <w:rPr>
          <w:rFonts w:ascii="宋体" w:hAnsi="宋体" w:eastAsia="宋体" w:cs="宋体"/>
          <w:spacing w:val="38"/>
          <w:sz w:val="34"/>
          <w:szCs w:val="34"/>
        </w:rPr>
        <w:t>灵敏系数</w:t>
      </w:r>
      <w:r>
        <w:rPr>
          <w:rFonts w:ascii="Times New Roman" w:hAnsi="Times New Roman" w:eastAsia="Times New Roman" w:cs="Times New Roman"/>
          <w:spacing w:val="38"/>
          <w:sz w:val="34"/>
          <w:szCs w:val="34"/>
        </w:rPr>
        <w:t>c,</w:t>
      </w:r>
      <w:r>
        <w:rPr>
          <w:rFonts w:ascii="Times New Roman" w:hAnsi="Times New Roman" w:eastAsia="Times New Roman" w:cs="Times New Roman"/>
          <w:spacing w:val="35"/>
          <w:sz w:val="34"/>
          <w:szCs w:val="34"/>
        </w:rPr>
        <w:t xml:space="preserve">  </w:t>
      </w:r>
      <w:r>
        <w:rPr>
          <w:rFonts w:ascii="宋体" w:hAnsi="宋体" w:eastAsia="宋体" w:cs="宋体"/>
          <w:spacing w:val="38"/>
          <w:sz w:val="34"/>
          <w:szCs w:val="34"/>
        </w:rPr>
        <w:t>为0</w:t>
      </w:r>
      <w:r>
        <w:rPr>
          <w:rFonts w:ascii="宋体" w:hAnsi="宋体" w:eastAsia="宋体" w:cs="宋体"/>
          <w:spacing w:val="-86"/>
          <w:sz w:val="34"/>
          <w:szCs w:val="34"/>
        </w:rPr>
        <w:t xml:space="preserve"> </w:t>
      </w:r>
      <w:r>
        <w:rPr>
          <w:rFonts w:ascii="宋体" w:hAnsi="宋体" w:eastAsia="宋体" w:cs="宋体"/>
          <w:spacing w:val="38"/>
          <w:sz w:val="34"/>
          <w:szCs w:val="34"/>
        </w:rPr>
        <w:t>.</w:t>
      </w:r>
      <w:r>
        <w:rPr>
          <w:rFonts w:ascii="宋体" w:hAnsi="宋体" w:eastAsia="宋体" w:cs="宋体"/>
          <w:spacing w:val="-94"/>
          <w:sz w:val="34"/>
          <w:szCs w:val="34"/>
        </w:rPr>
        <w:t xml:space="preserve"> </w:t>
      </w:r>
      <w:r>
        <w:rPr>
          <w:rFonts w:ascii="宋体" w:hAnsi="宋体" w:eastAsia="宋体" w:cs="宋体"/>
          <w:spacing w:val="38"/>
          <w:sz w:val="34"/>
          <w:szCs w:val="34"/>
        </w:rPr>
        <w:t>0854</w:t>
      </w:r>
      <w:r>
        <w:rPr>
          <w:rFonts w:ascii="宋体" w:hAnsi="宋体" w:eastAsia="宋体" w:cs="宋体"/>
          <w:spacing w:val="-69"/>
          <w:sz w:val="34"/>
          <w:szCs w:val="34"/>
        </w:rPr>
        <w:t xml:space="preserve"> </w:t>
      </w:r>
      <w:r>
        <w:rPr>
          <w:rFonts w:ascii="Times New Roman" w:hAnsi="Times New Roman" w:eastAsia="Times New Roman" w:cs="Times New Roman"/>
          <w:sz w:val="34"/>
          <w:szCs w:val="34"/>
        </w:rPr>
        <w:t>kW</w:t>
      </w:r>
      <w:r>
        <w:rPr>
          <w:rFonts w:ascii="Times New Roman" w:hAnsi="Times New Roman" w:eastAsia="Times New Roman" w:cs="Times New Roman"/>
          <w:spacing w:val="38"/>
          <w:sz w:val="34"/>
          <w:szCs w:val="34"/>
        </w:rPr>
        <w:t>·</w:t>
      </w:r>
      <w:r>
        <w:rPr>
          <w:rFonts w:ascii="Times New Roman" w:hAnsi="Times New Roman" w:eastAsia="Times New Roman" w:cs="Times New Roman"/>
          <w:sz w:val="34"/>
          <w:szCs w:val="34"/>
        </w:rPr>
        <w:t>kg</w:t>
      </w:r>
      <w:r>
        <w:rPr>
          <w:rFonts w:ascii="Times New Roman" w:hAnsi="Times New Roman" w:eastAsia="Times New Roman" w:cs="Times New Roman"/>
          <w:spacing w:val="38"/>
          <w:sz w:val="34"/>
          <w:szCs w:val="34"/>
        </w:rPr>
        <w:t>/</w:t>
      </w:r>
      <w:r>
        <w:rPr>
          <w:rFonts w:ascii="Times New Roman" w:hAnsi="Times New Roman" w:eastAsia="Times New Roman" w:cs="Times New Roman"/>
          <w:sz w:val="34"/>
          <w:szCs w:val="34"/>
        </w:rPr>
        <w:t>kJ</w:t>
      </w:r>
      <w:r>
        <w:rPr>
          <w:rFonts w:ascii="Times New Roman" w:hAnsi="Times New Roman" w:eastAsia="Times New Roman" w:cs="Times New Roman"/>
          <w:spacing w:val="38"/>
          <w:sz w:val="34"/>
          <w:szCs w:val="34"/>
        </w:rPr>
        <w:t xml:space="preserve">,      </w:t>
      </w:r>
      <w:r>
        <w:rPr>
          <w:rFonts w:ascii="Times New Roman" w:hAnsi="Times New Roman" w:eastAsia="Times New Roman" w:cs="Times New Roman"/>
          <w:spacing w:val="37"/>
          <w:sz w:val="34"/>
          <w:szCs w:val="34"/>
        </w:rPr>
        <w:t xml:space="preserve"> </w:t>
      </w:r>
      <w:r>
        <w:rPr>
          <w:rFonts w:ascii="宋体" w:hAnsi="宋体" w:eastAsia="宋体" w:cs="宋体"/>
          <w:spacing w:val="37"/>
          <w:sz w:val="34"/>
          <w:szCs w:val="34"/>
        </w:rPr>
        <w:t>根据经验，膨胀前实测制冷剂液体比焓的最大允许误差为测量</w:t>
      </w:r>
      <w:r>
        <w:rPr>
          <w:rFonts w:ascii="宋体" w:hAnsi="宋体" w:eastAsia="宋体" w:cs="宋体"/>
          <w:sz w:val="34"/>
          <w:szCs w:val="34"/>
        </w:rPr>
        <w:t xml:space="preserve"> </w:t>
      </w:r>
      <w:r>
        <w:rPr>
          <w:rFonts w:ascii="宋体" w:hAnsi="宋体" w:eastAsia="宋体" w:cs="宋体"/>
          <w:spacing w:val="37"/>
          <w:sz w:val="34"/>
          <w:szCs w:val="34"/>
        </w:rPr>
        <w:t>值的±0.5%,按均匀分布考虑，得到：</w:t>
      </w:r>
    </w:p>
    <w:p w14:paraId="6BF1E072">
      <w:pPr>
        <w:spacing w:before="338" w:line="196" w:lineRule="auto"/>
        <w:ind w:left="10121"/>
        <w:rPr>
          <w:rFonts w:ascii="Times New Roman" w:hAnsi="Times New Roman" w:eastAsia="Times New Roman" w:cs="Times New Roman"/>
          <w:sz w:val="34"/>
          <w:szCs w:val="34"/>
        </w:rPr>
      </w:pPr>
      <w:r>
        <w:rPr>
          <w:rFonts w:ascii="Times New Roman" w:hAnsi="Times New Roman" w:eastAsia="Times New Roman" w:cs="Times New Roman"/>
          <w:spacing w:val="2"/>
          <w:sz w:val="34"/>
          <w:szCs w:val="34"/>
        </w:rPr>
        <w:t>(</w:t>
      </w:r>
      <w:r>
        <w:rPr>
          <w:rFonts w:ascii="Times New Roman" w:hAnsi="Times New Roman" w:eastAsia="Times New Roman" w:cs="Times New Roman"/>
          <w:sz w:val="34"/>
          <w:szCs w:val="34"/>
        </w:rPr>
        <w:t>kJ</w:t>
      </w:r>
      <w:r>
        <w:rPr>
          <w:rFonts w:ascii="Times New Roman" w:hAnsi="Times New Roman" w:eastAsia="Times New Roman" w:cs="Times New Roman"/>
          <w:spacing w:val="2"/>
          <w:sz w:val="34"/>
          <w:szCs w:val="34"/>
        </w:rPr>
        <w:t>/</w:t>
      </w:r>
      <w:r>
        <w:rPr>
          <w:rFonts w:ascii="Times New Roman" w:hAnsi="Times New Roman" w:eastAsia="Times New Roman" w:cs="Times New Roman"/>
          <w:sz w:val="34"/>
          <w:szCs w:val="34"/>
        </w:rPr>
        <w:t>kg</w:t>
      </w:r>
      <w:r>
        <w:rPr>
          <w:rFonts w:ascii="Times New Roman" w:hAnsi="Times New Roman" w:eastAsia="Times New Roman" w:cs="Times New Roman"/>
          <w:spacing w:val="2"/>
          <w:sz w:val="34"/>
          <w:szCs w:val="34"/>
        </w:rPr>
        <w:t>)</w:t>
      </w:r>
    </w:p>
    <w:p w14:paraId="09856EA1">
      <w:pPr>
        <w:spacing w:line="196" w:lineRule="auto"/>
        <w:rPr>
          <w:rFonts w:ascii="Times New Roman" w:hAnsi="Times New Roman" w:eastAsia="Times New Roman" w:cs="Times New Roman"/>
          <w:sz w:val="34"/>
          <w:szCs w:val="34"/>
        </w:rPr>
        <w:sectPr>
          <w:footerReference r:id="rId54" w:type="default"/>
          <w:pgSz w:w="22387" w:h="31680"/>
          <w:pgMar w:top="400" w:right="2535" w:bottom="2819" w:left="2501" w:header="0" w:footer="2370" w:gutter="0"/>
          <w:cols w:space="720" w:num="1"/>
        </w:sectPr>
      </w:pPr>
    </w:p>
    <w:p w14:paraId="38BF7898">
      <w:pPr>
        <w:pStyle w:val="2"/>
        <w:spacing w:line="249" w:lineRule="auto"/>
      </w:pPr>
    </w:p>
    <w:p w14:paraId="0A456012">
      <w:pPr>
        <w:pStyle w:val="2"/>
        <w:spacing w:line="249" w:lineRule="auto"/>
      </w:pPr>
    </w:p>
    <w:p w14:paraId="46ADFC3C">
      <w:pPr>
        <w:pStyle w:val="2"/>
        <w:spacing w:line="249" w:lineRule="auto"/>
      </w:pPr>
    </w:p>
    <w:p w14:paraId="5537C9B1">
      <w:pPr>
        <w:pStyle w:val="2"/>
        <w:spacing w:line="249" w:lineRule="auto"/>
      </w:pPr>
    </w:p>
    <w:p w14:paraId="41CC5EFB">
      <w:pPr>
        <w:pStyle w:val="2"/>
        <w:spacing w:line="250" w:lineRule="auto"/>
      </w:pPr>
    </w:p>
    <w:p w14:paraId="1A38CA10">
      <w:pPr>
        <w:pStyle w:val="2"/>
        <w:spacing w:line="250" w:lineRule="auto"/>
      </w:pPr>
    </w:p>
    <w:p w14:paraId="0DA53F9E">
      <w:pPr>
        <w:pStyle w:val="2"/>
        <w:spacing w:line="250" w:lineRule="auto"/>
      </w:pPr>
    </w:p>
    <w:p w14:paraId="6DD5D6F8">
      <w:pPr>
        <w:pStyle w:val="2"/>
        <w:spacing w:line="250" w:lineRule="auto"/>
      </w:pPr>
    </w:p>
    <w:p w14:paraId="2B391EF6">
      <w:pPr>
        <w:spacing w:before="98" w:line="195" w:lineRule="auto"/>
        <w:ind w:right="14"/>
        <w:jc w:val="right"/>
        <w:rPr>
          <w:rFonts w:ascii="Times New Roman" w:hAnsi="Times New Roman" w:eastAsia="Times New Roman" w:cs="Times New Roman"/>
          <w:sz w:val="34"/>
          <w:szCs w:val="34"/>
        </w:rPr>
      </w:pPr>
      <w:r>
        <w:rPr>
          <w:rFonts w:ascii="Times New Roman" w:hAnsi="Times New Roman" w:eastAsia="Times New Roman" w:cs="Times New Roman"/>
          <w:sz w:val="34"/>
          <w:szCs w:val="34"/>
        </w:rPr>
        <w:t>GB</w:t>
      </w:r>
      <w:r>
        <w:rPr>
          <w:rFonts w:ascii="Times New Roman" w:hAnsi="Times New Roman" w:eastAsia="Times New Roman" w:cs="Times New Roman"/>
          <w:spacing w:val="2"/>
          <w:sz w:val="34"/>
          <w:szCs w:val="34"/>
        </w:rPr>
        <w:t>/T       5773—2016</w:t>
      </w:r>
    </w:p>
    <w:p w14:paraId="4F4BE134">
      <w:pPr>
        <w:pStyle w:val="2"/>
        <w:spacing w:line="267" w:lineRule="auto"/>
      </w:pPr>
    </w:p>
    <w:p w14:paraId="648C98A4">
      <w:pPr>
        <w:pStyle w:val="2"/>
        <w:spacing w:line="268" w:lineRule="auto"/>
      </w:pPr>
    </w:p>
    <w:p w14:paraId="1A695EBF">
      <w:pPr>
        <w:spacing w:before="111" w:line="223" w:lineRule="auto"/>
        <w:ind w:left="837"/>
        <w:rPr>
          <w:rFonts w:ascii="宋体" w:hAnsi="宋体" w:eastAsia="宋体" w:cs="宋体"/>
          <w:sz w:val="34"/>
          <w:szCs w:val="34"/>
        </w:rPr>
      </w:pPr>
      <w:r>
        <w:rPr>
          <w:rFonts w:ascii="宋体" w:hAnsi="宋体" w:eastAsia="宋体" w:cs="宋体"/>
          <w:spacing w:val="30"/>
          <w:sz w:val="34"/>
          <w:szCs w:val="34"/>
        </w:rPr>
        <w:t>则规定工况下，膨胀前实测制冷剂液体比焓测量不确定度的</w:t>
      </w:r>
      <w:r>
        <w:rPr>
          <w:rFonts w:ascii="Times New Roman" w:hAnsi="Times New Roman" w:eastAsia="Times New Roman" w:cs="Times New Roman"/>
          <w:spacing w:val="30"/>
          <w:sz w:val="34"/>
          <w:szCs w:val="34"/>
        </w:rPr>
        <w:t>B</w:t>
      </w:r>
      <w:r>
        <w:rPr>
          <w:rFonts w:ascii="Times New Roman" w:hAnsi="Times New Roman" w:eastAsia="Times New Roman" w:cs="Times New Roman"/>
          <w:spacing w:val="42"/>
          <w:sz w:val="34"/>
          <w:szCs w:val="34"/>
        </w:rPr>
        <w:t xml:space="preserve"> </w:t>
      </w:r>
      <w:r>
        <w:rPr>
          <w:rFonts w:ascii="宋体" w:hAnsi="宋体" w:eastAsia="宋体" w:cs="宋体"/>
          <w:spacing w:val="30"/>
          <w:sz w:val="34"/>
          <w:szCs w:val="34"/>
        </w:rPr>
        <w:t>类</w:t>
      </w:r>
      <w:r>
        <w:rPr>
          <w:rFonts w:ascii="宋体" w:hAnsi="宋体" w:eastAsia="宋体" w:cs="宋体"/>
          <w:spacing w:val="-49"/>
          <w:sz w:val="34"/>
          <w:szCs w:val="34"/>
        </w:rPr>
        <w:t xml:space="preserve"> </w:t>
      </w:r>
      <w:r>
        <w:rPr>
          <w:rFonts w:ascii="宋体" w:hAnsi="宋体" w:eastAsia="宋体" w:cs="宋体"/>
          <w:spacing w:val="30"/>
          <w:sz w:val="34"/>
          <w:szCs w:val="34"/>
        </w:rPr>
        <w:t>分</w:t>
      </w:r>
      <w:r>
        <w:rPr>
          <w:rFonts w:ascii="宋体" w:hAnsi="宋体" w:eastAsia="宋体" w:cs="宋体"/>
          <w:spacing w:val="-54"/>
          <w:sz w:val="34"/>
          <w:szCs w:val="34"/>
        </w:rPr>
        <w:t xml:space="preserve"> </w:t>
      </w:r>
      <w:r>
        <w:rPr>
          <w:rFonts w:ascii="宋体" w:hAnsi="宋体" w:eastAsia="宋体" w:cs="宋体"/>
          <w:spacing w:val="30"/>
          <w:sz w:val="34"/>
          <w:szCs w:val="34"/>
        </w:rPr>
        <w:t>量</w:t>
      </w:r>
      <w:r>
        <w:rPr>
          <w:rFonts w:ascii="Times New Roman" w:hAnsi="Times New Roman" w:eastAsia="Times New Roman" w:cs="Times New Roman"/>
          <w:spacing w:val="30"/>
          <w:sz w:val="34"/>
          <w:szCs w:val="34"/>
        </w:rPr>
        <w:t>c7u₇=0.0641</w:t>
      </w:r>
      <w:r>
        <w:rPr>
          <w:rFonts w:ascii="Times New Roman" w:hAnsi="Times New Roman" w:eastAsia="Times New Roman" w:cs="Times New Roman"/>
          <w:sz w:val="34"/>
          <w:szCs w:val="34"/>
        </w:rPr>
        <w:t>kW</w:t>
      </w:r>
      <w:r>
        <w:rPr>
          <w:rFonts w:ascii="宋体" w:hAnsi="宋体" w:eastAsia="宋体" w:cs="宋体"/>
          <w:spacing w:val="30"/>
          <w:sz w:val="34"/>
          <w:szCs w:val="34"/>
        </w:rPr>
        <w:t>。</w:t>
      </w:r>
    </w:p>
    <w:p w14:paraId="1480F5CB">
      <w:pPr>
        <w:pStyle w:val="2"/>
        <w:spacing w:line="350" w:lineRule="auto"/>
      </w:pPr>
    </w:p>
    <w:p w14:paraId="65D8912C">
      <w:pPr>
        <w:spacing w:before="110" w:line="225" w:lineRule="auto"/>
        <w:rPr>
          <w:rFonts w:ascii="黑体" w:hAnsi="黑体" w:eastAsia="黑体" w:cs="黑体"/>
          <w:sz w:val="34"/>
          <w:szCs w:val="34"/>
        </w:rPr>
      </w:pPr>
      <w:r>
        <w:rPr>
          <w:rFonts w:ascii="Times New Roman" w:hAnsi="Times New Roman" w:eastAsia="Times New Roman" w:cs="Times New Roman"/>
          <w:spacing w:val="36"/>
          <w:sz w:val="34"/>
          <w:szCs w:val="34"/>
        </w:rPr>
        <w:t xml:space="preserve">C.2.3.7      </w:t>
      </w:r>
      <w:r>
        <w:rPr>
          <w:rFonts w:ascii="黑体" w:hAnsi="黑体" w:eastAsia="黑体" w:cs="黑体"/>
          <w:spacing w:val="36"/>
          <w:sz w:val="34"/>
          <w:szCs w:val="34"/>
        </w:rPr>
        <w:t>规定工况下压缩机吸气比容测量不确</w:t>
      </w:r>
      <w:r>
        <w:rPr>
          <w:rFonts w:ascii="黑体" w:hAnsi="黑体" w:eastAsia="黑体" w:cs="黑体"/>
          <w:spacing w:val="35"/>
          <w:sz w:val="34"/>
          <w:szCs w:val="34"/>
        </w:rPr>
        <w:t>定度的</w:t>
      </w:r>
      <w:r>
        <w:rPr>
          <w:rFonts w:ascii="黑体" w:hAnsi="黑体" w:eastAsia="黑体" w:cs="黑体"/>
          <w:spacing w:val="-96"/>
          <w:sz w:val="34"/>
          <w:szCs w:val="34"/>
        </w:rPr>
        <w:t xml:space="preserve"> </w:t>
      </w:r>
      <w:r>
        <w:rPr>
          <w:rFonts w:ascii="Times New Roman" w:hAnsi="Times New Roman" w:eastAsia="Times New Roman" w:cs="Times New Roman"/>
          <w:spacing w:val="35"/>
          <w:sz w:val="34"/>
          <w:szCs w:val="34"/>
        </w:rPr>
        <w:t>B</w:t>
      </w:r>
      <w:r>
        <w:rPr>
          <w:rFonts w:ascii="Times New Roman" w:hAnsi="Times New Roman" w:eastAsia="Times New Roman" w:cs="Times New Roman"/>
          <w:spacing w:val="47"/>
          <w:sz w:val="34"/>
          <w:szCs w:val="34"/>
        </w:rPr>
        <w:t xml:space="preserve"> </w:t>
      </w:r>
      <w:r>
        <w:rPr>
          <w:rFonts w:ascii="黑体" w:hAnsi="黑体" w:eastAsia="黑体" w:cs="黑体"/>
          <w:spacing w:val="35"/>
          <w:sz w:val="34"/>
          <w:szCs w:val="34"/>
        </w:rPr>
        <w:t>类评定</w:t>
      </w:r>
    </w:p>
    <w:p w14:paraId="21F1ABF3">
      <w:pPr>
        <w:pStyle w:val="2"/>
        <w:spacing w:line="347" w:lineRule="auto"/>
      </w:pPr>
    </w:p>
    <w:p w14:paraId="4E8C370F">
      <w:pPr>
        <w:spacing w:before="110" w:line="217" w:lineRule="auto"/>
        <w:ind w:right="10"/>
        <w:jc w:val="right"/>
        <w:rPr>
          <w:rFonts w:ascii="宋体" w:hAnsi="宋体" w:eastAsia="宋体" w:cs="宋体"/>
          <w:sz w:val="34"/>
          <w:szCs w:val="34"/>
        </w:rPr>
      </w:pPr>
      <w:r>
        <w:rPr>
          <w:rFonts w:ascii="宋体" w:hAnsi="宋体" w:eastAsia="宋体" w:cs="宋体"/>
          <w:spacing w:val="29"/>
          <w:sz w:val="34"/>
          <w:szCs w:val="34"/>
        </w:rPr>
        <w:t>灵敏系数</w:t>
      </w:r>
      <w:r>
        <w:rPr>
          <w:rFonts w:ascii="Times New Roman" w:hAnsi="Times New Roman" w:eastAsia="Times New Roman" w:cs="Times New Roman"/>
          <w:spacing w:val="29"/>
          <w:sz w:val="34"/>
          <w:szCs w:val="34"/>
        </w:rPr>
        <w:t>c₈</w:t>
      </w:r>
      <w:r>
        <w:rPr>
          <w:rFonts w:ascii="Times New Roman" w:hAnsi="Times New Roman" w:eastAsia="Times New Roman" w:cs="Times New Roman"/>
          <w:spacing w:val="43"/>
          <w:sz w:val="34"/>
          <w:szCs w:val="34"/>
        </w:rPr>
        <w:t xml:space="preserve">  </w:t>
      </w:r>
      <w:r>
        <w:rPr>
          <w:rFonts w:ascii="宋体" w:hAnsi="宋体" w:eastAsia="宋体" w:cs="宋体"/>
          <w:spacing w:val="29"/>
          <w:sz w:val="34"/>
          <w:szCs w:val="34"/>
        </w:rPr>
        <w:t xml:space="preserve">为337.616 </w:t>
      </w:r>
      <w:r>
        <w:rPr>
          <w:rFonts w:ascii="Times New Roman" w:hAnsi="Times New Roman" w:eastAsia="Times New Roman" w:cs="Times New Roman"/>
          <w:sz w:val="34"/>
          <w:szCs w:val="34"/>
        </w:rPr>
        <w:t>kW</w:t>
      </w:r>
      <w:r>
        <w:rPr>
          <w:rFonts w:ascii="Times New Roman" w:hAnsi="Times New Roman" w:eastAsia="Times New Roman" w:cs="Times New Roman"/>
          <w:spacing w:val="29"/>
          <w:sz w:val="34"/>
          <w:szCs w:val="34"/>
        </w:rPr>
        <w:t>·</w:t>
      </w:r>
      <w:r>
        <w:rPr>
          <w:rFonts w:ascii="Times New Roman" w:hAnsi="Times New Roman" w:eastAsia="Times New Roman" w:cs="Times New Roman"/>
          <w:sz w:val="34"/>
          <w:szCs w:val="34"/>
        </w:rPr>
        <w:t>kg</w:t>
      </w:r>
      <w:r>
        <w:rPr>
          <w:rFonts w:ascii="Times New Roman" w:hAnsi="Times New Roman" w:eastAsia="Times New Roman" w:cs="Times New Roman"/>
          <w:spacing w:val="29"/>
          <w:sz w:val="34"/>
          <w:szCs w:val="34"/>
        </w:rPr>
        <w:t xml:space="preserve">/m³,        </w:t>
      </w:r>
      <w:r>
        <w:rPr>
          <w:rFonts w:ascii="宋体" w:hAnsi="宋体" w:eastAsia="宋体" w:cs="宋体"/>
          <w:spacing w:val="29"/>
          <w:sz w:val="34"/>
          <w:szCs w:val="34"/>
        </w:rPr>
        <w:t>由于该参数为设定值，根据经验，规定工况下压缩机吸气比容</w:t>
      </w:r>
    </w:p>
    <w:p w14:paraId="0AD63D2D">
      <w:pPr>
        <w:spacing w:before="228" w:line="221" w:lineRule="auto"/>
        <w:ind w:left="56"/>
        <w:rPr>
          <w:rFonts w:ascii="宋体" w:hAnsi="宋体" w:eastAsia="宋体" w:cs="宋体"/>
          <w:sz w:val="34"/>
          <w:szCs w:val="34"/>
        </w:rPr>
      </w:pPr>
      <w:r>
        <w:rPr>
          <w:rFonts w:ascii="宋体" w:hAnsi="宋体" w:eastAsia="宋体" w:cs="宋体"/>
          <w:spacing w:val="41"/>
          <w:sz w:val="34"/>
          <w:szCs w:val="34"/>
        </w:rPr>
        <w:t>的最大允许误差为设定值的±0.25%,按均匀分布考虑，得到：</w:t>
      </w:r>
    </w:p>
    <w:p w14:paraId="0382A044">
      <w:pPr>
        <w:spacing w:before="195" w:line="932" w:lineRule="exact"/>
        <w:ind w:firstLine="5352"/>
      </w:pPr>
      <w:r>
        <w:rPr>
          <w:position w:val="-18"/>
        </w:rPr>
        <w:drawing>
          <wp:inline distT="0" distB="0" distL="0" distR="0">
            <wp:extent cx="4139565" cy="59118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36"/>
                    <a:stretch>
                      <a:fillRect/>
                    </a:stretch>
                  </pic:blipFill>
                  <pic:spPr>
                    <a:xfrm>
                      <a:off x="0" y="0"/>
                      <a:ext cx="4139604" cy="591770"/>
                    </a:xfrm>
                    <a:prstGeom prst="rect">
                      <a:avLst/>
                    </a:prstGeom>
                  </pic:spPr>
                </pic:pic>
              </a:graphicData>
            </a:graphic>
          </wp:inline>
        </w:drawing>
      </w:r>
    </w:p>
    <w:p w14:paraId="46D2287E">
      <w:pPr>
        <w:spacing w:before="228" w:line="217" w:lineRule="auto"/>
        <w:ind w:left="818"/>
        <w:rPr>
          <w:rFonts w:ascii="宋体" w:hAnsi="宋体" w:eastAsia="宋体" w:cs="宋体"/>
          <w:sz w:val="34"/>
          <w:szCs w:val="34"/>
        </w:rPr>
      </w:pPr>
      <w:r>
        <w:rPr>
          <w:rFonts w:ascii="宋体" w:hAnsi="宋体" w:eastAsia="宋体" w:cs="宋体"/>
          <w:spacing w:val="31"/>
          <w:sz w:val="34"/>
          <w:szCs w:val="34"/>
        </w:rPr>
        <w:t>则规定工况下，压缩机吸气比容测量不确定度的</w:t>
      </w:r>
      <w:r>
        <w:rPr>
          <w:rFonts w:ascii="Times New Roman" w:hAnsi="Times New Roman" w:eastAsia="Times New Roman" w:cs="Times New Roman"/>
          <w:spacing w:val="31"/>
          <w:sz w:val="34"/>
          <w:szCs w:val="34"/>
        </w:rPr>
        <w:t>B</w:t>
      </w:r>
      <w:r>
        <w:rPr>
          <w:rFonts w:ascii="Times New Roman" w:hAnsi="Times New Roman" w:eastAsia="Times New Roman" w:cs="Times New Roman"/>
          <w:spacing w:val="48"/>
          <w:sz w:val="34"/>
          <w:szCs w:val="34"/>
        </w:rPr>
        <w:t xml:space="preserve"> </w:t>
      </w:r>
      <w:r>
        <w:rPr>
          <w:rFonts w:ascii="宋体" w:hAnsi="宋体" w:eastAsia="宋体" w:cs="宋体"/>
          <w:spacing w:val="31"/>
          <w:sz w:val="34"/>
          <w:szCs w:val="34"/>
        </w:rPr>
        <w:t>类</w:t>
      </w:r>
      <w:r>
        <w:rPr>
          <w:rFonts w:ascii="宋体" w:hAnsi="宋体" w:eastAsia="宋体" w:cs="宋体"/>
          <w:spacing w:val="-59"/>
          <w:sz w:val="34"/>
          <w:szCs w:val="34"/>
        </w:rPr>
        <w:t xml:space="preserve"> </w:t>
      </w:r>
      <w:r>
        <w:rPr>
          <w:rFonts w:ascii="宋体" w:hAnsi="宋体" w:eastAsia="宋体" w:cs="宋体"/>
          <w:spacing w:val="31"/>
          <w:sz w:val="34"/>
          <w:szCs w:val="34"/>
        </w:rPr>
        <w:t>分</w:t>
      </w:r>
      <w:r>
        <w:rPr>
          <w:rFonts w:ascii="宋体" w:hAnsi="宋体" w:eastAsia="宋体" w:cs="宋体"/>
          <w:spacing w:val="-63"/>
          <w:sz w:val="34"/>
          <w:szCs w:val="34"/>
        </w:rPr>
        <w:t xml:space="preserve"> </w:t>
      </w:r>
      <w:r>
        <w:rPr>
          <w:rFonts w:ascii="宋体" w:hAnsi="宋体" w:eastAsia="宋体" w:cs="宋体"/>
          <w:spacing w:val="31"/>
          <w:sz w:val="34"/>
          <w:szCs w:val="34"/>
        </w:rPr>
        <w:t>量</w:t>
      </w:r>
      <w:r>
        <w:rPr>
          <w:rFonts w:ascii="Times New Roman" w:hAnsi="Times New Roman" w:eastAsia="Times New Roman" w:cs="Times New Roman"/>
          <w:sz w:val="34"/>
          <w:szCs w:val="34"/>
        </w:rPr>
        <w:t>cgu</w:t>
      </w:r>
      <w:r>
        <w:rPr>
          <w:rFonts w:ascii="Times New Roman" w:hAnsi="Times New Roman" w:eastAsia="Times New Roman" w:cs="Times New Roman"/>
          <w:spacing w:val="31"/>
          <w:sz w:val="34"/>
          <w:szCs w:val="34"/>
        </w:rPr>
        <w:t>₈=0.0195</w:t>
      </w:r>
      <w:r>
        <w:rPr>
          <w:rFonts w:ascii="Times New Roman" w:hAnsi="Times New Roman" w:eastAsia="Times New Roman" w:cs="Times New Roman"/>
          <w:sz w:val="34"/>
          <w:szCs w:val="34"/>
        </w:rPr>
        <w:t>kW</w:t>
      </w:r>
      <w:r>
        <w:rPr>
          <w:rFonts w:ascii="宋体" w:hAnsi="宋体" w:eastAsia="宋体" w:cs="宋体"/>
          <w:spacing w:val="31"/>
          <w:sz w:val="34"/>
          <w:szCs w:val="34"/>
        </w:rPr>
        <w:t>。</w:t>
      </w:r>
    </w:p>
    <w:p w14:paraId="45428879">
      <w:pPr>
        <w:pStyle w:val="2"/>
        <w:spacing w:line="420" w:lineRule="auto"/>
      </w:pPr>
    </w:p>
    <w:p w14:paraId="5F21E02C">
      <w:pPr>
        <w:spacing w:before="110" w:line="226" w:lineRule="auto"/>
        <w:ind w:left="19"/>
        <w:rPr>
          <w:rFonts w:ascii="黑体" w:hAnsi="黑体" w:eastAsia="黑体" w:cs="黑体"/>
          <w:sz w:val="34"/>
          <w:szCs w:val="34"/>
        </w:rPr>
      </w:pPr>
      <w:r>
        <w:rPr>
          <w:rFonts w:ascii="宋体" w:hAnsi="宋体" w:eastAsia="宋体" w:cs="宋体"/>
          <w:spacing w:val="35"/>
          <w:sz w:val="34"/>
          <w:szCs w:val="34"/>
        </w:rPr>
        <w:t xml:space="preserve">C.2.4  </w:t>
      </w:r>
      <w:r>
        <w:rPr>
          <w:rFonts w:ascii="黑体" w:hAnsi="黑体" w:eastAsia="黑体" w:cs="黑体"/>
          <w:spacing w:val="35"/>
          <w:sz w:val="34"/>
          <w:szCs w:val="34"/>
        </w:rPr>
        <w:t>合成标准不确定度的评定</w:t>
      </w:r>
    </w:p>
    <w:p w14:paraId="5AD83102">
      <w:pPr>
        <w:pStyle w:val="2"/>
        <w:spacing w:line="307" w:lineRule="auto"/>
      </w:pPr>
    </w:p>
    <w:p w14:paraId="2BBF3E80">
      <w:pPr>
        <w:spacing w:before="112" w:line="217" w:lineRule="auto"/>
        <w:ind w:left="837"/>
        <w:rPr>
          <w:rFonts w:ascii="宋体" w:hAnsi="宋体" w:eastAsia="宋体" w:cs="宋体"/>
          <w:sz w:val="34"/>
          <w:szCs w:val="34"/>
        </w:rPr>
      </w:pPr>
      <w:r>
        <w:rPr>
          <w:rFonts w:ascii="宋体" w:hAnsi="宋体" w:eastAsia="宋体" w:cs="宋体"/>
          <w:spacing w:val="36"/>
          <w:sz w:val="34"/>
          <w:szCs w:val="34"/>
        </w:rPr>
        <w:t>根据测量不确定度合成原理，压缩机制冷量的合成标准不确定度</w:t>
      </w:r>
      <w:r>
        <w:rPr>
          <w:rFonts w:ascii="宋体" w:hAnsi="宋体" w:eastAsia="宋体" w:cs="宋体"/>
          <w:spacing w:val="35"/>
          <w:sz w:val="34"/>
          <w:szCs w:val="34"/>
        </w:rPr>
        <w:t>按式</w:t>
      </w:r>
      <w:r>
        <w:rPr>
          <w:rFonts w:ascii="Times New Roman" w:hAnsi="Times New Roman" w:eastAsia="Times New Roman" w:cs="Times New Roman"/>
          <w:spacing w:val="35"/>
          <w:sz w:val="34"/>
          <w:szCs w:val="34"/>
        </w:rPr>
        <w:t xml:space="preserve">(C.3)   </w:t>
      </w:r>
      <w:r>
        <w:rPr>
          <w:rFonts w:ascii="宋体" w:hAnsi="宋体" w:eastAsia="宋体" w:cs="宋体"/>
          <w:spacing w:val="35"/>
          <w:sz w:val="34"/>
          <w:szCs w:val="34"/>
        </w:rPr>
        <w:t>计</w:t>
      </w:r>
      <w:r>
        <w:rPr>
          <w:rFonts w:ascii="宋体" w:hAnsi="宋体" w:eastAsia="宋体" w:cs="宋体"/>
          <w:spacing w:val="-57"/>
          <w:sz w:val="34"/>
          <w:szCs w:val="34"/>
        </w:rPr>
        <w:t xml:space="preserve"> </w:t>
      </w:r>
      <w:r>
        <w:rPr>
          <w:rFonts w:ascii="宋体" w:hAnsi="宋体" w:eastAsia="宋体" w:cs="宋体"/>
          <w:spacing w:val="35"/>
          <w:sz w:val="34"/>
          <w:szCs w:val="34"/>
        </w:rPr>
        <w:t>算</w:t>
      </w:r>
      <w:r>
        <w:rPr>
          <w:rFonts w:ascii="宋体" w:hAnsi="宋体" w:eastAsia="宋体" w:cs="宋体"/>
          <w:spacing w:val="-73"/>
          <w:sz w:val="34"/>
          <w:szCs w:val="34"/>
        </w:rPr>
        <w:t xml:space="preserve"> </w:t>
      </w:r>
      <w:r>
        <w:rPr>
          <w:rFonts w:ascii="宋体" w:hAnsi="宋体" w:eastAsia="宋体" w:cs="宋体"/>
          <w:spacing w:val="35"/>
          <w:sz w:val="34"/>
          <w:szCs w:val="34"/>
        </w:rPr>
        <w:t>：</w:t>
      </w:r>
    </w:p>
    <w:p w14:paraId="02731D8A">
      <w:pPr>
        <w:spacing w:before="261" w:line="468" w:lineRule="exact"/>
        <w:ind w:left="837"/>
        <w:rPr>
          <w:rFonts w:ascii="Times New Roman" w:hAnsi="Times New Roman" w:eastAsia="Times New Roman" w:cs="Times New Roman"/>
          <w:sz w:val="34"/>
          <w:szCs w:val="34"/>
        </w:rPr>
      </w:pPr>
      <w:r>
        <w:rPr>
          <w:rFonts w:ascii="Times New Roman" w:hAnsi="Times New Roman" w:eastAsia="Times New Roman" w:cs="Times New Roman"/>
          <w:spacing w:val="3"/>
          <w:position w:val="2"/>
          <w:sz w:val="34"/>
          <w:szCs w:val="34"/>
        </w:rPr>
        <w:t>u</w:t>
      </w:r>
      <w:r>
        <w:rPr>
          <w:rFonts w:ascii="Times New Roman" w:hAnsi="Times New Roman" w:eastAsia="Times New Roman" w:cs="Times New Roman"/>
          <w:spacing w:val="-28"/>
          <w:position w:val="2"/>
          <w:sz w:val="34"/>
          <w:szCs w:val="34"/>
        </w:rPr>
        <w:t xml:space="preserve"> </w:t>
      </w:r>
      <w:r>
        <w:rPr>
          <w:rFonts w:ascii="宋体" w:hAnsi="宋体" w:eastAsia="宋体" w:cs="宋体"/>
          <w:spacing w:val="3"/>
          <w:position w:val="2"/>
          <w:sz w:val="34"/>
          <w:szCs w:val="34"/>
        </w:rPr>
        <w:t>。</w:t>
      </w:r>
      <w:r>
        <w:rPr>
          <w:rFonts w:ascii="Times New Roman" w:hAnsi="Times New Roman" w:eastAsia="Times New Roman" w:cs="Times New Roman"/>
          <w:spacing w:val="3"/>
          <w:position w:val="2"/>
          <w:sz w:val="34"/>
          <w:szCs w:val="34"/>
        </w:rPr>
        <w:t>(Φ)=√u²+(c₂u₂)²+(</w:t>
      </w:r>
      <w:r>
        <w:rPr>
          <w:rFonts w:ascii="Times New Roman" w:hAnsi="Times New Roman" w:eastAsia="Times New Roman" w:cs="Times New Roman"/>
          <w:position w:val="2"/>
          <w:sz w:val="34"/>
          <w:szCs w:val="34"/>
        </w:rPr>
        <w:t>cus</w:t>
      </w:r>
      <w:r>
        <w:rPr>
          <w:rFonts w:ascii="Times New Roman" w:hAnsi="Times New Roman" w:eastAsia="Times New Roman" w:cs="Times New Roman"/>
          <w:spacing w:val="3"/>
          <w:position w:val="2"/>
          <w:sz w:val="34"/>
          <w:szCs w:val="34"/>
        </w:rPr>
        <w:t>)²+(c₄u4)²+(c₅</w:t>
      </w:r>
      <w:r>
        <w:rPr>
          <w:rFonts w:ascii="Times New Roman" w:hAnsi="Times New Roman" w:eastAsia="Times New Roman" w:cs="Times New Roman"/>
          <w:position w:val="2"/>
          <w:sz w:val="34"/>
          <w:szCs w:val="34"/>
        </w:rPr>
        <w:t>us</w:t>
      </w:r>
      <w:r>
        <w:rPr>
          <w:rFonts w:ascii="Times New Roman" w:hAnsi="Times New Roman" w:eastAsia="Times New Roman" w:cs="Times New Roman"/>
          <w:spacing w:val="3"/>
          <w:position w:val="2"/>
          <w:sz w:val="34"/>
          <w:szCs w:val="34"/>
        </w:rPr>
        <w:t>)²+(c₆</w:t>
      </w:r>
      <w:r>
        <w:rPr>
          <w:rFonts w:ascii="Times New Roman" w:hAnsi="Times New Roman" w:eastAsia="Times New Roman" w:cs="Times New Roman"/>
          <w:position w:val="2"/>
          <w:sz w:val="34"/>
          <w:szCs w:val="34"/>
        </w:rPr>
        <w:t>us</w:t>
      </w:r>
      <w:r>
        <w:rPr>
          <w:rFonts w:ascii="Times New Roman" w:hAnsi="Times New Roman" w:eastAsia="Times New Roman" w:cs="Times New Roman"/>
          <w:spacing w:val="3"/>
          <w:position w:val="2"/>
          <w:sz w:val="34"/>
          <w:szCs w:val="34"/>
        </w:rPr>
        <w:t>)²+(c₇u₇)²+(</w:t>
      </w:r>
      <w:r>
        <w:rPr>
          <w:rFonts w:ascii="Times New Roman" w:hAnsi="Times New Roman" w:eastAsia="Times New Roman" w:cs="Times New Roman"/>
          <w:position w:val="2"/>
          <w:sz w:val="34"/>
          <w:szCs w:val="34"/>
        </w:rPr>
        <w:t>cgu</w:t>
      </w:r>
      <w:r>
        <w:rPr>
          <w:rFonts w:ascii="Times New Roman" w:hAnsi="Times New Roman" w:eastAsia="Times New Roman" w:cs="Times New Roman"/>
          <w:spacing w:val="3"/>
          <w:position w:val="2"/>
          <w:sz w:val="34"/>
          <w:szCs w:val="34"/>
        </w:rPr>
        <w:t>8)²=0.148(</w:t>
      </w:r>
      <w:r>
        <w:rPr>
          <w:rFonts w:ascii="Times New Roman" w:hAnsi="Times New Roman" w:eastAsia="Times New Roman" w:cs="Times New Roman"/>
          <w:position w:val="2"/>
          <w:sz w:val="34"/>
          <w:szCs w:val="34"/>
        </w:rPr>
        <w:t>kW</w:t>
      </w:r>
    </w:p>
    <w:p w14:paraId="287747D1">
      <w:pPr>
        <w:pStyle w:val="2"/>
        <w:spacing w:line="376" w:lineRule="auto"/>
      </w:pPr>
    </w:p>
    <w:p w14:paraId="40176F44">
      <w:pPr>
        <w:spacing w:before="111" w:line="226" w:lineRule="auto"/>
        <w:rPr>
          <w:rFonts w:ascii="黑体" w:hAnsi="黑体" w:eastAsia="黑体" w:cs="黑体"/>
          <w:sz w:val="34"/>
          <w:szCs w:val="34"/>
        </w:rPr>
      </w:pPr>
      <w:r>
        <w:rPr>
          <w:rFonts w:ascii="Times New Roman" w:hAnsi="Times New Roman" w:eastAsia="Times New Roman" w:cs="Times New Roman"/>
          <w:spacing w:val="33"/>
          <w:sz w:val="34"/>
          <w:szCs w:val="34"/>
        </w:rPr>
        <w:t>C.2.5</w:t>
      </w:r>
      <w:r>
        <w:rPr>
          <w:rFonts w:ascii="Times New Roman" w:hAnsi="Times New Roman" w:eastAsia="Times New Roman" w:cs="Times New Roman"/>
          <w:spacing w:val="6"/>
          <w:sz w:val="34"/>
          <w:szCs w:val="34"/>
        </w:rPr>
        <w:t xml:space="preserve">      </w:t>
      </w:r>
      <w:r>
        <w:rPr>
          <w:rFonts w:ascii="黑体" w:hAnsi="黑体" w:eastAsia="黑体" w:cs="黑体"/>
          <w:spacing w:val="33"/>
          <w:sz w:val="34"/>
          <w:szCs w:val="34"/>
        </w:rPr>
        <w:t>扩展不确定度的评定</w:t>
      </w:r>
    </w:p>
    <w:p w14:paraId="398F7662">
      <w:pPr>
        <w:pStyle w:val="2"/>
        <w:spacing w:line="363" w:lineRule="auto"/>
      </w:pPr>
    </w:p>
    <w:p w14:paraId="6E971F21">
      <w:pPr>
        <w:spacing w:before="111" w:line="217" w:lineRule="auto"/>
        <w:ind w:left="809"/>
        <w:rPr>
          <w:rFonts w:ascii="宋体" w:hAnsi="宋体" w:eastAsia="宋体" w:cs="宋体"/>
          <w:sz w:val="34"/>
          <w:szCs w:val="34"/>
        </w:rPr>
      </w:pPr>
      <w:r>
        <w:rPr>
          <w:rFonts w:ascii="宋体" w:hAnsi="宋体" w:eastAsia="宋体" w:cs="宋体"/>
          <w:spacing w:val="23"/>
          <w:sz w:val="34"/>
          <w:szCs w:val="34"/>
        </w:rPr>
        <w:t>取置信概率</w:t>
      </w:r>
      <w:r>
        <w:rPr>
          <w:rFonts w:ascii="宋体" w:hAnsi="宋体" w:eastAsia="宋体" w:cs="宋体"/>
          <w:spacing w:val="-97"/>
          <w:sz w:val="34"/>
          <w:szCs w:val="34"/>
        </w:rPr>
        <w:t xml:space="preserve"> </w:t>
      </w:r>
      <w:r>
        <w:rPr>
          <w:rFonts w:ascii="Times New Roman" w:hAnsi="Times New Roman" w:eastAsia="Times New Roman" w:cs="Times New Roman"/>
          <w:spacing w:val="23"/>
          <w:sz w:val="34"/>
          <w:szCs w:val="34"/>
        </w:rPr>
        <w:t xml:space="preserve">p=95%,      </w:t>
      </w:r>
      <w:r>
        <w:rPr>
          <w:rFonts w:ascii="宋体" w:hAnsi="宋体" w:eastAsia="宋体" w:cs="宋体"/>
          <w:spacing w:val="23"/>
          <w:sz w:val="34"/>
          <w:szCs w:val="34"/>
        </w:rPr>
        <w:t>包</w:t>
      </w:r>
      <w:r>
        <w:rPr>
          <w:rFonts w:ascii="宋体" w:hAnsi="宋体" w:eastAsia="宋体" w:cs="宋体"/>
          <w:spacing w:val="-74"/>
          <w:sz w:val="34"/>
          <w:szCs w:val="34"/>
        </w:rPr>
        <w:t xml:space="preserve"> </w:t>
      </w:r>
      <w:r>
        <w:rPr>
          <w:rFonts w:ascii="宋体" w:hAnsi="宋体" w:eastAsia="宋体" w:cs="宋体"/>
          <w:spacing w:val="23"/>
          <w:sz w:val="34"/>
          <w:szCs w:val="34"/>
        </w:rPr>
        <w:t>含</w:t>
      </w:r>
      <w:r>
        <w:rPr>
          <w:rFonts w:ascii="宋体" w:hAnsi="宋体" w:eastAsia="宋体" w:cs="宋体"/>
          <w:spacing w:val="-47"/>
          <w:sz w:val="34"/>
          <w:szCs w:val="34"/>
        </w:rPr>
        <w:t xml:space="preserve"> </w:t>
      </w:r>
      <w:r>
        <w:rPr>
          <w:rFonts w:ascii="宋体" w:hAnsi="宋体" w:eastAsia="宋体" w:cs="宋体"/>
          <w:spacing w:val="23"/>
          <w:sz w:val="34"/>
          <w:szCs w:val="34"/>
        </w:rPr>
        <w:t>因</w:t>
      </w:r>
      <w:r>
        <w:rPr>
          <w:rFonts w:ascii="宋体" w:hAnsi="宋体" w:eastAsia="宋体" w:cs="宋体"/>
          <w:spacing w:val="-73"/>
          <w:sz w:val="34"/>
          <w:szCs w:val="34"/>
        </w:rPr>
        <w:t xml:space="preserve"> </w:t>
      </w:r>
      <w:r>
        <w:rPr>
          <w:rFonts w:ascii="宋体" w:hAnsi="宋体" w:eastAsia="宋体" w:cs="宋体"/>
          <w:spacing w:val="23"/>
          <w:sz w:val="34"/>
          <w:szCs w:val="34"/>
        </w:rPr>
        <w:t>子</w:t>
      </w:r>
      <w:r>
        <w:rPr>
          <w:rFonts w:ascii="Times New Roman" w:hAnsi="Times New Roman" w:eastAsia="Times New Roman" w:cs="Times New Roman"/>
          <w:spacing w:val="23"/>
          <w:sz w:val="34"/>
          <w:szCs w:val="34"/>
        </w:rPr>
        <w:t>k=2</w:t>
      </w:r>
      <w:r>
        <w:rPr>
          <w:rFonts w:ascii="Times New Roman" w:hAnsi="Times New Roman" w:eastAsia="Times New Roman" w:cs="Times New Roman"/>
          <w:spacing w:val="-38"/>
          <w:sz w:val="34"/>
          <w:szCs w:val="34"/>
        </w:rPr>
        <w:t xml:space="preserve"> </w:t>
      </w:r>
      <w:r>
        <w:rPr>
          <w:rFonts w:ascii="宋体" w:hAnsi="宋体" w:eastAsia="宋体" w:cs="宋体"/>
          <w:spacing w:val="23"/>
          <w:sz w:val="34"/>
          <w:szCs w:val="34"/>
        </w:rPr>
        <w:t>。</w:t>
      </w:r>
      <w:r>
        <w:rPr>
          <w:rFonts w:ascii="宋体" w:hAnsi="宋体" w:eastAsia="宋体" w:cs="宋体"/>
          <w:spacing w:val="9"/>
          <w:sz w:val="34"/>
          <w:szCs w:val="34"/>
        </w:rPr>
        <w:t xml:space="preserve">  </w:t>
      </w:r>
      <w:r>
        <w:rPr>
          <w:rFonts w:ascii="宋体" w:hAnsi="宋体" w:eastAsia="宋体" w:cs="宋体"/>
          <w:spacing w:val="23"/>
          <w:sz w:val="34"/>
          <w:szCs w:val="34"/>
        </w:rPr>
        <w:t>压缩机制冷量的扩展不确定度可按式</w:t>
      </w:r>
      <w:r>
        <w:rPr>
          <w:rFonts w:ascii="Times New Roman" w:hAnsi="Times New Roman" w:eastAsia="Times New Roman" w:cs="Times New Roman"/>
          <w:spacing w:val="23"/>
          <w:sz w:val="34"/>
          <w:szCs w:val="34"/>
        </w:rPr>
        <w:t>(C.12)</w:t>
      </w:r>
      <w:r>
        <w:rPr>
          <w:rFonts w:ascii="Times New Roman" w:hAnsi="Times New Roman" w:eastAsia="Times New Roman" w:cs="Times New Roman"/>
          <w:spacing w:val="2"/>
          <w:sz w:val="34"/>
          <w:szCs w:val="34"/>
        </w:rPr>
        <w:t xml:space="preserve">   </w:t>
      </w:r>
      <w:r>
        <w:rPr>
          <w:rFonts w:ascii="宋体" w:hAnsi="宋体" w:eastAsia="宋体" w:cs="宋体"/>
          <w:spacing w:val="23"/>
          <w:sz w:val="34"/>
          <w:szCs w:val="34"/>
        </w:rPr>
        <w:t>计</w:t>
      </w:r>
      <w:r>
        <w:rPr>
          <w:rFonts w:ascii="宋体" w:hAnsi="宋体" w:eastAsia="宋体" w:cs="宋体"/>
          <w:spacing w:val="-64"/>
          <w:sz w:val="34"/>
          <w:szCs w:val="34"/>
        </w:rPr>
        <w:t xml:space="preserve"> </w:t>
      </w:r>
      <w:r>
        <w:rPr>
          <w:rFonts w:ascii="宋体" w:hAnsi="宋体" w:eastAsia="宋体" w:cs="宋体"/>
          <w:spacing w:val="23"/>
          <w:sz w:val="34"/>
          <w:szCs w:val="34"/>
        </w:rPr>
        <w:t>算</w:t>
      </w:r>
      <w:r>
        <w:rPr>
          <w:rFonts w:ascii="宋体" w:hAnsi="宋体" w:eastAsia="宋体" w:cs="宋体"/>
          <w:spacing w:val="-83"/>
          <w:sz w:val="34"/>
          <w:szCs w:val="34"/>
        </w:rPr>
        <w:t xml:space="preserve"> </w:t>
      </w:r>
      <w:r>
        <w:rPr>
          <w:rFonts w:ascii="宋体" w:hAnsi="宋体" w:eastAsia="宋体" w:cs="宋体"/>
          <w:spacing w:val="23"/>
          <w:sz w:val="34"/>
          <w:szCs w:val="34"/>
        </w:rPr>
        <w:t>：</w:t>
      </w:r>
    </w:p>
    <w:p w14:paraId="101E9679">
      <w:pPr>
        <w:spacing w:before="182" w:line="201" w:lineRule="auto"/>
        <w:ind w:left="6857"/>
        <w:rPr>
          <w:rFonts w:ascii="Times New Roman" w:hAnsi="Times New Roman" w:eastAsia="Times New Roman" w:cs="Times New Roman"/>
          <w:sz w:val="34"/>
          <w:szCs w:val="34"/>
        </w:rPr>
      </w:pPr>
      <w:r>
        <w:rPr>
          <w:rFonts w:ascii="Times New Roman" w:hAnsi="Times New Roman" w:eastAsia="Times New Roman" w:cs="Times New Roman"/>
          <w:spacing w:val="3"/>
          <w:position w:val="-1"/>
          <w:sz w:val="34"/>
          <w:szCs w:val="34"/>
        </w:rPr>
        <w:t>U(Φ</w:t>
      </w:r>
      <w:r>
        <w:rPr>
          <w:rFonts w:ascii="Times New Roman" w:hAnsi="Times New Roman" w:eastAsia="Times New Roman" w:cs="Times New Roman"/>
          <w:position w:val="-1"/>
          <w:sz w:val="34"/>
          <w:szCs w:val="34"/>
        </w:rPr>
        <w:t>oa</w:t>
      </w:r>
      <w:r>
        <w:rPr>
          <w:rFonts w:ascii="Times New Roman" w:hAnsi="Times New Roman" w:eastAsia="Times New Roman" w:cs="Times New Roman"/>
          <w:spacing w:val="3"/>
          <w:position w:val="-1"/>
          <w:sz w:val="34"/>
          <w:szCs w:val="34"/>
        </w:rPr>
        <w:t>)=k·u(Φ</w:t>
      </w:r>
      <w:r>
        <w:rPr>
          <w:rFonts w:ascii="Times New Roman" w:hAnsi="Times New Roman" w:eastAsia="Times New Roman" w:cs="Times New Roman"/>
          <w:position w:val="-1"/>
          <w:sz w:val="34"/>
          <w:szCs w:val="34"/>
        </w:rPr>
        <w:t>oa</w:t>
      </w:r>
      <w:r>
        <w:rPr>
          <w:rFonts w:ascii="Times New Roman" w:hAnsi="Times New Roman" w:eastAsia="Times New Roman" w:cs="Times New Roman"/>
          <w:spacing w:val="3"/>
          <w:position w:val="-1"/>
          <w:sz w:val="34"/>
          <w:szCs w:val="34"/>
        </w:rPr>
        <w:t xml:space="preserve">)                                       </w:t>
      </w:r>
      <w:r>
        <w:rPr>
          <w:rFonts w:ascii="Times New Roman" w:hAnsi="Times New Roman" w:eastAsia="Times New Roman" w:cs="Times New Roman"/>
          <w:spacing w:val="3"/>
          <w:position w:val="2"/>
          <w:sz w:val="34"/>
          <w:szCs w:val="34"/>
        </w:rPr>
        <w:t>…………</w:t>
      </w:r>
      <w:r>
        <w:rPr>
          <w:rFonts w:ascii="Times New Roman" w:hAnsi="Times New Roman" w:eastAsia="Times New Roman" w:cs="Times New Roman"/>
          <w:spacing w:val="2"/>
          <w:position w:val="2"/>
          <w:sz w:val="34"/>
          <w:szCs w:val="34"/>
        </w:rPr>
        <w:t>…………(C.12)</w:t>
      </w:r>
    </w:p>
    <w:p w14:paraId="58072AB5">
      <w:pPr>
        <w:spacing w:before="247" w:line="312" w:lineRule="auto"/>
        <w:ind w:left="28" w:firstLine="780"/>
        <w:rPr>
          <w:rFonts w:ascii="宋体" w:hAnsi="宋体" w:eastAsia="宋体" w:cs="宋体"/>
          <w:sz w:val="34"/>
          <w:szCs w:val="34"/>
        </w:rPr>
      </w:pPr>
      <w:r>
        <w:rPr>
          <w:rFonts w:ascii="宋体" w:hAnsi="宋体" w:eastAsia="宋体" w:cs="宋体"/>
          <w:spacing w:val="44"/>
          <w:sz w:val="34"/>
          <w:szCs w:val="34"/>
        </w:rPr>
        <w:t xml:space="preserve">通过上式计算得出压缩机制冷量的扩展不确定度为0.296 </w:t>
      </w:r>
      <w:r>
        <w:rPr>
          <w:rFonts w:ascii="Times New Roman" w:hAnsi="Times New Roman" w:eastAsia="Times New Roman" w:cs="Times New Roman"/>
          <w:sz w:val="34"/>
          <w:szCs w:val="34"/>
        </w:rPr>
        <w:t>kW</w:t>
      </w:r>
      <w:r>
        <w:rPr>
          <w:rFonts w:ascii="Times New Roman" w:hAnsi="Times New Roman" w:eastAsia="Times New Roman" w:cs="Times New Roman"/>
          <w:spacing w:val="-25"/>
          <w:sz w:val="34"/>
          <w:szCs w:val="34"/>
        </w:rPr>
        <w:t xml:space="preserve"> </w:t>
      </w:r>
      <w:r>
        <w:rPr>
          <w:rFonts w:ascii="宋体" w:hAnsi="宋体" w:eastAsia="宋体" w:cs="宋体"/>
          <w:spacing w:val="44"/>
          <w:sz w:val="34"/>
          <w:szCs w:val="34"/>
        </w:rPr>
        <w:t>。</w:t>
      </w:r>
      <w:r>
        <w:rPr>
          <w:rFonts w:ascii="宋体" w:hAnsi="宋体" w:eastAsia="宋体" w:cs="宋体"/>
          <w:spacing w:val="-43"/>
          <w:sz w:val="34"/>
          <w:szCs w:val="34"/>
        </w:rPr>
        <w:t xml:space="preserve"> </w:t>
      </w:r>
      <w:r>
        <w:rPr>
          <w:rFonts w:ascii="宋体" w:hAnsi="宋体" w:eastAsia="宋体" w:cs="宋体"/>
          <w:spacing w:val="44"/>
          <w:sz w:val="34"/>
          <w:szCs w:val="34"/>
        </w:rPr>
        <w:t>从而，压缩机制冷量的相对扩展不</w:t>
      </w:r>
      <w:r>
        <w:rPr>
          <w:rFonts w:ascii="宋体" w:hAnsi="宋体" w:eastAsia="宋体" w:cs="宋体"/>
          <w:sz w:val="34"/>
          <w:szCs w:val="34"/>
        </w:rPr>
        <w:t xml:space="preserve"> </w:t>
      </w:r>
      <w:r>
        <w:rPr>
          <w:rFonts w:ascii="宋体" w:hAnsi="宋体" w:eastAsia="宋体" w:cs="宋体"/>
          <w:spacing w:val="26"/>
          <w:sz w:val="34"/>
          <w:szCs w:val="34"/>
        </w:rPr>
        <w:t>确定度为：2.2%。</w:t>
      </w:r>
    </w:p>
    <w:p w14:paraId="3731D51C">
      <w:pPr>
        <w:spacing w:before="1" w:line="223" w:lineRule="auto"/>
        <w:ind w:left="715"/>
        <w:rPr>
          <w:rFonts w:ascii="宋体" w:hAnsi="宋体" w:eastAsia="宋体" w:cs="宋体"/>
          <w:sz w:val="34"/>
          <w:szCs w:val="34"/>
        </w:rPr>
      </w:pPr>
      <w:r>
        <w:drawing>
          <wp:anchor distT="0" distB="0" distL="0" distR="0" simplePos="0" relativeHeight="251682816" behindDoc="0" locked="0" layoutInCell="1" allowOverlap="1">
            <wp:simplePos x="0" y="0"/>
            <wp:positionH relativeFrom="column">
              <wp:posOffset>4114800</wp:posOffset>
            </wp:positionH>
            <wp:positionV relativeFrom="paragraph">
              <wp:posOffset>851535</wp:posOffset>
            </wp:positionV>
            <wp:extent cx="2789555" cy="635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37"/>
                    <a:stretch>
                      <a:fillRect/>
                    </a:stretch>
                  </pic:blipFill>
                  <pic:spPr>
                    <a:xfrm>
                      <a:off x="0" y="0"/>
                      <a:ext cx="2789375" cy="6350"/>
                    </a:xfrm>
                    <a:prstGeom prst="rect">
                      <a:avLst/>
                    </a:prstGeom>
                  </pic:spPr>
                </pic:pic>
              </a:graphicData>
            </a:graphic>
          </wp:anchor>
        </w:drawing>
      </w:r>
      <w:r>
        <w:rPr>
          <w:rFonts w:ascii="宋体" w:hAnsi="宋体" w:eastAsia="宋体" w:cs="宋体"/>
          <w:spacing w:val="-4"/>
          <w:sz w:val="34"/>
          <w:szCs w:val="34"/>
        </w:rPr>
        <w:t>注：相对扩展不确定度为扩展不确定度与对应的独立重复测量结果算术平均值的比值。</w:t>
      </w:r>
    </w:p>
    <w:p w14:paraId="0175B6F4">
      <w:pPr>
        <w:spacing w:line="223" w:lineRule="auto"/>
        <w:rPr>
          <w:rFonts w:ascii="宋体" w:hAnsi="宋体" w:eastAsia="宋体" w:cs="宋体"/>
          <w:sz w:val="34"/>
          <w:szCs w:val="34"/>
        </w:rPr>
        <w:sectPr>
          <w:footerReference r:id="rId55" w:type="default"/>
          <w:pgSz w:w="22387" w:h="31680"/>
          <w:pgMar w:top="400" w:right="2511" w:bottom="400" w:left="2511" w:header="0" w:footer="0" w:gutter="0"/>
          <w:cols w:space="720" w:num="1"/>
        </w:sectPr>
      </w:pPr>
    </w:p>
    <w:p w14:paraId="46B83798">
      <w:pPr>
        <w:spacing w:before="1"/>
      </w:pPr>
      <w:r>
        <mc:AlternateContent>
          <mc:Choice Requires="wps">
            <w:drawing>
              <wp:anchor distT="0" distB="0" distL="0" distR="0" simplePos="0" relativeHeight="251683840" behindDoc="0" locked="0" layoutInCell="0" allowOverlap="1">
                <wp:simplePos x="0" y="0"/>
                <wp:positionH relativeFrom="page">
                  <wp:posOffset>11885295</wp:posOffset>
                </wp:positionH>
                <wp:positionV relativeFrom="page">
                  <wp:posOffset>2856865</wp:posOffset>
                </wp:positionV>
                <wp:extent cx="2656840" cy="435610"/>
                <wp:effectExtent l="0" t="0" r="0" b="0"/>
                <wp:wrapNone/>
                <wp:docPr id="138" name="TextBox 138"/>
                <wp:cNvGraphicFramePr/>
                <a:graphic xmlns:a="http://schemas.openxmlformats.org/drawingml/2006/main">
                  <a:graphicData uri="http://schemas.microsoft.com/office/word/2010/wordprocessingShape">
                    <wps:wsp>
                      <wps:cNvSpPr txBox="1"/>
                      <wps:spPr>
                        <a:xfrm rot="16200000">
                          <a:off x="11885500" y="2856938"/>
                          <a:ext cx="2656839" cy="43560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F6AD394">
                            <w:pPr>
                              <w:spacing w:before="117" w:line="225" w:lineRule="auto"/>
                              <w:ind w:left="20"/>
                              <w:rPr>
                                <w:rFonts w:ascii="宋体" w:hAnsi="宋体" w:eastAsia="宋体" w:cs="宋体"/>
                                <w:sz w:val="45"/>
                                <w:szCs w:val="45"/>
                              </w:rPr>
                            </w:pPr>
                            <w:r>
                              <w:rPr>
                                <w:rFonts w:ascii="宋体" w:hAnsi="宋体" w:eastAsia="宋体" w:cs="宋体"/>
                                <w:spacing w:val="-2"/>
                                <w:sz w:val="45"/>
                                <w:szCs w:val="45"/>
                              </w:rPr>
                              <w:t>GB/T</w:t>
                            </w:r>
                            <w:r>
                              <w:rPr>
                                <w:rFonts w:ascii="宋体" w:hAnsi="宋体" w:eastAsia="宋体" w:cs="宋体"/>
                                <w:spacing w:val="24"/>
                                <w:sz w:val="45"/>
                                <w:szCs w:val="45"/>
                              </w:rPr>
                              <w:t xml:space="preserve">     </w:t>
                            </w:r>
                            <w:r>
                              <w:rPr>
                                <w:rFonts w:ascii="宋体" w:hAnsi="宋体" w:eastAsia="宋体" w:cs="宋体"/>
                                <w:spacing w:val="-2"/>
                                <w:sz w:val="45"/>
                                <w:szCs w:val="45"/>
                              </w:rPr>
                              <w:t>5773-2016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8" o:spid="_x0000_s1026" o:spt="202" type="#_x0000_t202" style="position:absolute;left:0pt;margin-left:935.85pt;margin-top:224.95pt;height:34.3pt;width:209.2pt;mso-position-horizontal-relative:page;mso-position-vertical-relative:page;rotation:-5898240f;z-index:251683840;mso-width-relative:page;mso-height-relative:page;" filled="f" stroked="f" coordsize="21600,21600" o:allowincell="f" o:gfxdata="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p2IFG9sAAAAN&#10;AQAADwAAAAAAAAABACAAAAAiAAAAZHJzL2Rvd25yZXYueG1sUEsBAhQAFAAAAAgAh07iQM1XDCdS&#10;AgAApwQAAA4AAAAAAAAAAQAgAAAAKgEAAGRycy9lMm9Eb2MueG1sUEsFBgAAAAAGAAYAWQEAAO4F&#10;AAAAAA==&#10;">
                <v:fill on="f" focussize="0,0"/>
                <v:stroke on="f" weight="0pt" miterlimit="0" joinstyle="miter"/>
                <v:imagedata o:title=""/>
                <o:lock v:ext="edit" aspectratio="f"/>
                <v:textbox inset="0mm,0mm,0mm,0mm">
                  <w:txbxContent>
                    <w:p w14:paraId="7F6AD394">
                      <w:pPr>
                        <w:spacing w:before="117" w:line="225" w:lineRule="auto"/>
                        <w:ind w:left="20"/>
                        <w:rPr>
                          <w:rFonts w:ascii="宋体" w:hAnsi="宋体" w:eastAsia="宋体" w:cs="宋体"/>
                          <w:sz w:val="45"/>
                          <w:szCs w:val="45"/>
                        </w:rPr>
                      </w:pPr>
                      <w:r>
                        <w:rPr>
                          <w:rFonts w:ascii="宋体" w:hAnsi="宋体" w:eastAsia="宋体" w:cs="宋体"/>
                          <w:spacing w:val="-2"/>
                          <w:sz w:val="45"/>
                          <w:szCs w:val="45"/>
                        </w:rPr>
                        <w:t>GB/T</w:t>
                      </w:r>
                      <w:r>
                        <w:rPr>
                          <w:rFonts w:ascii="宋体" w:hAnsi="宋体" w:eastAsia="宋体" w:cs="宋体"/>
                          <w:spacing w:val="24"/>
                          <w:sz w:val="45"/>
                          <w:szCs w:val="45"/>
                        </w:rPr>
                        <w:t xml:space="preserve">     </w:t>
                      </w:r>
                      <w:r>
                        <w:rPr>
                          <w:rFonts w:ascii="宋体" w:hAnsi="宋体" w:eastAsia="宋体" w:cs="宋体"/>
                          <w:spacing w:val="-2"/>
                          <w:sz w:val="45"/>
                          <w:szCs w:val="45"/>
                        </w:rPr>
                        <w:t>5773-2016</w:t>
                      </w:r>
                    </w:p>
                  </w:txbxContent>
                </v:textbox>
              </v:shape>
            </w:pict>
          </mc:Fallback>
        </mc:AlternateContent>
      </w:r>
    </w:p>
    <w:p w14:paraId="56DAB538">
      <w:pPr>
        <w:spacing w:before="1"/>
      </w:pPr>
    </w:p>
    <w:p w14:paraId="3B7E10CF">
      <w:pPr>
        <w:spacing w:before="1"/>
      </w:pPr>
    </w:p>
    <w:p w14:paraId="770860D1">
      <w:pPr>
        <w:spacing w:before="1"/>
      </w:pPr>
    </w:p>
    <w:p w14:paraId="3B427846">
      <w:pPr>
        <w:spacing w:before="1"/>
      </w:pPr>
    </w:p>
    <w:p w14:paraId="4FD5FAE6">
      <w:pPr>
        <w:spacing w:before="1"/>
      </w:pPr>
    </w:p>
    <w:p w14:paraId="4E7D6E3E">
      <w:pPr>
        <w:spacing w:before="1"/>
      </w:pPr>
    </w:p>
    <w:p w14:paraId="20776FF1">
      <w:pPr>
        <w:spacing w:before="1"/>
      </w:pPr>
    </w:p>
    <w:p w14:paraId="2121B5B4">
      <w:pPr>
        <w:spacing w:before="1"/>
      </w:pPr>
    </w:p>
    <w:p w14:paraId="7767D59F">
      <w:pPr>
        <w:spacing w:before="1"/>
      </w:pPr>
    </w:p>
    <w:p w14:paraId="6728ACE9">
      <w:pPr>
        <w:spacing w:before="1"/>
      </w:pPr>
    </w:p>
    <w:p w14:paraId="4A20F06F">
      <w:pPr>
        <w:spacing w:before="1"/>
      </w:pPr>
    </w:p>
    <w:p w14:paraId="114A43B9">
      <w:pPr>
        <w:spacing w:before="1"/>
      </w:pPr>
    </w:p>
    <w:p w14:paraId="0C59AC10">
      <w:pPr>
        <w:spacing w:before="1"/>
      </w:pPr>
    </w:p>
    <w:p w14:paraId="2199BA0B">
      <w:pPr>
        <w:spacing w:before="1"/>
      </w:pPr>
    </w:p>
    <w:p w14:paraId="4697B553">
      <w:pPr>
        <w:spacing w:before="1"/>
      </w:pPr>
    </w:p>
    <w:p w14:paraId="68C922F1">
      <w:pPr>
        <w:spacing w:before="1"/>
      </w:pPr>
    </w:p>
    <w:p w14:paraId="5CDF0F9A">
      <w:pPr>
        <w:spacing w:before="1"/>
      </w:pPr>
    </w:p>
    <w:p w14:paraId="2A486F6F">
      <w:pPr>
        <w:spacing w:before="1"/>
      </w:pPr>
    </w:p>
    <w:p w14:paraId="3BB8340D">
      <w:pPr>
        <w:spacing w:before="1"/>
      </w:pPr>
    </w:p>
    <w:p w14:paraId="64142DAF">
      <w:pPr>
        <w:spacing w:before="1"/>
      </w:pPr>
    </w:p>
    <w:p w14:paraId="5764F633">
      <w:pPr>
        <w:spacing w:before="1"/>
      </w:pPr>
    </w:p>
    <w:p w14:paraId="33FEFF2B">
      <w:pPr>
        <w:spacing w:before="1"/>
      </w:pPr>
    </w:p>
    <w:p w14:paraId="2219F906">
      <w:pPr>
        <w:spacing w:before="1"/>
      </w:pPr>
    </w:p>
    <w:p w14:paraId="5E472628">
      <w:pPr>
        <w:spacing w:before="1"/>
      </w:pPr>
    </w:p>
    <w:p w14:paraId="4236C9A0">
      <w:pPr>
        <w:spacing w:before="1"/>
      </w:pPr>
    </w:p>
    <w:p w14:paraId="082FB045">
      <w:pPr>
        <w:spacing w:before="1"/>
      </w:pPr>
    </w:p>
    <w:p w14:paraId="2387681F">
      <w:pPr>
        <w:spacing w:before="1"/>
      </w:pPr>
    </w:p>
    <w:p w14:paraId="3D2061F1">
      <w:pPr>
        <w:spacing w:before="1"/>
      </w:pPr>
    </w:p>
    <w:p w14:paraId="498B59C6">
      <w:pPr>
        <w:spacing w:before="1"/>
      </w:pPr>
    </w:p>
    <w:p w14:paraId="7C2D4576">
      <w:pPr>
        <w:spacing w:before="1"/>
      </w:pPr>
    </w:p>
    <w:p w14:paraId="3AB2AE11">
      <w:pPr>
        <w:spacing w:before="1"/>
      </w:pPr>
    </w:p>
    <w:p w14:paraId="658205A4">
      <w:pPr>
        <w:spacing w:before="1"/>
      </w:pPr>
    </w:p>
    <w:p w14:paraId="7D5B5A35">
      <w:pPr>
        <w:spacing w:before="1"/>
      </w:pPr>
    </w:p>
    <w:p w14:paraId="728E0F46">
      <w:pPr>
        <w:spacing w:before="1"/>
      </w:pPr>
    </w:p>
    <w:p w14:paraId="0C108A32">
      <w:pPr>
        <w:spacing w:before="1"/>
      </w:pPr>
    </w:p>
    <w:p w14:paraId="11DA1AED">
      <w:pPr>
        <w:spacing w:before="1"/>
      </w:pPr>
    </w:p>
    <w:p w14:paraId="62CBA0F7">
      <w:pPr>
        <w:spacing w:before="1"/>
      </w:pPr>
    </w:p>
    <w:p w14:paraId="594BE867">
      <w:pPr>
        <w:spacing w:before="1"/>
      </w:pPr>
    </w:p>
    <w:p w14:paraId="0AE13986">
      <w:pPr>
        <w:spacing w:before="1"/>
      </w:pPr>
    </w:p>
    <w:p w14:paraId="1325DEE3">
      <w:pPr>
        <w:spacing w:before="1"/>
      </w:pPr>
    </w:p>
    <w:p w14:paraId="2F85B096">
      <w:pPr>
        <w:spacing w:before="1"/>
      </w:pPr>
    </w:p>
    <w:p w14:paraId="0A45C032">
      <w:pPr>
        <w:spacing w:before="1"/>
      </w:pPr>
    </w:p>
    <w:p w14:paraId="0650FF30">
      <w:pPr>
        <w:spacing w:before="1"/>
      </w:pPr>
    </w:p>
    <w:p w14:paraId="74F8CDDF">
      <w:pPr>
        <w:spacing w:before="1"/>
      </w:pPr>
    </w:p>
    <w:p w14:paraId="483880E3">
      <w:pPr>
        <w:spacing w:before="1"/>
      </w:pPr>
    </w:p>
    <w:p w14:paraId="1E3F7A89">
      <w:pPr>
        <w:spacing w:before="1"/>
      </w:pPr>
    </w:p>
    <w:p w14:paraId="6FF501CF">
      <w:pPr>
        <w:spacing w:before="1"/>
      </w:pPr>
    </w:p>
    <w:p w14:paraId="765E20E8">
      <w:pPr>
        <w:spacing w:before="1"/>
      </w:pPr>
    </w:p>
    <w:p w14:paraId="21B79394">
      <w:pPr>
        <w:spacing w:before="1"/>
      </w:pPr>
    </w:p>
    <w:p w14:paraId="44E4E610">
      <w:pPr>
        <w:spacing w:before="1"/>
      </w:pPr>
    </w:p>
    <w:p w14:paraId="38B9A178">
      <w:pPr>
        <w:spacing w:before="1"/>
      </w:pPr>
    </w:p>
    <w:p w14:paraId="31568C98">
      <w:pPr>
        <w:spacing w:before="1"/>
      </w:pPr>
    </w:p>
    <w:p w14:paraId="2199FA63">
      <w:pPr>
        <w:spacing w:before="1"/>
      </w:pPr>
    </w:p>
    <w:p w14:paraId="4A8AFF1D">
      <w:pPr>
        <w:spacing w:before="1"/>
      </w:pPr>
    </w:p>
    <w:p w14:paraId="3735C65A">
      <w:pPr>
        <w:spacing w:before="1"/>
      </w:pPr>
    </w:p>
    <w:p w14:paraId="0059B1B0">
      <w:pPr>
        <w:spacing w:before="1"/>
      </w:pPr>
    </w:p>
    <w:p w14:paraId="63546BD6">
      <w:pPr>
        <w:spacing w:before="1"/>
      </w:pPr>
    </w:p>
    <w:p w14:paraId="71E4F62F">
      <w:pPr>
        <w:spacing w:before="1"/>
      </w:pPr>
    </w:p>
    <w:p w14:paraId="3CED46B9">
      <w:pPr>
        <w:spacing w:before="1"/>
      </w:pPr>
    </w:p>
    <w:p w14:paraId="68054896">
      <w:pPr>
        <w:spacing w:before="1"/>
      </w:pPr>
    </w:p>
    <w:p w14:paraId="6DA36F70">
      <w:pPr>
        <w:spacing w:before="1"/>
      </w:pPr>
    </w:p>
    <w:p w14:paraId="03A09D5C">
      <w:pPr>
        <w:spacing w:before="1"/>
      </w:pPr>
    </w:p>
    <w:p w14:paraId="733BC737">
      <w:pPr>
        <w:spacing w:before="1"/>
      </w:pPr>
    </w:p>
    <w:p w14:paraId="4455A157">
      <w:pPr>
        <w:spacing w:before="1"/>
      </w:pPr>
    </w:p>
    <w:p w14:paraId="3108449F">
      <w:pPr>
        <w:spacing w:before="1"/>
      </w:pPr>
    </w:p>
    <w:p w14:paraId="4767D3B9">
      <w:pPr>
        <w:spacing w:before="1"/>
      </w:pPr>
    </w:p>
    <w:p w14:paraId="7F3771DC">
      <w:pPr>
        <w:spacing w:before="1"/>
      </w:pPr>
    </w:p>
    <w:p w14:paraId="5925816F">
      <w:pPr>
        <w:spacing w:before="1"/>
      </w:pPr>
    </w:p>
    <w:p w14:paraId="7B6EA0F0">
      <w:pPr>
        <w:spacing w:before="1"/>
      </w:pPr>
    </w:p>
    <w:p w14:paraId="26FC8FD8">
      <w:pPr>
        <w:spacing w:before="1"/>
      </w:pPr>
    </w:p>
    <w:p w14:paraId="24631008">
      <w:pPr>
        <w:spacing w:before="1"/>
      </w:pPr>
    </w:p>
    <w:p w14:paraId="7B7B8BE3">
      <w:pPr>
        <w:spacing w:before="1"/>
      </w:pPr>
    </w:p>
    <w:p w14:paraId="7365D7EE">
      <w:pPr>
        <w:spacing w:before="1"/>
      </w:pPr>
    </w:p>
    <w:p w14:paraId="0B78DC13">
      <w:pPr>
        <w:spacing w:before="1"/>
      </w:pPr>
    </w:p>
    <w:p w14:paraId="717F1F19">
      <w:pPr>
        <w:spacing w:before="1"/>
      </w:pPr>
    </w:p>
    <w:p w14:paraId="233D98D4">
      <w:pPr>
        <w:spacing w:before="1"/>
      </w:pPr>
    </w:p>
    <w:p w14:paraId="22599D33">
      <w:pPr>
        <w:spacing w:before="1"/>
      </w:pPr>
    </w:p>
    <w:p w14:paraId="6FE04ACB">
      <w:pPr>
        <w:spacing w:before="1"/>
      </w:pPr>
    </w:p>
    <w:p w14:paraId="59072657">
      <w:pPr>
        <w:spacing w:before="1"/>
      </w:pPr>
    </w:p>
    <w:p w14:paraId="5EC233D0">
      <w:pPr>
        <w:spacing w:before="1"/>
      </w:pPr>
    </w:p>
    <w:p w14:paraId="02228D4A">
      <w:pPr>
        <w:spacing w:before="1"/>
      </w:pPr>
    </w:p>
    <w:p w14:paraId="317DAF75">
      <w:pPr>
        <w:spacing w:before="1"/>
      </w:pPr>
    </w:p>
    <w:p w14:paraId="29AE1AED">
      <w:pPr>
        <w:spacing w:before="1"/>
      </w:pPr>
    </w:p>
    <w:p w14:paraId="44562189"/>
    <w:p w14:paraId="6CE07356">
      <w:pPr>
        <w:sectPr>
          <w:pgSz w:w="22387" w:h="31680"/>
          <w:pgMar w:top="400" w:right="1352" w:bottom="400" w:left="1128" w:header="0" w:footer="0" w:gutter="0"/>
          <w:cols w:equalWidth="0" w:num="1">
            <w:col w:w="19906"/>
          </w:cols>
        </w:sectPr>
      </w:pPr>
    </w:p>
    <w:p w14:paraId="1DEAA202">
      <w:pPr>
        <w:pStyle w:val="2"/>
        <w:spacing w:line="247" w:lineRule="auto"/>
      </w:pPr>
    </w:p>
    <w:p w14:paraId="259FF17A">
      <w:pPr>
        <w:pStyle w:val="2"/>
        <w:spacing w:line="247" w:lineRule="auto"/>
      </w:pPr>
    </w:p>
    <w:p w14:paraId="69E41273">
      <w:pPr>
        <w:pStyle w:val="2"/>
        <w:spacing w:line="247" w:lineRule="auto"/>
      </w:pPr>
    </w:p>
    <w:p w14:paraId="7E13D5B7">
      <w:pPr>
        <w:pStyle w:val="2"/>
        <w:spacing w:line="247" w:lineRule="auto"/>
      </w:pPr>
    </w:p>
    <w:p w14:paraId="353CF203">
      <w:pPr>
        <w:pStyle w:val="2"/>
        <w:spacing w:line="247" w:lineRule="auto"/>
      </w:pPr>
    </w:p>
    <w:p w14:paraId="2516624B">
      <w:pPr>
        <w:pStyle w:val="2"/>
        <w:spacing w:line="247" w:lineRule="auto"/>
      </w:pPr>
    </w:p>
    <w:p w14:paraId="3348553D">
      <w:pPr>
        <w:pStyle w:val="2"/>
        <w:spacing w:line="247" w:lineRule="auto"/>
      </w:pPr>
    </w:p>
    <w:p w14:paraId="6DF311A3">
      <w:pPr>
        <w:pStyle w:val="2"/>
        <w:spacing w:line="247" w:lineRule="auto"/>
      </w:pPr>
    </w:p>
    <w:p w14:paraId="3D73A1C0">
      <w:pPr>
        <w:pStyle w:val="2"/>
        <w:spacing w:line="247" w:lineRule="auto"/>
      </w:pPr>
    </w:p>
    <w:p w14:paraId="6E4116BA">
      <w:pPr>
        <w:pStyle w:val="2"/>
        <w:spacing w:line="247" w:lineRule="auto"/>
      </w:pPr>
    </w:p>
    <w:p w14:paraId="44F134B6">
      <w:pPr>
        <w:pStyle w:val="2"/>
        <w:spacing w:line="247" w:lineRule="auto"/>
      </w:pPr>
    </w:p>
    <w:p w14:paraId="40D0B806">
      <w:pPr>
        <w:pStyle w:val="2"/>
        <w:spacing w:line="247" w:lineRule="auto"/>
      </w:pPr>
    </w:p>
    <w:p w14:paraId="63A6121A">
      <w:pPr>
        <w:pStyle w:val="2"/>
        <w:spacing w:line="248" w:lineRule="auto"/>
      </w:pPr>
    </w:p>
    <w:p w14:paraId="60D20EDB">
      <w:pPr>
        <w:pStyle w:val="2"/>
        <w:spacing w:line="248" w:lineRule="auto"/>
      </w:pPr>
    </w:p>
    <w:p w14:paraId="0AE9FD23">
      <w:pPr>
        <w:pStyle w:val="2"/>
        <w:spacing w:line="248" w:lineRule="auto"/>
      </w:pPr>
    </w:p>
    <w:p w14:paraId="0F3D54D3">
      <w:pPr>
        <w:pStyle w:val="2"/>
        <w:spacing w:line="248" w:lineRule="auto"/>
      </w:pPr>
    </w:p>
    <w:p w14:paraId="45C03C25">
      <w:pPr>
        <w:pStyle w:val="2"/>
        <w:spacing w:line="248" w:lineRule="auto"/>
      </w:pPr>
    </w:p>
    <w:p w14:paraId="3CC97EB1">
      <w:pPr>
        <w:pStyle w:val="2"/>
        <w:spacing w:line="248" w:lineRule="auto"/>
      </w:pPr>
    </w:p>
    <w:p w14:paraId="78AEFF98">
      <w:pPr>
        <w:pStyle w:val="2"/>
        <w:spacing w:line="248" w:lineRule="auto"/>
      </w:pPr>
    </w:p>
    <w:p w14:paraId="06BE8FF2">
      <w:pPr>
        <w:pStyle w:val="2"/>
        <w:spacing w:line="248" w:lineRule="auto"/>
      </w:pPr>
    </w:p>
    <w:p w14:paraId="5BB0E1D1">
      <w:pPr>
        <w:spacing w:line="2643" w:lineRule="exact"/>
      </w:pPr>
      <w:r>
        <w:rPr>
          <w:position w:val="-52"/>
        </w:rPr>
        <w:drawing>
          <wp:inline distT="0" distB="0" distL="0" distR="0">
            <wp:extent cx="3553460" cy="167830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38"/>
                    <a:stretch>
                      <a:fillRect/>
                    </a:stretch>
                  </pic:blipFill>
                  <pic:spPr>
                    <a:xfrm>
                      <a:off x="0" y="0"/>
                      <a:ext cx="3553888" cy="1678344"/>
                    </a:xfrm>
                    <a:prstGeom prst="rect">
                      <a:avLst/>
                    </a:prstGeom>
                  </pic:spPr>
                </pic:pic>
              </a:graphicData>
            </a:graphic>
          </wp:inline>
        </w:drawing>
      </w:r>
    </w:p>
    <w:p w14:paraId="50EB87BB">
      <w:pPr>
        <w:spacing w:before="106" w:line="223" w:lineRule="exact"/>
        <w:ind w:left="1420"/>
        <w:rPr>
          <w:rFonts w:ascii="Times New Roman" w:hAnsi="Times New Roman" w:eastAsia="Times New Roman" w:cs="Times New Roman"/>
          <w:sz w:val="31"/>
          <w:szCs w:val="31"/>
        </w:rPr>
      </w:pPr>
      <w:r>
        <w:rPr>
          <w:rFonts w:ascii="Times New Roman" w:hAnsi="Times New Roman" w:eastAsia="Times New Roman" w:cs="Times New Roman"/>
          <w:spacing w:val="-2"/>
          <w:position w:val="-4"/>
          <w:sz w:val="31"/>
          <w:szCs w:val="31"/>
        </w:rPr>
        <w:t>GB/T</w:t>
      </w:r>
      <w:r>
        <w:rPr>
          <w:rFonts w:ascii="Times New Roman" w:hAnsi="Times New Roman" w:eastAsia="Times New Roman" w:cs="Times New Roman"/>
          <w:spacing w:val="2"/>
          <w:position w:val="-4"/>
          <w:sz w:val="31"/>
          <w:szCs w:val="31"/>
        </w:rPr>
        <w:t xml:space="preserve">          </w:t>
      </w:r>
      <w:r>
        <w:rPr>
          <w:rFonts w:ascii="Times New Roman" w:hAnsi="Times New Roman" w:eastAsia="Times New Roman" w:cs="Times New Roman"/>
          <w:spacing w:val="-2"/>
          <w:position w:val="-4"/>
          <w:sz w:val="31"/>
          <w:szCs w:val="31"/>
        </w:rPr>
        <w:t>5773-2016</w:t>
      </w:r>
    </w:p>
    <w:p w14:paraId="119A2F31">
      <w:pPr>
        <w:pStyle w:val="2"/>
        <w:spacing w:line="14" w:lineRule="auto"/>
        <w:rPr>
          <w:sz w:val="2"/>
        </w:rPr>
      </w:pPr>
      <w:r>
        <w:rPr>
          <w:sz w:val="2"/>
          <w:szCs w:val="2"/>
        </w:rPr>
        <w:br w:type="column"/>
      </w:r>
    </w:p>
    <w:p w14:paraId="34ED1BF5">
      <w:pPr>
        <w:spacing w:before="60" w:line="344" w:lineRule="auto"/>
        <w:ind w:left="1674" w:right="3543" w:hanging="837"/>
        <w:rPr>
          <w:rFonts w:ascii="宋体" w:hAnsi="宋体" w:eastAsia="宋体" w:cs="宋体"/>
          <w:sz w:val="31"/>
          <w:szCs w:val="31"/>
        </w:rPr>
      </w:pPr>
      <w:r>
        <w:rPr>
          <w:rFonts w:ascii="宋体" w:hAnsi="宋体" w:eastAsia="宋体" w:cs="宋体"/>
          <w:spacing w:val="-26"/>
          <w:sz w:val="31"/>
          <w:szCs w:val="31"/>
        </w:rPr>
        <w:t>中</w:t>
      </w:r>
      <w:r>
        <w:rPr>
          <w:rFonts w:ascii="宋体" w:hAnsi="宋体" w:eastAsia="宋体" w:cs="宋体"/>
          <w:spacing w:val="42"/>
          <w:sz w:val="31"/>
          <w:szCs w:val="31"/>
        </w:rPr>
        <w:t xml:space="preserve">  </w:t>
      </w:r>
      <w:r>
        <w:rPr>
          <w:rFonts w:ascii="宋体" w:hAnsi="宋体" w:eastAsia="宋体" w:cs="宋体"/>
          <w:spacing w:val="-26"/>
          <w:sz w:val="31"/>
          <w:szCs w:val="31"/>
        </w:rPr>
        <w:t>华</w:t>
      </w:r>
      <w:r>
        <w:rPr>
          <w:rFonts w:ascii="宋体" w:hAnsi="宋体" w:eastAsia="宋体" w:cs="宋体"/>
          <w:spacing w:val="40"/>
          <w:sz w:val="31"/>
          <w:szCs w:val="31"/>
        </w:rPr>
        <w:t xml:space="preserve">  </w:t>
      </w:r>
      <w:r>
        <w:rPr>
          <w:rFonts w:ascii="宋体" w:hAnsi="宋体" w:eastAsia="宋体" w:cs="宋体"/>
          <w:spacing w:val="-26"/>
          <w:sz w:val="31"/>
          <w:szCs w:val="31"/>
        </w:rPr>
        <w:t>人</w:t>
      </w:r>
      <w:r>
        <w:rPr>
          <w:rFonts w:ascii="宋体" w:hAnsi="宋体" w:eastAsia="宋体" w:cs="宋体"/>
          <w:spacing w:val="45"/>
          <w:sz w:val="31"/>
          <w:szCs w:val="31"/>
        </w:rPr>
        <w:t xml:space="preserve">  </w:t>
      </w:r>
      <w:r>
        <w:rPr>
          <w:rFonts w:ascii="宋体" w:hAnsi="宋体" w:eastAsia="宋体" w:cs="宋体"/>
          <w:spacing w:val="-26"/>
          <w:sz w:val="31"/>
          <w:szCs w:val="31"/>
        </w:rPr>
        <w:t>民</w:t>
      </w:r>
      <w:r>
        <w:rPr>
          <w:rFonts w:ascii="宋体" w:hAnsi="宋体" w:eastAsia="宋体" w:cs="宋体"/>
          <w:spacing w:val="40"/>
          <w:sz w:val="31"/>
          <w:szCs w:val="31"/>
        </w:rPr>
        <w:t xml:space="preserve">  </w:t>
      </w:r>
      <w:r>
        <w:rPr>
          <w:rFonts w:ascii="宋体" w:hAnsi="宋体" w:eastAsia="宋体" w:cs="宋体"/>
          <w:spacing w:val="-26"/>
          <w:sz w:val="31"/>
          <w:szCs w:val="31"/>
        </w:rPr>
        <w:t>共</w:t>
      </w:r>
      <w:r>
        <w:rPr>
          <w:rFonts w:ascii="宋体" w:hAnsi="宋体" w:eastAsia="宋体" w:cs="宋体"/>
          <w:spacing w:val="43"/>
          <w:sz w:val="31"/>
          <w:szCs w:val="31"/>
        </w:rPr>
        <w:t xml:space="preserve">  </w:t>
      </w:r>
      <w:r>
        <w:rPr>
          <w:rFonts w:ascii="宋体" w:hAnsi="宋体" w:eastAsia="宋体" w:cs="宋体"/>
          <w:spacing w:val="-26"/>
          <w:sz w:val="31"/>
          <w:szCs w:val="31"/>
        </w:rPr>
        <w:t>和</w:t>
      </w:r>
      <w:r>
        <w:rPr>
          <w:rFonts w:ascii="宋体" w:hAnsi="宋体" w:eastAsia="宋体" w:cs="宋体"/>
          <w:spacing w:val="40"/>
          <w:sz w:val="31"/>
          <w:szCs w:val="31"/>
        </w:rPr>
        <w:t xml:space="preserve">  </w:t>
      </w:r>
      <w:r>
        <w:rPr>
          <w:rFonts w:ascii="宋体" w:hAnsi="宋体" w:eastAsia="宋体" w:cs="宋体"/>
          <w:spacing w:val="-26"/>
          <w:sz w:val="31"/>
          <w:szCs w:val="31"/>
        </w:rPr>
        <w:t>国</w:t>
      </w:r>
      <w:r>
        <w:rPr>
          <w:rFonts w:ascii="宋体" w:hAnsi="宋体" w:eastAsia="宋体" w:cs="宋体"/>
          <w:spacing w:val="1"/>
          <w:sz w:val="31"/>
          <w:szCs w:val="31"/>
        </w:rPr>
        <w:t xml:space="preserve"> </w:t>
      </w:r>
      <w:r>
        <w:rPr>
          <w:rFonts w:ascii="宋体" w:hAnsi="宋体" w:eastAsia="宋体" w:cs="宋体"/>
          <w:spacing w:val="-18"/>
          <w:sz w:val="31"/>
          <w:szCs w:val="31"/>
        </w:rPr>
        <w:t>国</w:t>
      </w:r>
      <w:r>
        <w:rPr>
          <w:rFonts w:ascii="宋体" w:hAnsi="宋体" w:eastAsia="宋体" w:cs="宋体"/>
          <w:spacing w:val="13"/>
          <w:sz w:val="31"/>
          <w:szCs w:val="31"/>
        </w:rPr>
        <w:t xml:space="preserve">   </w:t>
      </w:r>
      <w:r>
        <w:rPr>
          <w:rFonts w:ascii="宋体" w:hAnsi="宋体" w:eastAsia="宋体" w:cs="宋体"/>
          <w:spacing w:val="-18"/>
          <w:sz w:val="31"/>
          <w:szCs w:val="31"/>
        </w:rPr>
        <w:t>家</w:t>
      </w:r>
      <w:r>
        <w:rPr>
          <w:rFonts w:ascii="宋体" w:hAnsi="宋体" w:eastAsia="宋体" w:cs="宋体"/>
          <w:spacing w:val="3"/>
          <w:sz w:val="31"/>
          <w:szCs w:val="31"/>
        </w:rPr>
        <w:t xml:space="preserve">   </w:t>
      </w:r>
      <w:r>
        <w:rPr>
          <w:rFonts w:ascii="宋体" w:hAnsi="宋体" w:eastAsia="宋体" w:cs="宋体"/>
          <w:spacing w:val="-18"/>
          <w:sz w:val="31"/>
          <w:szCs w:val="31"/>
        </w:rPr>
        <w:t>标</w:t>
      </w:r>
      <w:r>
        <w:rPr>
          <w:rFonts w:ascii="宋体" w:hAnsi="宋体" w:eastAsia="宋体" w:cs="宋体"/>
          <w:spacing w:val="13"/>
          <w:sz w:val="31"/>
          <w:szCs w:val="31"/>
        </w:rPr>
        <w:t xml:space="preserve">   </w:t>
      </w:r>
      <w:r>
        <w:rPr>
          <w:rFonts w:ascii="宋体" w:hAnsi="宋体" w:eastAsia="宋体" w:cs="宋体"/>
          <w:spacing w:val="-18"/>
          <w:sz w:val="31"/>
          <w:szCs w:val="31"/>
        </w:rPr>
        <w:t>准</w:t>
      </w:r>
    </w:p>
    <w:p w14:paraId="656FB580">
      <w:pPr>
        <w:spacing w:line="221" w:lineRule="auto"/>
        <w:ind w:left="122"/>
        <w:rPr>
          <w:rFonts w:ascii="黑体" w:hAnsi="黑体" w:eastAsia="黑体" w:cs="黑体"/>
          <w:sz w:val="31"/>
          <w:szCs w:val="31"/>
        </w:rPr>
      </w:pPr>
      <w:r>
        <w:rPr>
          <w:rFonts w:ascii="黑体" w:hAnsi="黑体" w:eastAsia="黑体" w:cs="黑体"/>
          <w:spacing w:val="25"/>
          <w:w w:val="118"/>
          <w:sz w:val="31"/>
          <w:szCs w:val="31"/>
        </w:rPr>
        <w:t>容积式制冷剂压缩机性能试验方法</w:t>
      </w:r>
    </w:p>
    <w:p w14:paraId="52993B2C">
      <w:pPr>
        <w:spacing w:before="223" w:line="192" w:lineRule="auto"/>
        <w:ind w:left="1711"/>
        <w:rPr>
          <w:rFonts w:ascii="Times New Roman" w:hAnsi="Times New Roman" w:eastAsia="Times New Roman" w:cs="Times New Roman"/>
          <w:sz w:val="31"/>
          <w:szCs w:val="31"/>
        </w:rPr>
      </w:pPr>
      <w:r>
        <w:rPr>
          <w:rFonts w:ascii="Times New Roman" w:hAnsi="Times New Roman" w:eastAsia="Times New Roman" w:cs="Times New Roman"/>
          <w:spacing w:val="-2"/>
          <w:sz w:val="31"/>
          <w:szCs w:val="31"/>
        </w:rPr>
        <w:t>GB/T</w:t>
      </w:r>
      <w:r>
        <w:rPr>
          <w:rFonts w:ascii="Times New Roman" w:hAnsi="Times New Roman" w:eastAsia="Times New Roman" w:cs="Times New Roman"/>
          <w:spacing w:val="7"/>
          <w:sz w:val="31"/>
          <w:szCs w:val="31"/>
        </w:rPr>
        <w:t xml:space="preserve">     </w:t>
      </w:r>
      <w:r>
        <w:rPr>
          <w:rFonts w:ascii="Times New Roman" w:hAnsi="Times New Roman" w:eastAsia="Times New Roman" w:cs="Times New Roman"/>
          <w:spacing w:val="-2"/>
          <w:sz w:val="31"/>
          <w:szCs w:val="31"/>
        </w:rPr>
        <w:t>5773—2016</w:t>
      </w:r>
    </w:p>
    <w:p w14:paraId="03459C2C">
      <w:pPr>
        <w:spacing w:before="112" w:line="224" w:lineRule="auto"/>
        <w:ind w:left="2962"/>
        <w:rPr>
          <w:rFonts w:ascii="黑体" w:hAnsi="黑体" w:eastAsia="黑体" w:cs="黑体"/>
          <w:sz w:val="31"/>
          <w:szCs w:val="31"/>
        </w:rPr>
      </w:pPr>
      <w:r>
        <w:rPr>
          <w:rFonts w:ascii="黑体" w:hAnsi="黑体" w:eastAsia="黑体" w:cs="黑体"/>
          <w:sz w:val="31"/>
          <w:szCs w:val="31"/>
        </w:rPr>
        <w:t>关</w:t>
      </w:r>
    </w:p>
    <w:p w14:paraId="2BFE7F2B">
      <w:pPr>
        <w:spacing w:before="260" w:line="220" w:lineRule="auto"/>
        <w:ind w:left="780"/>
        <w:rPr>
          <w:rFonts w:ascii="宋体" w:hAnsi="宋体" w:eastAsia="宋体" w:cs="宋体"/>
          <w:sz w:val="31"/>
          <w:szCs w:val="31"/>
        </w:rPr>
      </w:pPr>
      <w:r>
        <w:rPr>
          <w:rFonts w:ascii="宋体" w:hAnsi="宋体" w:eastAsia="宋体" w:cs="宋体"/>
          <w:spacing w:val="-19"/>
          <w:sz w:val="31"/>
          <w:szCs w:val="31"/>
        </w:rPr>
        <w:t>中 国 标 准 出 版 社 出 版</w:t>
      </w:r>
      <w:r>
        <w:rPr>
          <w:rFonts w:ascii="宋体" w:hAnsi="宋体" w:eastAsia="宋体" w:cs="宋体"/>
          <w:spacing w:val="-14"/>
          <w:sz w:val="31"/>
          <w:szCs w:val="31"/>
        </w:rPr>
        <w:t xml:space="preserve"> </w:t>
      </w:r>
      <w:r>
        <w:rPr>
          <w:rFonts w:ascii="宋体" w:hAnsi="宋体" w:eastAsia="宋体" w:cs="宋体"/>
          <w:spacing w:val="-19"/>
          <w:sz w:val="31"/>
          <w:szCs w:val="31"/>
        </w:rPr>
        <w:t>发</w:t>
      </w:r>
      <w:r>
        <w:rPr>
          <w:rFonts w:ascii="宋体" w:hAnsi="宋体" w:eastAsia="宋体" w:cs="宋体"/>
          <w:spacing w:val="-20"/>
          <w:sz w:val="31"/>
          <w:szCs w:val="31"/>
        </w:rPr>
        <w:t xml:space="preserve"> </w:t>
      </w:r>
      <w:r>
        <w:rPr>
          <w:rFonts w:ascii="宋体" w:hAnsi="宋体" w:eastAsia="宋体" w:cs="宋体"/>
          <w:spacing w:val="-19"/>
          <w:sz w:val="31"/>
          <w:szCs w:val="31"/>
        </w:rPr>
        <w:t>行</w:t>
      </w:r>
    </w:p>
    <w:p w14:paraId="12E16479">
      <w:pPr>
        <w:spacing w:before="65" w:line="265" w:lineRule="auto"/>
        <w:ind w:left="103" w:right="2633" w:hanging="103"/>
        <w:rPr>
          <w:rFonts w:ascii="宋体" w:hAnsi="宋体" w:eastAsia="宋体" w:cs="宋体"/>
          <w:sz w:val="31"/>
          <w:szCs w:val="31"/>
        </w:rPr>
      </w:pPr>
      <w:r>
        <w:rPr>
          <w:rFonts w:ascii="宋体" w:hAnsi="宋体" w:eastAsia="宋体" w:cs="宋体"/>
          <w:spacing w:val="30"/>
          <w:sz w:val="31"/>
          <w:szCs w:val="31"/>
        </w:rPr>
        <w:t>北京市朝阳区和平里西街甲2号(100029)</w:t>
      </w:r>
      <w:r>
        <w:rPr>
          <w:rFonts w:ascii="宋体" w:hAnsi="宋体" w:eastAsia="宋体" w:cs="宋体"/>
          <w:spacing w:val="11"/>
          <w:sz w:val="31"/>
          <w:szCs w:val="31"/>
        </w:rPr>
        <w:t xml:space="preserve"> </w:t>
      </w:r>
      <w:r>
        <w:rPr>
          <w:rFonts w:ascii="宋体" w:hAnsi="宋体" w:eastAsia="宋体" w:cs="宋体"/>
          <w:spacing w:val="29"/>
          <w:sz w:val="31"/>
          <w:szCs w:val="31"/>
        </w:rPr>
        <w:t>北京市西城区三里河北街16号(100045)</w:t>
      </w:r>
    </w:p>
    <w:p w14:paraId="4ACDD9F0">
      <w:pPr>
        <w:spacing w:before="137" w:line="212" w:lineRule="auto"/>
        <w:ind w:left="1269"/>
        <w:rPr>
          <w:rFonts w:ascii="Times New Roman" w:hAnsi="Times New Roman" w:eastAsia="Times New Roman" w:cs="Times New Roman"/>
          <w:sz w:val="31"/>
          <w:szCs w:val="31"/>
        </w:rPr>
      </w:pPr>
      <w:r>
        <w:rPr>
          <w:rFonts w:ascii="宋体" w:hAnsi="宋体" w:eastAsia="宋体" w:cs="宋体"/>
          <w:spacing w:val="-7"/>
          <w:sz w:val="31"/>
          <w:szCs w:val="31"/>
        </w:rPr>
        <w:t>网址：</w:t>
      </w:r>
      <w:r>
        <w:fldChar w:fldCharType="begin"/>
      </w:r>
      <w:r>
        <w:instrText xml:space="preserve"> HYPERLINK "https://www.spc.org.cn" </w:instrText>
      </w:r>
      <w:r>
        <w:fldChar w:fldCharType="separate"/>
      </w:r>
      <w:r>
        <w:rPr>
          <w:rFonts w:ascii="Times New Roman" w:hAnsi="Times New Roman" w:eastAsia="Times New Roman" w:cs="Times New Roman"/>
          <w:spacing w:val="-7"/>
          <w:sz w:val="31"/>
          <w:szCs w:val="31"/>
        </w:rPr>
        <w:t>www.spc.org.cn</w:t>
      </w:r>
      <w:r>
        <w:rPr>
          <w:rFonts w:ascii="Times New Roman" w:hAnsi="Times New Roman" w:eastAsia="Times New Roman" w:cs="Times New Roman"/>
          <w:spacing w:val="-7"/>
          <w:sz w:val="31"/>
          <w:szCs w:val="31"/>
        </w:rPr>
        <w:fldChar w:fldCharType="end"/>
      </w:r>
    </w:p>
    <w:p w14:paraId="06C7A207">
      <w:pPr>
        <w:spacing w:before="188" w:line="321" w:lineRule="auto"/>
        <w:ind w:left="1561" w:right="3974" w:hanging="235"/>
        <w:rPr>
          <w:rFonts w:ascii="宋体" w:hAnsi="宋体" w:eastAsia="宋体" w:cs="宋体"/>
          <w:sz w:val="31"/>
          <w:szCs w:val="31"/>
        </w:rPr>
      </w:pPr>
      <w:r>
        <w:rPr>
          <w:rFonts w:ascii="宋体" w:hAnsi="宋体" w:eastAsia="宋体" w:cs="宋体"/>
          <w:spacing w:val="1"/>
          <w:sz w:val="31"/>
          <w:szCs w:val="31"/>
        </w:rPr>
        <w:t>服务热线：400-168-0010</w:t>
      </w:r>
      <w:r>
        <w:rPr>
          <w:rFonts w:ascii="宋体" w:hAnsi="宋体" w:eastAsia="宋体" w:cs="宋体"/>
          <w:spacing w:val="2"/>
          <w:sz w:val="31"/>
          <w:szCs w:val="31"/>
        </w:rPr>
        <w:t xml:space="preserve"> </w:t>
      </w:r>
      <w:r>
        <w:rPr>
          <w:rFonts w:ascii="宋体" w:hAnsi="宋体" w:eastAsia="宋体" w:cs="宋体"/>
          <w:spacing w:val="33"/>
          <w:sz w:val="31"/>
          <w:szCs w:val="31"/>
        </w:rPr>
        <w:t>2016年12月第</w:t>
      </w:r>
      <w:r>
        <w:rPr>
          <w:rFonts w:ascii="宋体" w:hAnsi="宋体" w:eastAsia="宋体" w:cs="宋体"/>
          <w:spacing w:val="-84"/>
          <w:sz w:val="31"/>
          <w:szCs w:val="31"/>
        </w:rPr>
        <w:t xml:space="preserve"> </w:t>
      </w:r>
      <w:r>
        <w:rPr>
          <w:rFonts w:ascii="宋体" w:hAnsi="宋体" w:eastAsia="宋体" w:cs="宋体"/>
          <w:spacing w:val="33"/>
          <w:sz w:val="31"/>
          <w:szCs w:val="31"/>
        </w:rPr>
        <w:t>一</w:t>
      </w:r>
      <w:r>
        <w:rPr>
          <w:rFonts w:ascii="宋体" w:hAnsi="宋体" w:eastAsia="宋体" w:cs="宋体"/>
          <w:spacing w:val="-92"/>
          <w:sz w:val="31"/>
          <w:szCs w:val="31"/>
        </w:rPr>
        <w:t xml:space="preserve"> </w:t>
      </w:r>
      <w:r>
        <w:rPr>
          <w:rFonts w:ascii="宋体" w:hAnsi="宋体" w:eastAsia="宋体" w:cs="宋体"/>
          <w:spacing w:val="33"/>
          <w:sz w:val="31"/>
          <w:szCs w:val="31"/>
        </w:rPr>
        <w:t>版</w:t>
      </w:r>
    </w:p>
    <w:p w14:paraId="5E530430">
      <w:pPr>
        <w:spacing w:before="54" w:line="224" w:lineRule="auto"/>
        <w:ind w:left="2953"/>
        <w:rPr>
          <w:rFonts w:ascii="黑体" w:hAnsi="黑体" w:eastAsia="黑体" w:cs="黑体"/>
          <w:sz w:val="15"/>
          <w:szCs w:val="15"/>
        </w:rPr>
      </w:pPr>
      <w:r>
        <w:rPr>
          <w:rFonts w:ascii="黑体" w:hAnsi="黑体" w:eastAsia="黑体" w:cs="黑体"/>
          <w:sz w:val="15"/>
          <w:szCs w:val="15"/>
        </w:rPr>
        <w:t>关</w:t>
      </w:r>
    </w:p>
    <w:p w14:paraId="7C0B3391">
      <w:pPr>
        <w:spacing w:before="292" w:line="219" w:lineRule="auto"/>
        <w:ind w:left="1344"/>
        <w:rPr>
          <w:rFonts w:ascii="宋体" w:hAnsi="宋体" w:eastAsia="宋体" w:cs="宋体"/>
          <w:sz w:val="31"/>
          <w:szCs w:val="31"/>
        </w:rPr>
      </w:pPr>
      <w:r>
        <w:rPr>
          <w:rFonts w:ascii="宋体" w:hAnsi="宋体" w:eastAsia="宋体" w:cs="宋体"/>
          <w:spacing w:val="1"/>
          <w:sz w:val="31"/>
          <w:szCs w:val="31"/>
        </w:rPr>
        <w:t>书号：155066 ·1-55510</w:t>
      </w:r>
    </w:p>
    <w:p w14:paraId="1803204E">
      <w:pPr>
        <w:pStyle w:val="2"/>
        <w:spacing w:line="328" w:lineRule="auto"/>
      </w:pPr>
    </w:p>
    <w:p w14:paraId="19411EC4">
      <w:pPr>
        <w:pStyle w:val="2"/>
        <w:spacing w:line="328" w:lineRule="auto"/>
      </w:pPr>
    </w:p>
    <w:p w14:paraId="5D0C9E30">
      <w:pPr>
        <w:spacing w:before="102" w:line="217" w:lineRule="auto"/>
        <w:ind w:left="1288"/>
        <w:rPr>
          <w:rFonts w:ascii="黑体" w:hAnsi="黑体" w:eastAsia="黑体" w:cs="黑体"/>
          <w:sz w:val="31"/>
          <w:szCs w:val="31"/>
        </w:rPr>
      </w:pPr>
      <w:r>
        <w:rPr>
          <w:rFonts w:ascii="黑体" w:hAnsi="黑体" w:eastAsia="黑体" w:cs="黑体"/>
          <w:spacing w:val="-13"/>
          <w:sz w:val="31"/>
          <w:szCs w:val="31"/>
        </w:rPr>
        <w:t>版</w:t>
      </w:r>
      <w:r>
        <w:rPr>
          <w:rFonts w:ascii="黑体" w:hAnsi="黑体" w:eastAsia="黑体" w:cs="黑体"/>
          <w:spacing w:val="-33"/>
          <w:sz w:val="31"/>
          <w:szCs w:val="31"/>
        </w:rPr>
        <w:t xml:space="preserve"> </w:t>
      </w:r>
      <w:r>
        <w:rPr>
          <w:rFonts w:ascii="黑体" w:hAnsi="黑体" w:eastAsia="黑体" w:cs="黑体"/>
          <w:spacing w:val="-13"/>
          <w:sz w:val="31"/>
          <w:szCs w:val="31"/>
        </w:rPr>
        <w:t>权</w:t>
      </w:r>
      <w:r>
        <w:rPr>
          <w:rFonts w:ascii="黑体" w:hAnsi="黑体" w:eastAsia="黑体" w:cs="黑体"/>
          <w:spacing w:val="-32"/>
          <w:sz w:val="31"/>
          <w:szCs w:val="31"/>
        </w:rPr>
        <w:t xml:space="preserve"> </w:t>
      </w:r>
      <w:r>
        <w:rPr>
          <w:rFonts w:ascii="黑体" w:hAnsi="黑体" w:eastAsia="黑体" w:cs="黑体"/>
          <w:spacing w:val="-13"/>
          <w:sz w:val="31"/>
          <w:szCs w:val="31"/>
        </w:rPr>
        <w:t>专</w:t>
      </w:r>
      <w:r>
        <w:rPr>
          <w:rFonts w:ascii="黑体" w:hAnsi="黑体" w:eastAsia="黑体" w:cs="黑体"/>
          <w:spacing w:val="-36"/>
          <w:sz w:val="31"/>
          <w:szCs w:val="31"/>
        </w:rPr>
        <w:t xml:space="preserve"> </w:t>
      </w:r>
      <w:r>
        <w:rPr>
          <w:rFonts w:ascii="黑体" w:hAnsi="黑体" w:eastAsia="黑体" w:cs="黑体"/>
          <w:spacing w:val="-13"/>
          <w:sz w:val="31"/>
          <w:szCs w:val="31"/>
        </w:rPr>
        <w:t>有</w:t>
      </w:r>
      <w:r>
        <w:rPr>
          <w:rFonts w:ascii="黑体" w:hAnsi="黑体" w:eastAsia="黑体" w:cs="黑体"/>
          <w:spacing w:val="42"/>
          <w:sz w:val="31"/>
          <w:szCs w:val="31"/>
        </w:rPr>
        <w:t xml:space="preserve">  </w:t>
      </w:r>
      <w:r>
        <w:rPr>
          <w:rFonts w:ascii="黑体" w:hAnsi="黑体" w:eastAsia="黑体" w:cs="黑体"/>
          <w:spacing w:val="-13"/>
          <w:sz w:val="31"/>
          <w:szCs w:val="31"/>
        </w:rPr>
        <w:t>侵</w:t>
      </w:r>
      <w:r>
        <w:rPr>
          <w:rFonts w:ascii="黑体" w:hAnsi="黑体" w:eastAsia="黑体" w:cs="黑体"/>
          <w:spacing w:val="-24"/>
          <w:sz w:val="31"/>
          <w:szCs w:val="31"/>
        </w:rPr>
        <w:t xml:space="preserve"> </w:t>
      </w:r>
      <w:r>
        <w:rPr>
          <w:rFonts w:ascii="黑体" w:hAnsi="黑体" w:eastAsia="黑体" w:cs="黑体"/>
          <w:spacing w:val="-13"/>
          <w:sz w:val="31"/>
          <w:szCs w:val="31"/>
        </w:rPr>
        <w:t>权 必</w:t>
      </w:r>
      <w:r>
        <w:rPr>
          <w:rFonts w:ascii="黑体" w:hAnsi="黑体" w:eastAsia="黑体" w:cs="黑体"/>
          <w:spacing w:val="-24"/>
          <w:sz w:val="31"/>
          <w:szCs w:val="31"/>
        </w:rPr>
        <w:t xml:space="preserve"> </w:t>
      </w:r>
      <w:r>
        <w:rPr>
          <w:rFonts w:ascii="黑体" w:hAnsi="黑体" w:eastAsia="黑体" w:cs="黑体"/>
          <w:spacing w:val="-13"/>
          <w:sz w:val="31"/>
          <w:szCs w:val="31"/>
        </w:rPr>
        <w:t>究</w:t>
      </w:r>
    </w:p>
    <w:sectPr>
      <w:type w:val="continuous"/>
      <w:pgSz w:w="22387" w:h="31680"/>
      <w:pgMar w:top="400" w:right="1352" w:bottom="400" w:left="1128" w:header="0" w:footer="0" w:gutter="0"/>
      <w:cols w:equalWidth="0" w:num="2">
        <w:col w:w="11075" w:space="100"/>
        <w:col w:w="873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LiSu">
    <w:altName w:val="宋体"/>
    <w:panose1 w:val="0201050906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37889">
    <w:pPr>
      <w:spacing w:line="181" w:lineRule="auto"/>
      <w:ind w:left="16686"/>
      <w:rPr>
        <w:rFonts w:ascii="Times New Roman" w:hAnsi="Times New Roman" w:eastAsia="Times New Roman" w:cs="Times New Roman"/>
        <w:sz w:val="43"/>
        <w:szCs w:val="43"/>
      </w:rPr>
    </w:pPr>
    <w:r>
      <w:rPr>
        <w:rFonts w:ascii="Times New Roman" w:hAnsi="Times New Roman" w:eastAsia="Times New Roman" w:cs="Times New Roman"/>
        <w:sz w:val="43"/>
        <w:szCs w:val="43"/>
      </w:rP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88D7C">
    <w:pPr>
      <w:spacing w:before="1" w:line="181" w:lineRule="auto"/>
      <w:ind w:left="16658"/>
      <w:rPr>
        <w:rFonts w:ascii="Times New Roman" w:hAnsi="Times New Roman" w:eastAsia="Times New Roman" w:cs="Times New Roman"/>
        <w:sz w:val="27"/>
        <w:szCs w:val="27"/>
      </w:rPr>
    </w:pPr>
    <w:r>
      <w:rPr>
        <w:rFonts w:ascii="Times New Roman" w:hAnsi="Times New Roman" w:eastAsia="Times New Roman" w:cs="Times New Roman"/>
        <w:sz w:val="27"/>
        <w:szCs w:val="27"/>
      </w:rP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D272F">
    <w:pPr>
      <w:spacing w:before="1" w:line="238" w:lineRule="auto"/>
      <w:ind w:left="517"/>
      <w:rPr>
        <w:rFonts w:ascii="宋体" w:hAnsi="宋体" w:eastAsia="宋体" w:cs="宋体"/>
        <w:sz w:val="33"/>
        <w:szCs w:val="33"/>
      </w:rPr>
    </w:pPr>
    <w:r>
      <w:rPr>
        <w:rFonts w:ascii="宋体" w:hAnsi="宋体" w:eastAsia="宋体" w:cs="宋体"/>
        <w:spacing w:val="-8"/>
        <w:sz w:val="33"/>
        <w:szCs w:val="33"/>
      </w:rPr>
      <w:t>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7D7D7">
    <w:pPr>
      <w:spacing w:line="182" w:lineRule="auto"/>
      <w:ind w:left="16493"/>
      <w:rPr>
        <w:rFonts w:ascii="Times New Roman" w:hAnsi="Times New Roman" w:eastAsia="Times New Roman" w:cs="Times New Roman"/>
        <w:sz w:val="27"/>
        <w:szCs w:val="27"/>
      </w:rPr>
    </w:pPr>
    <w:r>
      <w:rPr>
        <w:rFonts w:ascii="Times New Roman" w:hAnsi="Times New Roman" w:eastAsia="Times New Roman" w:cs="Times New Roman"/>
        <w:spacing w:val="-8"/>
        <w:sz w:val="27"/>
        <w:szCs w:val="27"/>
      </w:rPr>
      <w:t>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04B78">
    <w:pPr>
      <w:spacing w:line="182" w:lineRule="auto"/>
      <w:ind w:left="507"/>
      <w:rPr>
        <w:rFonts w:ascii="Times New Roman" w:hAnsi="Times New Roman" w:eastAsia="Times New Roman" w:cs="Times New Roman"/>
        <w:sz w:val="27"/>
        <w:szCs w:val="27"/>
      </w:rPr>
    </w:pPr>
    <w:r>
      <w:rPr>
        <w:rFonts w:ascii="Times New Roman" w:hAnsi="Times New Roman" w:eastAsia="Times New Roman" w:cs="Times New Roman"/>
        <w:spacing w:val="-8"/>
        <w:sz w:val="27"/>
        <w:szCs w:val="27"/>
      </w:rPr>
      <w:t>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FF7BD">
    <w:pPr>
      <w:spacing w:line="238" w:lineRule="auto"/>
      <w:ind w:left="16517"/>
      <w:rPr>
        <w:rFonts w:ascii="宋体" w:hAnsi="宋体" w:eastAsia="宋体" w:cs="宋体"/>
        <w:sz w:val="34"/>
        <w:szCs w:val="34"/>
      </w:rPr>
    </w:pPr>
    <w:r>
      <w:rPr>
        <w:rFonts w:ascii="宋体" w:hAnsi="宋体" w:eastAsia="宋体" w:cs="宋体"/>
        <w:spacing w:val="-8"/>
        <w:sz w:val="34"/>
        <w:szCs w:val="34"/>
      </w:rPr>
      <w:t>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8624F">
    <w:pPr>
      <w:spacing w:line="182" w:lineRule="auto"/>
      <w:ind w:left="498"/>
      <w:rPr>
        <w:rFonts w:ascii="Times New Roman" w:hAnsi="Times New Roman" w:eastAsia="Times New Roman" w:cs="Times New Roman"/>
        <w:sz w:val="27"/>
        <w:szCs w:val="27"/>
      </w:rPr>
    </w:pPr>
    <w:r>
      <w:rPr>
        <w:rFonts w:ascii="Times New Roman" w:hAnsi="Times New Roman" w:eastAsia="Times New Roman" w:cs="Times New Roman"/>
        <w:spacing w:val="-8"/>
        <w:sz w:val="27"/>
        <w:szCs w:val="27"/>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DB893">
    <w:pPr>
      <w:spacing w:line="238" w:lineRule="auto"/>
      <w:ind w:left="16517"/>
      <w:rPr>
        <w:rFonts w:ascii="宋体" w:hAnsi="宋体" w:eastAsia="宋体" w:cs="宋体"/>
        <w:sz w:val="34"/>
        <w:szCs w:val="34"/>
      </w:rPr>
    </w:pPr>
    <w:r>
      <w:rPr>
        <w:rFonts w:ascii="宋体" w:hAnsi="宋体" w:eastAsia="宋体" w:cs="宋体"/>
        <w:spacing w:val="-8"/>
        <w:sz w:val="34"/>
        <w:szCs w:val="34"/>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561CA">
    <w:pPr>
      <w:spacing w:before="1" w:line="181" w:lineRule="auto"/>
      <w:ind w:left="451"/>
      <w:rPr>
        <w:rFonts w:ascii="Times New Roman" w:hAnsi="Times New Roman" w:eastAsia="Times New Roman" w:cs="Times New Roman"/>
        <w:sz w:val="27"/>
        <w:szCs w:val="27"/>
      </w:rPr>
    </w:pPr>
    <w:r>
      <w:rPr>
        <w:rFonts w:ascii="Times New Roman" w:hAnsi="Times New Roman" w:eastAsia="Times New Roman" w:cs="Times New Roman"/>
        <w:spacing w:val="-8"/>
        <w:sz w:val="27"/>
        <w:szCs w:val="27"/>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EAD52">
    <w:pPr>
      <w:spacing w:before="1" w:line="181" w:lineRule="auto"/>
      <w:ind w:left="15651"/>
      <w:rPr>
        <w:rFonts w:ascii="Times New Roman" w:hAnsi="Times New Roman" w:eastAsia="Times New Roman" w:cs="Times New Roman"/>
        <w:sz w:val="27"/>
        <w:szCs w:val="27"/>
      </w:rPr>
    </w:pPr>
    <w:r>
      <w:rPr>
        <w:rFonts w:ascii="Times New Roman" w:hAnsi="Times New Roman" w:eastAsia="Times New Roman" w:cs="Times New Roman"/>
        <w:spacing w:val="-8"/>
        <w:sz w:val="27"/>
        <w:szCs w:val="27"/>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5F6A2">
    <w:pPr>
      <w:spacing w:before="1" w:line="181" w:lineRule="auto"/>
      <w:ind w:left="460"/>
      <w:rPr>
        <w:rFonts w:ascii="Times New Roman" w:hAnsi="Times New Roman" w:eastAsia="Times New Roman" w:cs="Times New Roman"/>
        <w:sz w:val="27"/>
        <w:szCs w:val="27"/>
      </w:rPr>
    </w:pPr>
    <w:r>
      <w:rPr>
        <w:rFonts w:ascii="Times New Roman" w:hAnsi="Times New Roman" w:eastAsia="Times New Roman" w:cs="Times New Roman"/>
        <w:spacing w:val="-8"/>
        <w:sz w:val="27"/>
        <w:szCs w:val="27"/>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273A1">
    <w:pPr>
      <w:spacing w:line="182" w:lineRule="auto"/>
      <w:ind w:left="16695"/>
      <w:rPr>
        <w:rFonts w:ascii="Times New Roman" w:hAnsi="Times New Roman" w:eastAsia="Times New Roman" w:cs="Times New Roman"/>
        <w:sz w:val="27"/>
        <w:szCs w:val="27"/>
      </w:rPr>
    </w:pPr>
    <w:r>
      <w:rPr>
        <w:rFonts w:ascii="Times New Roman" w:hAnsi="Times New Roman" w:eastAsia="Times New Roman" w:cs="Times New Roman"/>
        <w:sz w:val="27"/>
        <w:szCs w:val="27"/>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39366">
    <w:pPr>
      <w:spacing w:line="182" w:lineRule="auto"/>
      <w:ind w:left="16526"/>
      <w:rPr>
        <w:rFonts w:ascii="Times New Roman" w:hAnsi="Times New Roman" w:eastAsia="Times New Roman" w:cs="Times New Roman"/>
        <w:sz w:val="25"/>
        <w:szCs w:val="25"/>
      </w:rPr>
    </w:pPr>
    <w:r>
      <w:rPr>
        <w:rFonts w:ascii="Times New Roman" w:hAnsi="Times New Roman" w:eastAsia="Times New Roman" w:cs="Times New Roman"/>
        <w:spacing w:val="-7"/>
        <w:sz w:val="25"/>
        <w:szCs w:val="25"/>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27FF9">
    <w:pPr>
      <w:spacing w:before="1" w:line="181" w:lineRule="auto"/>
      <w:ind w:left="498"/>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9E86">
    <w:pPr>
      <w:spacing w:line="182" w:lineRule="auto"/>
      <w:ind w:left="16498"/>
      <w:rPr>
        <w:rFonts w:ascii="Times New Roman" w:hAnsi="Times New Roman" w:eastAsia="Times New Roman" w:cs="Times New Roman"/>
        <w:sz w:val="25"/>
        <w:szCs w:val="25"/>
      </w:rPr>
    </w:pPr>
    <w:r>
      <w:rPr>
        <w:rFonts w:ascii="Times New Roman" w:hAnsi="Times New Roman" w:eastAsia="Times New Roman" w:cs="Times New Roman"/>
        <w:spacing w:val="-1"/>
        <w:sz w:val="25"/>
        <w:szCs w:val="25"/>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415B9">
    <w:pPr>
      <w:spacing w:before="1" w:line="181" w:lineRule="auto"/>
      <w:ind w:left="507"/>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39D71">
    <w:pPr>
      <w:spacing w:line="238" w:lineRule="auto"/>
      <w:ind w:left="16498"/>
      <w:rPr>
        <w:rFonts w:ascii="宋体" w:hAnsi="宋体" w:eastAsia="宋体" w:cs="宋体"/>
        <w:sz w:val="34"/>
        <w:szCs w:val="34"/>
      </w:rPr>
    </w:pPr>
    <w:r>
      <w:rPr>
        <w:rFonts w:ascii="宋体" w:hAnsi="宋体" w:eastAsia="宋体" w:cs="宋体"/>
        <w:spacing w:val="-3"/>
        <w:sz w:val="34"/>
        <w:szCs w:val="34"/>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FAEB8">
    <w:pPr>
      <w:spacing w:line="182" w:lineRule="auto"/>
      <w:ind w:left="479"/>
      <w:rPr>
        <w:rFonts w:ascii="Times New Roman" w:hAnsi="Times New Roman" w:eastAsia="Times New Roman" w:cs="Times New Roman"/>
        <w:sz w:val="25"/>
        <w:szCs w:val="25"/>
      </w:rPr>
    </w:pPr>
    <w:r>
      <w:rPr>
        <w:rFonts w:ascii="Times New Roman" w:hAnsi="Times New Roman" w:eastAsia="Times New Roman" w:cs="Times New Roman"/>
        <w:spacing w:val="-1"/>
        <w:sz w:val="25"/>
        <w:szCs w:val="25"/>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45B0D">
    <w:pPr>
      <w:spacing w:line="236" w:lineRule="auto"/>
      <w:ind w:left="16507"/>
      <w:rPr>
        <w:rFonts w:ascii="宋体" w:hAnsi="宋体" w:eastAsia="宋体" w:cs="宋体"/>
        <w:sz w:val="20"/>
        <w:szCs w:val="20"/>
      </w:rPr>
    </w:pPr>
    <w:r>
      <w:rPr>
        <w:rFonts w:ascii="宋体" w:hAnsi="宋体" w:eastAsia="宋体" w:cs="宋体"/>
        <w:spacing w:val="-1"/>
        <w:sz w:val="20"/>
        <w:szCs w:val="20"/>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14D2A">
    <w:pPr>
      <w:pStyle w:val="2"/>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716EA">
    <w:pPr>
      <w:spacing w:line="238" w:lineRule="auto"/>
      <w:ind w:left="16498"/>
      <w:rPr>
        <w:rFonts w:ascii="宋体" w:hAnsi="宋体" w:eastAsia="宋体" w:cs="宋体"/>
        <w:sz w:val="34"/>
        <w:szCs w:val="34"/>
      </w:rPr>
    </w:pPr>
    <w:r>
      <w:rPr>
        <w:rFonts w:ascii="宋体" w:hAnsi="宋体" w:eastAsia="宋体" w:cs="宋体"/>
        <w:spacing w:val="-3"/>
        <w:sz w:val="34"/>
        <w:szCs w:val="34"/>
      </w:rPr>
      <w:t>27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52074">
    <w:pPr>
      <w:spacing w:before="1" w:line="181" w:lineRule="auto"/>
      <w:ind w:left="507"/>
      <w:rPr>
        <w:rFonts w:ascii="Times New Roman" w:hAnsi="Times New Roman" w:eastAsia="Times New Roman" w:cs="Times New Roman"/>
        <w:sz w:val="27"/>
        <w:szCs w:val="27"/>
      </w:rPr>
    </w:pPr>
    <w:r>
      <w:rPr>
        <w:rFonts w:ascii="Times New Roman" w:hAnsi="Times New Roman" w:eastAsia="Times New Roman" w:cs="Times New Roman"/>
        <w:spacing w:val="-1"/>
        <w:sz w:val="27"/>
        <w:szCs w:val="27"/>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F07BC">
    <w:pPr>
      <w:spacing w:before="1" w:line="181" w:lineRule="auto"/>
      <w:ind w:left="498"/>
      <w:rPr>
        <w:rFonts w:ascii="Times New Roman" w:hAnsi="Times New Roman" w:eastAsia="Times New Roman" w:cs="Times New Roman"/>
        <w:sz w:val="28"/>
        <w:szCs w:val="28"/>
      </w:rPr>
    </w:pPr>
    <w:r>
      <w:rPr>
        <w:rFonts w:ascii="Times New Roman" w:hAnsi="Times New Roman" w:eastAsia="Times New Roman" w:cs="Times New Roman"/>
        <w:sz w:val="28"/>
        <w:szCs w:val="28"/>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B3E9B">
    <w:pPr>
      <w:spacing w:line="238" w:lineRule="auto"/>
      <w:ind w:left="16507"/>
      <w:rPr>
        <w:rFonts w:ascii="宋体" w:hAnsi="宋体" w:eastAsia="宋体" w:cs="宋体"/>
        <w:sz w:val="34"/>
        <w:szCs w:val="34"/>
      </w:rPr>
    </w:pPr>
    <w:r>
      <w:rPr>
        <w:rFonts w:ascii="宋体" w:hAnsi="宋体" w:eastAsia="宋体" w:cs="宋体"/>
        <w:spacing w:val="-3"/>
        <w:sz w:val="34"/>
        <w:szCs w:val="34"/>
      </w:rPr>
      <w:t>29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08398">
    <w:pPr>
      <w:spacing w:line="238" w:lineRule="auto"/>
      <w:ind w:left="498"/>
      <w:rPr>
        <w:rFonts w:ascii="宋体" w:hAnsi="宋体" w:eastAsia="宋体" w:cs="宋体"/>
        <w:sz w:val="34"/>
        <w:szCs w:val="34"/>
      </w:rPr>
    </w:pPr>
    <w:r>
      <w:rPr>
        <w:rFonts w:ascii="宋体" w:hAnsi="宋体" w:eastAsia="宋体" w:cs="宋体"/>
        <w:spacing w:val="-4"/>
        <w:sz w:val="34"/>
        <w:szCs w:val="34"/>
      </w:rPr>
      <w:t>30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C51A5">
    <w:pPr>
      <w:spacing w:line="238" w:lineRule="auto"/>
      <w:ind w:left="16441"/>
      <w:rPr>
        <w:rFonts w:ascii="宋体" w:hAnsi="宋体" w:eastAsia="宋体" w:cs="宋体"/>
        <w:sz w:val="34"/>
        <w:szCs w:val="34"/>
      </w:rPr>
    </w:pPr>
    <w:r>
      <w:rPr>
        <w:rFonts w:ascii="宋体" w:hAnsi="宋体" w:eastAsia="宋体" w:cs="宋体"/>
        <w:spacing w:val="-4"/>
        <w:sz w:val="34"/>
        <w:szCs w:val="34"/>
      </w:rPr>
      <w:t>31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9D11B">
    <w:pPr>
      <w:spacing w:before="1" w:line="181" w:lineRule="auto"/>
      <w:ind w:left="498"/>
      <w:rPr>
        <w:rFonts w:ascii="Times New Roman" w:hAnsi="Times New Roman" w:eastAsia="Times New Roman" w:cs="Times New Roman"/>
        <w:sz w:val="30"/>
        <w:szCs w:val="30"/>
      </w:rPr>
    </w:pPr>
    <w:r>
      <w:rPr>
        <w:rFonts w:ascii="Times New Roman" w:hAnsi="Times New Roman" w:eastAsia="Times New Roman" w:cs="Times New Roman"/>
        <w:spacing w:val="-3"/>
        <w:sz w:val="30"/>
        <w:szCs w:val="30"/>
      </w:rPr>
      <w:t>32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A5271">
    <w:pPr>
      <w:spacing w:before="1" w:line="181" w:lineRule="auto"/>
      <w:ind w:left="16512"/>
      <w:rPr>
        <w:rFonts w:ascii="Times New Roman" w:hAnsi="Times New Roman" w:eastAsia="Times New Roman" w:cs="Times New Roman"/>
        <w:sz w:val="27"/>
        <w:szCs w:val="27"/>
      </w:rPr>
    </w:pPr>
    <w:r>
      <w:rPr>
        <w:rFonts w:ascii="Times New Roman" w:hAnsi="Times New Roman" w:eastAsia="Times New Roman" w:cs="Times New Roman"/>
        <w:spacing w:val="-3"/>
        <w:sz w:val="27"/>
        <w:szCs w:val="27"/>
      </w:rPr>
      <w:t>33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C1B44">
    <w:pPr>
      <w:spacing w:before="1" w:line="181" w:lineRule="auto"/>
      <w:ind w:left="493"/>
      <w:rPr>
        <w:rFonts w:ascii="Times New Roman" w:hAnsi="Times New Roman" w:eastAsia="Times New Roman" w:cs="Times New Roman"/>
        <w:sz w:val="27"/>
        <w:szCs w:val="27"/>
      </w:rPr>
    </w:pPr>
    <w:r>
      <w:rPr>
        <w:rFonts w:ascii="Times New Roman" w:hAnsi="Times New Roman" w:eastAsia="Times New Roman" w:cs="Times New Roman"/>
        <w:spacing w:val="-3"/>
        <w:sz w:val="27"/>
        <w:szCs w:val="27"/>
      </w:rPr>
      <w:t>34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0DCD9">
    <w:pPr>
      <w:spacing w:before="1" w:line="181" w:lineRule="auto"/>
      <w:ind w:left="16484"/>
      <w:rPr>
        <w:rFonts w:ascii="Times New Roman" w:hAnsi="Times New Roman" w:eastAsia="Times New Roman" w:cs="Times New Roman"/>
        <w:sz w:val="27"/>
        <w:szCs w:val="27"/>
      </w:rPr>
    </w:pPr>
    <w:r>
      <w:rPr>
        <w:rFonts w:ascii="Times New Roman" w:hAnsi="Times New Roman" w:eastAsia="Times New Roman" w:cs="Times New Roman"/>
        <w:spacing w:val="-3"/>
        <w:sz w:val="27"/>
        <w:szCs w:val="27"/>
      </w:rPr>
      <w:t>35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5E45B">
    <w:pPr>
      <w:spacing w:before="1" w:line="237" w:lineRule="auto"/>
      <w:ind w:left="489"/>
      <w:rPr>
        <w:rFonts w:ascii="宋体" w:hAnsi="宋体" w:eastAsia="宋体" w:cs="宋体"/>
        <w:sz w:val="36"/>
        <w:szCs w:val="36"/>
      </w:rPr>
    </w:pPr>
    <w:r>
      <w:rPr>
        <w:rFonts w:ascii="宋体" w:hAnsi="宋体" w:eastAsia="宋体" w:cs="宋体"/>
        <w:spacing w:val="-4"/>
        <w:sz w:val="36"/>
        <w:szCs w:val="36"/>
      </w:rPr>
      <w:t>36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1666F">
    <w:pPr>
      <w:spacing w:line="236" w:lineRule="auto"/>
      <w:ind w:left="16465"/>
      <w:rPr>
        <w:rFonts w:ascii="宋体" w:hAnsi="宋体" w:eastAsia="宋体" w:cs="宋体"/>
        <w:sz w:val="20"/>
        <w:szCs w:val="20"/>
      </w:rPr>
    </w:pPr>
    <w:r>
      <w:rPr>
        <w:rFonts w:ascii="宋体" w:hAnsi="宋体" w:eastAsia="宋体" w:cs="宋体"/>
        <w:spacing w:val="-2"/>
        <w:sz w:val="20"/>
        <w:szCs w:val="20"/>
      </w:rPr>
      <w:t>37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3DD02">
    <w:pPr>
      <w:spacing w:line="238" w:lineRule="auto"/>
      <w:ind w:left="498"/>
      <w:rPr>
        <w:rFonts w:ascii="宋体" w:hAnsi="宋体" w:eastAsia="宋体" w:cs="宋体"/>
        <w:sz w:val="34"/>
        <w:szCs w:val="34"/>
      </w:rPr>
    </w:pPr>
    <w:r>
      <w:rPr>
        <w:rFonts w:ascii="宋体" w:hAnsi="宋体" w:eastAsia="宋体" w:cs="宋体"/>
        <w:spacing w:val="-4"/>
        <w:sz w:val="34"/>
        <w:szCs w:val="34"/>
      </w:rPr>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44F7A">
    <w:pPr>
      <w:spacing w:before="1" w:line="181" w:lineRule="auto"/>
      <w:ind w:left="16667"/>
      <w:rPr>
        <w:rFonts w:ascii="Times New Roman" w:hAnsi="Times New Roman" w:eastAsia="Times New Roman" w:cs="Times New Roman"/>
        <w:sz w:val="27"/>
        <w:szCs w:val="27"/>
      </w:rPr>
    </w:pPr>
    <w:r>
      <w:rPr>
        <w:rFonts w:ascii="Times New Roman" w:hAnsi="Times New Roman" w:eastAsia="Times New Roman" w:cs="Times New Roman"/>
        <w:sz w:val="27"/>
        <w:szCs w:val="27"/>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14D2A">
    <w:pPr>
      <w:pStyle w:val="2"/>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4FCB8">
    <w:pPr>
      <w:spacing w:line="182" w:lineRule="auto"/>
      <w:ind w:left="489"/>
      <w:rPr>
        <w:rFonts w:ascii="Times New Roman" w:hAnsi="Times New Roman" w:eastAsia="Times New Roman" w:cs="Times New Roman"/>
        <w:sz w:val="25"/>
        <w:szCs w:val="25"/>
      </w:rPr>
    </w:pPr>
    <w:r>
      <w:rPr>
        <w:rFonts w:ascii="Times New Roman" w:hAnsi="Times New Roman" w:eastAsia="Times New Roman" w:cs="Times New Roman"/>
        <w:sz w:val="25"/>
        <w:szCs w:val="25"/>
      </w:rPr>
      <w:t>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2E42E">
    <w:pPr>
      <w:spacing w:before="1" w:line="178" w:lineRule="auto"/>
      <w:ind w:left="16644"/>
      <w:rPr>
        <w:rFonts w:ascii="Times New Roman" w:hAnsi="Times New Roman" w:eastAsia="Times New Roman" w:cs="Times New Roman"/>
        <w:sz w:val="27"/>
        <w:szCs w:val="27"/>
      </w:rPr>
    </w:pPr>
    <w:r>
      <w:rPr>
        <w:rFonts w:ascii="Times New Roman" w:hAnsi="Times New Roman" w:eastAsia="Times New Roman" w:cs="Times New Roman"/>
        <w:sz w:val="27"/>
        <w:szCs w:val="27"/>
      </w:rPr>
      <w:t>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3AFE0">
    <w:pPr>
      <w:spacing w:before="1" w:line="181" w:lineRule="auto"/>
      <w:ind w:left="507"/>
      <w:rPr>
        <w:rFonts w:ascii="Times New Roman" w:hAnsi="Times New Roman" w:eastAsia="Times New Roman" w:cs="Times New Roman"/>
        <w:sz w:val="27"/>
        <w:szCs w:val="27"/>
      </w:rPr>
    </w:pPr>
    <w:r>
      <w:rPr>
        <w:rFonts w:ascii="Times New Roman" w:hAnsi="Times New Roman" w:eastAsia="Times New Roman" w:cs="Times New Roman"/>
        <w:sz w:val="27"/>
        <w:szCs w:val="27"/>
      </w:rPr>
      <w:t>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43CAA">
    <w:pPr>
      <w:spacing w:line="179" w:lineRule="auto"/>
      <w:ind w:left="16686"/>
      <w:rPr>
        <w:rFonts w:ascii="Times New Roman" w:hAnsi="Times New Roman" w:eastAsia="Times New Roman" w:cs="Times New Roman"/>
        <w:sz w:val="23"/>
        <w:szCs w:val="23"/>
      </w:rPr>
    </w:pPr>
    <w:r>
      <w:rPr>
        <w:rFonts w:ascii="Times New Roman" w:hAnsi="Times New Roman" w:eastAsia="Times New Roman" w:cs="Times New Roman"/>
        <w:sz w:val="23"/>
        <w:szCs w:val="23"/>
      </w:rP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F9B96">
    <w:pPr>
      <w:spacing w:line="182" w:lineRule="auto"/>
      <w:ind w:left="498"/>
      <w:rPr>
        <w:rFonts w:ascii="Times New Roman" w:hAnsi="Times New Roman" w:eastAsia="Times New Roman" w:cs="Times New Roman"/>
        <w:sz w:val="26"/>
        <w:szCs w:val="26"/>
      </w:rPr>
    </w:pPr>
    <w:r>
      <w:rPr>
        <w:rFonts w:ascii="Times New Roman" w:hAnsi="Times New Roman" w:eastAsia="Times New Roman" w:cs="Times New Roman"/>
        <w:sz w:val="26"/>
        <w:szCs w:val="26"/>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7B53">
    <w:pPr>
      <w:spacing w:before="183" w:line="191" w:lineRule="auto"/>
      <w:ind w:right="25"/>
      <w:jc w:val="right"/>
      <w:rPr>
        <w:rFonts w:ascii="Times New Roman" w:hAnsi="Times New Roman" w:eastAsia="Times New Roman" w:cs="Times New Roman"/>
        <w:sz w:val="39"/>
        <w:szCs w:val="39"/>
      </w:rPr>
    </w:pPr>
    <w:r>
      <w:rPr>
        <w:rFonts w:ascii="Times New Roman" w:hAnsi="Times New Roman" w:eastAsia="Times New Roman" w:cs="Times New Roman"/>
        <w:b/>
        <w:bCs/>
        <w:sz w:val="39"/>
        <w:szCs w:val="39"/>
      </w:rPr>
      <w:t>GB/T</w:t>
    </w:r>
    <w:r>
      <w:rPr>
        <w:rFonts w:ascii="Times New Roman" w:hAnsi="Times New Roman" w:eastAsia="Times New Roman" w:cs="Times New Roman"/>
        <w:b/>
        <w:bCs/>
        <w:spacing w:val="37"/>
        <w:sz w:val="39"/>
        <w:szCs w:val="39"/>
      </w:rPr>
      <w:t xml:space="preserve">  </w:t>
    </w:r>
    <w:r>
      <w:rPr>
        <w:rFonts w:ascii="Times New Roman" w:hAnsi="Times New Roman" w:eastAsia="Times New Roman" w:cs="Times New Roman"/>
        <w:b/>
        <w:bCs/>
        <w:sz w:val="39"/>
        <w:szCs w:val="39"/>
      </w:rPr>
      <w:t>5773—2016</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F5010">
    <w:pPr>
      <w:spacing w:before="175" w:line="191" w:lineRule="auto"/>
      <w:rPr>
        <w:rFonts w:ascii="Times New Roman" w:hAnsi="Times New Roman" w:eastAsia="Times New Roman" w:cs="Times New Roman"/>
        <w:sz w:val="37"/>
        <w:szCs w:val="37"/>
      </w:rPr>
    </w:pPr>
    <w:r>
      <w:rPr>
        <w:rFonts w:ascii="Times New Roman" w:hAnsi="Times New Roman" w:eastAsia="Times New Roman" w:cs="Times New Roman"/>
        <w:b/>
        <w:bCs/>
        <w:sz w:val="37"/>
        <w:szCs w:val="37"/>
      </w:rPr>
      <w:t>GB</w:t>
    </w:r>
    <w:r>
      <w:rPr>
        <w:rFonts w:ascii="Times New Roman" w:hAnsi="Times New Roman" w:eastAsia="Times New Roman" w:cs="Times New Roman"/>
        <w:b/>
        <w:bCs/>
        <w:spacing w:val="2"/>
        <w:sz w:val="37"/>
        <w:szCs w:val="37"/>
      </w:rPr>
      <w:t>/T    5773—2016</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430CC">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430CC">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0689F">
    <w:pPr>
      <w:spacing w:before="194" w:line="193" w:lineRule="auto"/>
      <w:ind w:right="22"/>
      <w:jc w:val="right"/>
      <w:rPr>
        <w:rFonts w:ascii="Times New Roman" w:hAnsi="Times New Roman" w:eastAsia="Times New Roman" w:cs="Times New Roman"/>
        <w:sz w:val="42"/>
        <w:szCs w:val="42"/>
      </w:rPr>
    </w:pPr>
    <w:r>
      <w:rPr>
        <w:rFonts w:ascii="Times New Roman" w:hAnsi="Times New Roman" w:eastAsia="Times New Roman" w:cs="Times New Roman"/>
        <w:sz w:val="42"/>
        <w:szCs w:val="42"/>
      </w:rPr>
      <w:t>GB/T 5773—2016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A724C">
    <w:pPr>
      <w:pStyle w:val="2"/>
      <w:spacing w:line="14" w:lineRule="auto"/>
      <w:rPr>
        <w:sz w:val="2"/>
      </w:rPr>
    </w:pPr>
    <w:r>
      <w:pict>
        <v:shape id="WordPictureWatermark108" o:spid="_x0000_s2049" o:spt="75" type="#_x0000_t75" style="position:absolute;left:0pt;margin-left:290.15pt;margin-top:510.75pt;height:332.05pt;width:535.7pt;mso-position-horizontal-relative:page;mso-position-vertical-relative:page;z-index:-251657216;mso-width-relative:page;mso-height-relative:page;" filled="f" stroked="f" coordsize="21600,21600" o:allowincell="f">
          <v:path/>
          <v:fill on="f" focussize="0,0"/>
          <v:stroke on="f"/>
          <v:imagedata r:id="rId1" o:title=""/>
          <o:lock v:ext="edit" aspectratio="t"/>
        </v:shape>
      </w:pict>
    </w:r>
    <w:r>
      <w:pict>
        <v:shape id="WordPictureWatermark110" o:spid="_x0000_s2050" o:spt="75" type="#_x0000_t75" style="position:absolute;left:0pt;margin-left:177.3pt;margin-top:976.8pt;height:183.45pt;width:380.05pt;mso-position-horizontal-relative:page;mso-position-vertical-relative:page;z-index:-251656192;mso-width-relative:page;mso-height-relative:page;" filled="f" stroked="f" coordsize="21600,21600" o:allowincell="f">
          <v:path/>
          <v:fill on="f" focussize="0,0"/>
          <v:stroke on="f"/>
          <v:imagedata r:id="rId2" o:title=""/>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06E4F">
    <w:pPr>
      <w:pStyle w:val="2"/>
      <w:spacing w:line="14" w:lineRule="auto"/>
      <w:rPr>
        <w:sz w:val="2"/>
      </w:rPr>
    </w:pPr>
    <w:r>
      <w:pict>
        <v:shape id="WordPictureWatermark116" o:spid="_x0000_s2051" o:spt="75" type="#_x0000_t75" style="position:absolute;left:0pt;margin-left:279.35pt;margin-top:508.4pt;height:399.3pt;width:557.8pt;mso-position-horizontal-relative:page;mso-position-vertical-relative:page;z-index:-251655168;mso-width-relative:page;mso-height-relative:page;" filled="f" stroked="f" coordsize="21600,21600" o:allowincell="f">
          <v:path/>
          <v:fill on="f" focussize="0,0"/>
          <v:stroke on="f"/>
          <v:imagedata r:id="rId1" o:title=""/>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30806">
    <w:pPr>
      <w:spacing w:before="153" w:line="193" w:lineRule="auto"/>
      <w:rPr>
        <w:rFonts w:ascii="Times New Roman" w:hAnsi="Times New Roman" w:eastAsia="Times New Roman" w:cs="Times New Roman"/>
        <w:sz w:val="32"/>
        <w:szCs w:val="32"/>
      </w:rPr>
    </w:pPr>
    <w:r>
      <w:pict>
        <v:shape id="WordPictureWatermark134" o:spid="_x0000_s2052" o:spt="75" type="#_x0000_t75" style="position:absolute;left:0pt;margin-left:371.5pt;margin-top:947.2pt;height:342.4pt;width:372.05pt;mso-position-horizontal-relative:page;mso-position-vertical-relative:page;z-index:-251654144;mso-width-relative:page;mso-height-relative:page;" filled="f" stroked="f" coordsize="21600,21600" o:allowincell="f">
          <v:path/>
          <v:fill on="f" focussize="0,0"/>
          <v:stroke on="f"/>
          <v:imagedata r:id="rId1" o:title=""/>
          <o:lock v:ext="edit" aspectratio="t"/>
        </v:shape>
      </w:pict>
    </w:r>
    <w:r>
      <w:rPr>
        <w:rFonts w:ascii="Times New Roman" w:hAnsi="Times New Roman" w:eastAsia="Times New Roman" w:cs="Times New Roman"/>
        <w:b/>
        <w:bCs/>
        <w:sz w:val="32"/>
        <w:szCs w:val="32"/>
      </w:rPr>
      <w:t>GB</w:t>
    </w:r>
    <w:r>
      <w:rPr>
        <w:rFonts w:ascii="Times New Roman" w:hAnsi="Times New Roman" w:eastAsia="Times New Roman" w:cs="Times New Roman"/>
        <w:b/>
        <w:bCs/>
        <w:spacing w:val="3"/>
        <w:sz w:val="32"/>
        <w:szCs w:val="32"/>
      </w:rPr>
      <w:t>/T        5773—2016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430CC">
    <w:pPr>
      <w:pStyle w:val="2"/>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3F64D">
    <w:pPr>
      <w:pStyle w:val="2"/>
      <w:spacing w:line="14" w:lineRule="auto"/>
      <w:rPr>
        <w:sz w:val="2"/>
      </w:rPr>
    </w:pPr>
    <w:r>
      <w:pict>
        <v:shape id="WordPictureWatermark154" o:spid="_x0000_s2053" o:spt="75" type="#_x0000_t75" style="position:absolute;left:0pt;margin-left:337.2pt;margin-top:163.65pt;height:469.4pt;width:441.2pt;mso-position-horizontal-relative:page;mso-position-vertical-relative:page;z-index:-251653120;mso-width-relative:page;mso-height-relative:page;" filled="f" stroked="f" coordsize="21600,21600" o:allowincell="f">
          <v:path/>
          <v:fill on="f" focussize="0,0"/>
          <v:stroke on="f"/>
          <v:imagedata r:id="rId1" o:title=""/>
          <o:lock v:ext="edit" aspectratio="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430CC">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3"/>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8E86B4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character" w:styleId="5">
    <w:name w:val="FollowedHyperlink"/>
    <w:basedOn w:val="4"/>
    <w:uiPriority w:val="0"/>
    <w:rPr>
      <w:color w:val="800080"/>
      <w:u w:val="single"/>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8.jpeg"/><Relationship Id="rId98" Type="http://schemas.openxmlformats.org/officeDocument/2006/relationships/image" Target="media/image47.jpeg"/><Relationship Id="rId97" Type="http://schemas.openxmlformats.org/officeDocument/2006/relationships/image" Target="media/image46.jpeg"/><Relationship Id="rId96" Type="http://schemas.openxmlformats.org/officeDocument/2006/relationships/image" Target="media/image45.jpeg"/><Relationship Id="rId95" Type="http://schemas.openxmlformats.org/officeDocument/2006/relationships/image" Target="media/image44.png"/><Relationship Id="rId94" Type="http://schemas.openxmlformats.org/officeDocument/2006/relationships/image" Target="media/image43.png"/><Relationship Id="rId93" Type="http://schemas.openxmlformats.org/officeDocument/2006/relationships/image" Target="media/image42.jpeg"/><Relationship Id="rId92" Type="http://schemas.openxmlformats.org/officeDocument/2006/relationships/image" Target="media/image41.jpeg"/><Relationship Id="rId91" Type="http://schemas.openxmlformats.org/officeDocument/2006/relationships/image" Target="media/image40.jpeg"/><Relationship Id="rId90" Type="http://schemas.openxmlformats.org/officeDocument/2006/relationships/image" Target="media/image39.jpeg"/><Relationship Id="rId9" Type="http://schemas.openxmlformats.org/officeDocument/2006/relationships/footer" Target="footer4.xml"/><Relationship Id="rId89" Type="http://schemas.openxmlformats.org/officeDocument/2006/relationships/image" Target="media/image38.jpeg"/><Relationship Id="rId88" Type="http://schemas.openxmlformats.org/officeDocument/2006/relationships/image" Target="media/image37.png"/><Relationship Id="rId87" Type="http://schemas.openxmlformats.org/officeDocument/2006/relationships/image" Target="media/image36.png"/><Relationship Id="rId86" Type="http://schemas.openxmlformats.org/officeDocument/2006/relationships/image" Target="media/image35.jpeg"/><Relationship Id="rId85" Type="http://schemas.openxmlformats.org/officeDocument/2006/relationships/image" Target="media/image34.jpeg"/><Relationship Id="rId84" Type="http://schemas.openxmlformats.org/officeDocument/2006/relationships/image" Target="media/image33.jpeg"/><Relationship Id="rId83" Type="http://schemas.openxmlformats.org/officeDocument/2006/relationships/image" Target="media/image32.jpeg"/><Relationship Id="rId82" Type="http://schemas.openxmlformats.org/officeDocument/2006/relationships/image" Target="media/image31.jpeg"/><Relationship Id="rId81" Type="http://schemas.openxmlformats.org/officeDocument/2006/relationships/image" Target="media/image30.jpeg"/><Relationship Id="rId80" Type="http://schemas.openxmlformats.org/officeDocument/2006/relationships/image" Target="media/image29.jpeg"/><Relationship Id="rId8" Type="http://schemas.openxmlformats.org/officeDocument/2006/relationships/header" Target="header1.xml"/><Relationship Id="rId79" Type="http://schemas.openxmlformats.org/officeDocument/2006/relationships/image" Target="media/image28.jpeg"/><Relationship Id="rId78" Type="http://schemas.openxmlformats.org/officeDocument/2006/relationships/image" Target="media/image27.jpeg"/><Relationship Id="rId77" Type="http://schemas.openxmlformats.org/officeDocument/2006/relationships/image" Target="media/image26.jpeg"/><Relationship Id="rId76" Type="http://schemas.openxmlformats.org/officeDocument/2006/relationships/image" Target="media/image25.jpeg"/><Relationship Id="rId75" Type="http://schemas.openxmlformats.org/officeDocument/2006/relationships/image" Target="media/image24.png"/><Relationship Id="rId74" Type="http://schemas.openxmlformats.org/officeDocument/2006/relationships/image" Target="media/image23.png"/><Relationship Id="rId73" Type="http://schemas.openxmlformats.org/officeDocument/2006/relationships/image" Target="media/image22.png"/><Relationship Id="rId72" Type="http://schemas.openxmlformats.org/officeDocument/2006/relationships/image" Target="media/image21.png"/><Relationship Id="rId71" Type="http://schemas.openxmlformats.org/officeDocument/2006/relationships/image" Target="media/image20.jpeg"/><Relationship Id="rId70" Type="http://schemas.openxmlformats.org/officeDocument/2006/relationships/image" Target="media/image19.jpeg"/><Relationship Id="rId7" Type="http://schemas.openxmlformats.org/officeDocument/2006/relationships/footer" Target="footer3.xml"/><Relationship Id="rId69" Type="http://schemas.openxmlformats.org/officeDocument/2006/relationships/image" Target="media/image18.jpeg"/><Relationship Id="rId68" Type="http://schemas.openxmlformats.org/officeDocument/2006/relationships/image" Target="media/image17.jpeg"/><Relationship Id="rId67" Type="http://schemas.openxmlformats.org/officeDocument/2006/relationships/image" Target="media/image16.png"/><Relationship Id="rId66" Type="http://schemas.openxmlformats.org/officeDocument/2006/relationships/image" Target="media/image15.png"/><Relationship Id="rId65" Type="http://schemas.openxmlformats.org/officeDocument/2006/relationships/image" Target="media/image14.png"/><Relationship Id="rId64" Type="http://schemas.openxmlformats.org/officeDocument/2006/relationships/image" Target="media/image13.jpeg"/><Relationship Id="rId63" Type="http://schemas.openxmlformats.org/officeDocument/2006/relationships/image" Target="media/image12.jpeg"/><Relationship Id="rId62" Type="http://schemas.openxmlformats.org/officeDocument/2006/relationships/image" Target="media/image11.jpeg"/><Relationship Id="rId61" Type="http://schemas.openxmlformats.org/officeDocument/2006/relationships/image" Target="media/image10.png"/><Relationship Id="rId60" Type="http://schemas.openxmlformats.org/officeDocument/2006/relationships/image" Target="media/image9.png"/><Relationship Id="rId6" Type="http://schemas.openxmlformats.org/officeDocument/2006/relationships/footer" Target="footer2.xml"/><Relationship Id="rId59" Type="http://schemas.openxmlformats.org/officeDocument/2006/relationships/image" Target="media/image8.jpeg"/><Relationship Id="rId58" Type="http://schemas.openxmlformats.org/officeDocument/2006/relationships/image" Target="media/image7.jpeg"/><Relationship Id="rId57" Type="http://schemas.openxmlformats.org/officeDocument/2006/relationships/image" Target="media/image6.jpeg"/><Relationship Id="rId56" Type="http://schemas.openxmlformats.org/officeDocument/2006/relationships/theme" Target="theme/theme1.xml"/><Relationship Id="rId55" Type="http://schemas.openxmlformats.org/officeDocument/2006/relationships/footer" Target="footer40.xml"/><Relationship Id="rId54" Type="http://schemas.openxmlformats.org/officeDocument/2006/relationships/footer" Target="footer39.xml"/><Relationship Id="rId53" Type="http://schemas.openxmlformats.org/officeDocument/2006/relationships/footer" Target="footer38.xml"/><Relationship Id="rId52" Type="http://schemas.openxmlformats.org/officeDocument/2006/relationships/footer" Target="footer37.xml"/><Relationship Id="rId51" Type="http://schemas.openxmlformats.org/officeDocument/2006/relationships/footer" Target="footer36.xml"/><Relationship Id="rId50" Type="http://schemas.openxmlformats.org/officeDocument/2006/relationships/footer" Target="footer35.xml"/><Relationship Id="rId5" Type="http://schemas.openxmlformats.org/officeDocument/2006/relationships/footer" Target="footer1.xml"/><Relationship Id="rId49" Type="http://schemas.openxmlformats.org/officeDocument/2006/relationships/footer" Target="footer34.xml"/><Relationship Id="rId48" Type="http://schemas.openxmlformats.org/officeDocument/2006/relationships/footer" Target="footer33.xml"/><Relationship Id="rId47" Type="http://schemas.openxmlformats.org/officeDocument/2006/relationships/footer" Target="footer32.xml"/><Relationship Id="rId46" Type="http://schemas.openxmlformats.org/officeDocument/2006/relationships/footer" Target="footer31.xml"/><Relationship Id="rId45" Type="http://schemas.openxmlformats.org/officeDocument/2006/relationships/footer" Target="footer30.xml"/><Relationship Id="rId44" Type="http://schemas.openxmlformats.org/officeDocument/2006/relationships/footer" Target="footer29.xml"/><Relationship Id="rId43" Type="http://schemas.openxmlformats.org/officeDocument/2006/relationships/footer" Target="footer28.xml"/><Relationship Id="rId42" Type="http://schemas.openxmlformats.org/officeDocument/2006/relationships/footer" Target="footer27.xml"/><Relationship Id="rId41" Type="http://schemas.openxmlformats.org/officeDocument/2006/relationships/footer" Target="footer26.xml"/><Relationship Id="rId40" Type="http://schemas.openxmlformats.org/officeDocument/2006/relationships/footer" Target="footer25.xml"/><Relationship Id="rId4" Type="http://schemas.openxmlformats.org/officeDocument/2006/relationships/endnotes" Target="endnotes.xml"/><Relationship Id="rId39" Type="http://schemas.openxmlformats.org/officeDocument/2006/relationships/footer" Target="footer24.xml"/><Relationship Id="rId38" Type="http://schemas.openxmlformats.org/officeDocument/2006/relationships/header" Target="header11.xml"/><Relationship Id="rId37" Type="http://schemas.openxmlformats.org/officeDocument/2006/relationships/footer" Target="footer23.xml"/><Relationship Id="rId36" Type="http://schemas.openxmlformats.org/officeDocument/2006/relationships/header" Target="header10.xml"/><Relationship Id="rId35" Type="http://schemas.openxmlformats.org/officeDocument/2006/relationships/footer" Target="footer22.xml"/><Relationship Id="rId34" Type="http://schemas.openxmlformats.org/officeDocument/2006/relationships/header" Target="header9.xml"/><Relationship Id="rId33" Type="http://schemas.openxmlformats.org/officeDocument/2006/relationships/footer" Target="footer21.xml"/><Relationship Id="rId32" Type="http://schemas.openxmlformats.org/officeDocument/2006/relationships/header" Target="header8.xml"/><Relationship Id="rId31" Type="http://schemas.openxmlformats.org/officeDocument/2006/relationships/footer" Target="footer20.xml"/><Relationship Id="rId30" Type="http://schemas.openxmlformats.org/officeDocument/2006/relationships/header" Target="header7.xml"/><Relationship Id="rId3" Type="http://schemas.openxmlformats.org/officeDocument/2006/relationships/footnotes" Target="footnotes.xml"/><Relationship Id="rId29" Type="http://schemas.openxmlformats.org/officeDocument/2006/relationships/footer" Target="footer19.xml"/><Relationship Id="rId28" Type="http://schemas.openxmlformats.org/officeDocument/2006/relationships/header" Target="header6.xml"/><Relationship Id="rId27" Type="http://schemas.openxmlformats.org/officeDocument/2006/relationships/footer" Target="footer18.xml"/><Relationship Id="rId26" Type="http://schemas.openxmlformats.org/officeDocument/2006/relationships/header" Target="header5.xml"/><Relationship Id="rId25" Type="http://schemas.openxmlformats.org/officeDocument/2006/relationships/footer" Target="footer17.xml"/><Relationship Id="rId24" Type="http://schemas.openxmlformats.org/officeDocument/2006/relationships/header" Target="header4.xml"/><Relationship Id="rId23" Type="http://schemas.openxmlformats.org/officeDocument/2006/relationships/footer" Target="footer16.xml"/><Relationship Id="rId22" Type="http://schemas.openxmlformats.org/officeDocument/2006/relationships/header" Target="header3.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0" Type="http://schemas.openxmlformats.org/officeDocument/2006/relationships/fontTable" Target="fontTable.xml"/><Relationship Id="rId14" Type="http://schemas.openxmlformats.org/officeDocument/2006/relationships/footer" Target="footer8.xml"/><Relationship Id="rId139" Type="http://schemas.openxmlformats.org/officeDocument/2006/relationships/customXml" Target="../customXml/item1.xml"/><Relationship Id="rId138" Type="http://schemas.openxmlformats.org/officeDocument/2006/relationships/image" Target="media/image87.jpeg"/><Relationship Id="rId137" Type="http://schemas.openxmlformats.org/officeDocument/2006/relationships/image" Target="media/image86.png"/><Relationship Id="rId136" Type="http://schemas.openxmlformats.org/officeDocument/2006/relationships/image" Target="media/image85.png"/><Relationship Id="rId135" Type="http://schemas.openxmlformats.org/officeDocument/2006/relationships/image" Target="media/image84.png"/><Relationship Id="rId134" Type="http://schemas.openxmlformats.org/officeDocument/2006/relationships/image" Target="media/image83.png"/><Relationship Id="rId133" Type="http://schemas.openxmlformats.org/officeDocument/2006/relationships/image" Target="media/image82.png"/><Relationship Id="rId132" Type="http://schemas.openxmlformats.org/officeDocument/2006/relationships/image" Target="media/image81.png"/><Relationship Id="rId131" Type="http://schemas.openxmlformats.org/officeDocument/2006/relationships/image" Target="media/image80.png"/><Relationship Id="rId130" Type="http://schemas.openxmlformats.org/officeDocument/2006/relationships/image" Target="media/image79.png"/><Relationship Id="rId13" Type="http://schemas.openxmlformats.org/officeDocument/2006/relationships/footer" Target="footer7.xml"/><Relationship Id="rId129" Type="http://schemas.openxmlformats.org/officeDocument/2006/relationships/image" Target="media/image78.png"/><Relationship Id="rId128" Type="http://schemas.openxmlformats.org/officeDocument/2006/relationships/image" Target="media/image77.png"/><Relationship Id="rId127" Type="http://schemas.openxmlformats.org/officeDocument/2006/relationships/image" Target="media/image76.png"/><Relationship Id="rId126" Type="http://schemas.openxmlformats.org/officeDocument/2006/relationships/image" Target="media/image75.png"/><Relationship Id="rId125" Type="http://schemas.openxmlformats.org/officeDocument/2006/relationships/image" Target="media/image74.png"/><Relationship Id="rId124" Type="http://schemas.openxmlformats.org/officeDocument/2006/relationships/image" Target="media/image73.png"/><Relationship Id="rId123" Type="http://schemas.openxmlformats.org/officeDocument/2006/relationships/image" Target="media/image72.png"/><Relationship Id="rId122" Type="http://schemas.openxmlformats.org/officeDocument/2006/relationships/image" Target="media/image71.png"/><Relationship Id="rId121" Type="http://schemas.openxmlformats.org/officeDocument/2006/relationships/image" Target="media/image70.png"/><Relationship Id="rId120" Type="http://schemas.openxmlformats.org/officeDocument/2006/relationships/image" Target="media/image69.png"/><Relationship Id="rId12" Type="http://schemas.openxmlformats.org/officeDocument/2006/relationships/footer" Target="footer6.xml"/><Relationship Id="rId119" Type="http://schemas.openxmlformats.org/officeDocument/2006/relationships/image" Target="media/image68.png"/><Relationship Id="rId118" Type="http://schemas.openxmlformats.org/officeDocument/2006/relationships/image" Target="media/image67.png"/><Relationship Id="rId117" Type="http://schemas.openxmlformats.org/officeDocument/2006/relationships/image" Target="media/image66.png"/><Relationship Id="rId116" Type="http://schemas.openxmlformats.org/officeDocument/2006/relationships/image" Target="media/image65.png"/><Relationship Id="rId115" Type="http://schemas.openxmlformats.org/officeDocument/2006/relationships/image" Target="media/image64.png"/><Relationship Id="rId114" Type="http://schemas.openxmlformats.org/officeDocument/2006/relationships/image" Target="media/image63.png"/><Relationship Id="rId113" Type="http://schemas.openxmlformats.org/officeDocument/2006/relationships/image" Target="media/image62.png"/><Relationship Id="rId112" Type="http://schemas.openxmlformats.org/officeDocument/2006/relationships/image" Target="media/image61.png"/><Relationship Id="rId111" Type="http://schemas.openxmlformats.org/officeDocument/2006/relationships/image" Target="media/image60.png"/><Relationship Id="rId110" Type="http://schemas.openxmlformats.org/officeDocument/2006/relationships/image" Target="media/image59.png"/><Relationship Id="rId11" Type="http://schemas.openxmlformats.org/officeDocument/2006/relationships/footer" Target="footer5.xml"/><Relationship Id="rId109" Type="http://schemas.openxmlformats.org/officeDocument/2006/relationships/image" Target="media/image58.png"/><Relationship Id="rId108" Type="http://schemas.openxmlformats.org/officeDocument/2006/relationships/image" Target="media/image57.png"/><Relationship Id="rId107" Type="http://schemas.openxmlformats.org/officeDocument/2006/relationships/image" Target="media/image56.png"/><Relationship Id="rId106" Type="http://schemas.openxmlformats.org/officeDocument/2006/relationships/image" Target="media/image55.png"/><Relationship Id="rId105" Type="http://schemas.openxmlformats.org/officeDocument/2006/relationships/image" Target="media/image54.png"/><Relationship Id="rId104" Type="http://schemas.openxmlformats.org/officeDocument/2006/relationships/image" Target="media/image53.png"/><Relationship Id="rId103" Type="http://schemas.openxmlformats.org/officeDocument/2006/relationships/image" Target="media/image52.png"/><Relationship Id="rId102" Type="http://schemas.openxmlformats.org/officeDocument/2006/relationships/image" Target="media/image51.png"/><Relationship Id="rId101" Type="http://schemas.openxmlformats.org/officeDocument/2006/relationships/image" Target="media/image50.png"/><Relationship Id="rId100" Type="http://schemas.openxmlformats.org/officeDocument/2006/relationships/image" Target="media/image49.jpeg"/><Relationship Id="rId10" Type="http://schemas.openxmlformats.org/officeDocument/2006/relationships/header" Target="header2.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26" textRotate="1"/>
    <customShpInfo spid="_x0000_s1028"/>
    <customShpInfo spid="_x0000_s1029"/>
    <customShpInfo spid="_x0000_s1030"/>
    <customShpInfo spid="_x0000_s1031"/>
    <customShpInfo spid="_x0000_s1032"/>
    <customShpInfo spid="_x0000_s1033"/>
    <customShpInfo spid="_x0000_s1027"/>
    <customShpInfo spid="_x0000_s1035"/>
    <customShpInfo spid="_x0000_s1036"/>
    <customShpInfo spid="_x0000_s1037"/>
    <customShpInfo spid="_x0000_s1038"/>
    <customShpInfo spid="_x0000_s1039"/>
    <customShpInfo spid="_x0000_s1040"/>
    <customShpInfo spid="_x0000_s1041"/>
    <customShpInfo spid="_x0000_s1034"/>
    <customShpInfo spid="_x0000_s1043"/>
    <customShpInfo spid="_x0000_s1044"/>
    <customShpInfo spid="_x0000_s1042"/>
    <customShpInfo spid="_x0000_s1046"/>
    <customShpInfo spid="_x0000_s1047"/>
    <customShpInfo spid="_x0000_s1048"/>
    <customShpInfo spid="_x0000_s1045"/>
    <customShpInfo spid="_x0000_s1050"/>
    <customShpInfo spid="_x0000_s1051"/>
    <customShpInfo spid="_x0000_s1052"/>
    <customShpInfo spid="_x0000_s1053"/>
    <customShpInfo spid="_x0000_s1049"/>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54"/>
    <customShpInfo spid="_x0000_s1065"/>
    <customShpInfo spid="_x0000_s1066"/>
    <customShpInfo spid="_x0000_s1067"/>
    <customShpInfo spid="_x0000_s1068"/>
    <customShpInfo spid="_x0000_s1069"/>
    <customShpInfo spid="_x0000_s1070"/>
    <customShpInfo spid="_x0000_s1071"/>
    <customShpInfo spid="_x0000_s1064"/>
    <customShpInfo spid="_x0000_s1072"/>
    <customShpInfo spid="_x0000_s1073"/>
    <customShpInfo spid="_x0000_s1075"/>
    <customShpInfo spid="_x0000_s1076"/>
    <customShpInfo spid="_x0000_s1077"/>
    <customShpInfo spid="_x0000_s1078"/>
    <customShpInfo spid="_x0000_s1074"/>
    <customShpInfo spid="_x0000_s1080"/>
    <customShpInfo spid="_x0000_s1081"/>
    <customShpInfo spid="_x0000_s1079"/>
    <customShpInfo spid="_x0000_s1083"/>
    <customShpInfo spid="_x0000_s1084"/>
    <customShpInfo spid="_x0000_s1085"/>
    <customShpInfo spid="_x0000_s1086"/>
    <customShpInfo spid="_x0000_s1082"/>
    <customShpInfo spid="_x0000_s1088"/>
    <customShpInfo spid="_x0000_s1089"/>
    <customShpInfo spid="_x0000_s1090"/>
    <customShpInfo spid="_x0000_s1087"/>
    <customShpInfo spid="_x0000_s1092"/>
    <customShpInfo spid="_x0000_s1093"/>
    <customShpInfo spid="_x0000_s1094"/>
    <customShpInfo spid="_x0000_s1095"/>
    <customShpInfo spid="_x0000_s1096"/>
    <customShpInfo spid="_x0000_s1097"/>
    <customShpInfo spid="_x0000_s1098"/>
    <customShpInfo spid="_x0000_s1091"/>
    <customShpInfo spid="_x0000_s1100"/>
    <customShpInfo spid="_x0000_s1101"/>
    <customShpInfo spid="_x0000_s1102"/>
    <customShpInfo spid="_x0000_s1103"/>
    <customShpInfo spid="_x0000_s1104"/>
    <customShpInfo spid="_x0000_s1105"/>
    <customShpInfo spid="_x0000_s1106"/>
    <customShpInfo spid="_x0000_s1099"/>
    <customShpInfo spid="_x0000_s1108"/>
    <customShpInfo spid="_x0000_s1109"/>
    <customShpInfo spid="_x0000_s1110"/>
    <customShpInfo spid="_x0000_s1111"/>
    <customShpInfo spid="_x0000_s1112"/>
    <customShpInfo spid="_x0000_s1113"/>
    <customShpInfo spid="_x0000_s1114"/>
    <customShpInfo spid="_x0000_s1115"/>
    <customShpInfo spid="_x0000_s1107"/>
    <customShpInfo spid="_x0000_s1117"/>
    <customShpInfo spid="_x0000_s1118"/>
    <customShpInfo spid="_x0000_s1119"/>
    <customShpInfo spid="_x0000_s1120"/>
    <customShpInfo spid="_x0000_s1121"/>
    <customShpInfo spid="_x0000_s1122"/>
    <customShpInfo spid="_x0000_s1123"/>
    <customShpInfo spid="_x0000_s1124"/>
    <customShpInfo spid="_x0000_s1116"/>
    <customShpInfo spid="_x0000_s1126"/>
    <customShpInfo spid="_x0000_s1127"/>
    <customShpInfo spid="_x0000_s1128"/>
    <customShpInfo spid="_x0000_s1129"/>
    <customShpInfo spid="_x0000_s1125"/>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3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41</Pages>
  <Words>3917</Words>
  <Characters>4808</Characters>
  <TotalTime>3</TotalTime>
  <ScaleCrop>false</ScaleCrop>
  <LinksUpToDate>false</LinksUpToDate>
  <CharactersWithSpaces>5407</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2025-04-01T14:36:00Z</dcterms:created>
  <dc:creator>Administrator</dc:creator>
  <cp:lastModifiedBy>冰石（教学设备制造商）</cp:lastModifiedBy>
  <dcterms:modified xsi:type="dcterms:W3CDTF">2025-04-01T06:41:25Z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2025-04-01T14:36:51Z</vt:filetime>
  </property>
  <property fmtid="{D5CDD505-2E9C-101B-9397-08002B2CF9AE}" pid="4" name="UsrData">
    <vt:lpwstr>67eb894edaef570020cae3b4wl</vt:lpwstr>
  </property>
  <property fmtid="{D5CDD505-2E9C-101B-9397-08002B2CF9AE}" pid="5" name="KSOTemplateDocerSaveRecord">
    <vt:lpwstr>eyJoZGlkIjoiM2RkZTk5NTkxYTYxNjA5OGVkYjY2MTg3NmYzMDU5NjgiLCJ1c2VySWQiOiIyMjUzNjY3MTcifQ==</vt:lpwstr>
  </property>
  <property fmtid="{D5CDD505-2E9C-101B-9397-08002B2CF9AE}" pid="6" name="KSOProductBuildVer">
    <vt:lpwstr>2052-12.1.0.20305</vt:lpwstr>
  </property>
  <property fmtid="{D5CDD505-2E9C-101B-9397-08002B2CF9AE}" pid="7" name="ICV">
    <vt:lpwstr>C86F9C8E65ED4E5FAF959AF7E01C0C41_12</vt:lpwstr>
  </property>
</Properties>
</file>